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margin" w:tblpY="-3522"/>
        <w:tblW w:w="0" w:type="auto"/>
        <w:tblLook w:val="0600" w:firstRow="0" w:lastRow="0" w:firstColumn="0" w:lastColumn="0" w:noHBand="1" w:noVBand="1"/>
      </w:tblPr>
      <w:tblGrid>
        <w:gridCol w:w="1260"/>
        <w:gridCol w:w="7200"/>
        <w:gridCol w:w="890"/>
      </w:tblGrid>
      <w:tr w:rsidR="00960787" w:rsidRPr="0092125E" w14:paraId="513B5FDF" w14:textId="77777777" w:rsidTr="00960787">
        <w:tc>
          <w:tcPr>
            <w:tcW w:w="9350" w:type="dxa"/>
            <w:gridSpan w:val="3"/>
            <w:vAlign w:val="center"/>
          </w:tcPr>
          <w:p w14:paraId="22C095B1" w14:textId="77777777" w:rsidR="00960787" w:rsidRPr="00960787" w:rsidRDefault="009E7709" w:rsidP="00960787">
            <w:pPr>
              <w:pStyle w:val="Title"/>
              <w:rPr>
                <w:sz w:val="48"/>
                <w:szCs w:val="40"/>
              </w:rPr>
            </w:pPr>
            <w:sdt>
              <w:sdtPr>
                <w:rPr>
                  <w:color w:val="auto"/>
                  <w:sz w:val="52"/>
                  <w:szCs w:val="44"/>
                </w:rPr>
                <w:alias w:val="Title"/>
                <w:tag w:val=""/>
                <w:id w:val="2016188051"/>
                <w:placeholder>
                  <w:docPart w:val="6325EBDE88664BFC83464AF19EBCA89A"/>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960787" w:rsidRPr="00960787">
                  <w:rPr>
                    <w:color w:val="auto"/>
                    <w:sz w:val="52"/>
                    <w:szCs w:val="44"/>
                  </w:rPr>
                  <w:t>Farouk El-Baz Centre For Sustainability and Future Studies</w:t>
                </w:r>
                <w:r w:rsidR="00960787" w:rsidRPr="00960787">
                  <w:rPr>
                    <w:rFonts w:hint="cs"/>
                    <w:color w:val="auto"/>
                    <w:sz w:val="52"/>
                    <w:szCs w:val="44"/>
                    <w:rtl/>
                  </w:rPr>
                  <w:t xml:space="preserve"> </w:t>
                </w:r>
                <w:r w:rsidR="00960787" w:rsidRPr="00960787">
                  <w:rPr>
                    <w:color w:val="auto"/>
                    <w:sz w:val="52"/>
                    <w:szCs w:val="44"/>
                  </w:rPr>
                  <w:t>(FECSFS)</w:t>
                </w:r>
              </w:sdtContent>
            </w:sdt>
          </w:p>
        </w:tc>
      </w:tr>
      <w:tr w:rsidR="00960787" w:rsidRPr="0092125E" w14:paraId="7A6B911F" w14:textId="77777777" w:rsidTr="00960787">
        <w:trPr>
          <w:trHeight w:val="144"/>
        </w:trPr>
        <w:tc>
          <w:tcPr>
            <w:tcW w:w="1260" w:type="dxa"/>
            <w:shd w:val="clear" w:color="auto" w:fill="auto"/>
          </w:tcPr>
          <w:p w14:paraId="6DD9CD2B" w14:textId="77777777" w:rsidR="00960787" w:rsidRPr="0092125E" w:rsidRDefault="00960787" w:rsidP="00960787">
            <w:pPr>
              <w:spacing w:before="0" w:after="0"/>
              <w:rPr>
                <w:sz w:val="10"/>
                <w:szCs w:val="10"/>
              </w:rPr>
            </w:pPr>
          </w:p>
        </w:tc>
        <w:tc>
          <w:tcPr>
            <w:tcW w:w="7200" w:type="dxa"/>
            <w:shd w:val="clear" w:color="auto" w:fill="F7E4CD"/>
            <w:vAlign w:val="center"/>
          </w:tcPr>
          <w:p w14:paraId="57A0DEAF" w14:textId="77777777" w:rsidR="00960787" w:rsidRPr="0092125E" w:rsidRDefault="00960787" w:rsidP="00960787">
            <w:pPr>
              <w:spacing w:before="0" w:after="0"/>
              <w:rPr>
                <w:sz w:val="10"/>
                <w:szCs w:val="10"/>
              </w:rPr>
            </w:pPr>
          </w:p>
        </w:tc>
        <w:tc>
          <w:tcPr>
            <w:tcW w:w="890" w:type="dxa"/>
            <w:shd w:val="clear" w:color="auto" w:fill="auto"/>
          </w:tcPr>
          <w:p w14:paraId="518BC759" w14:textId="77777777" w:rsidR="00960787" w:rsidRPr="0092125E" w:rsidRDefault="00960787" w:rsidP="00960787">
            <w:pPr>
              <w:spacing w:before="0" w:after="0"/>
              <w:rPr>
                <w:sz w:val="10"/>
                <w:szCs w:val="10"/>
              </w:rPr>
            </w:pPr>
          </w:p>
        </w:tc>
      </w:tr>
      <w:tr w:rsidR="00960787" w14:paraId="707F7AA0" w14:textId="77777777" w:rsidTr="009A08CD">
        <w:trPr>
          <w:trHeight w:val="1368"/>
        </w:trPr>
        <w:tc>
          <w:tcPr>
            <w:tcW w:w="1260" w:type="dxa"/>
          </w:tcPr>
          <w:p w14:paraId="0BAB52C4" w14:textId="77777777" w:rsidR="00960787" w:rsidRDefault="00960787" w:rsidP="00960787"/>
        </w:tc>
        <w:tc>
          <w:tcPr>
            <w:tcW w:w="7200" w:type="dxa"/>
            <w:shd w:val="clear" w:color="auto" w:fill="FDEAD3" w:themeFill="accent5" w:themeFillTint="33"/>
            <w:vAlign w:val="center"/>
          </w:tcPr>
          <w:p w14:paraId="4692F076" w14:textId="49CC71A2" w:rsidR="00960787" w:rsidRPr="00DC05CC" w:rsidRDefault="00DC05CC" w:rsidP="00960787">
            <w:pPr>
              <w:pStyle w:val="Subtitle"/>
              <w:rPr>
                <w:sz w:val="36"/>
                <w:szCs w:val="16"/>
              </w:rPr>
            </w:pPr>
            <w:r w:rsidRPr="00DC05CC">
              <w:rPr>
                <w:sz w:val="36"/>
                <w:szCs w:val="16"/>
              </w:rPr>
              <w:t>Established March 2011</w:t>
            </w:r>
          </w:p>
        </w:tc>
        <w:tc>
          <w:tcPr>
            <w:tcW w:w="890" w:type="dxa"/>
          </w:tcPr>
          <w:p w14:paraId="0E1FAEBE" w14:textId="77777777" w:rsidR="00960787" w:rsidRDefault="00960787" w:rsidP="00960787"/>
        </w:tc>
      </w:tr>
      <w:tr w:rsidR="00960787" w14:paraId="1F441E04" w14:textId="77777777" w:rsidTr="00DC05CC">
        <w:trPr>
          <w:trHeight w:val="1368"/>
        </w:trPr>
        <w:tc>
          <w:tcPr>
            <w:tcW w:w="1260" w:type="dxa"/>
          </w:tcPr>
          <w:p w14:paraId="65903087" w14:textId="77777777" w:rsidR="00960787" w:rsidRDefault="00960787" w:rsidP="00960787"/>
        </w:tc>
        <w:tc>
          <w:tcPr>
            <w:tcW w:w="7200" w:type="dxa"/>
            <w:shd w:val="clear" w:color="auto" w:fill="auto"/>
            <w:vAlign w:val="center"/>
          </w:tcPr>
          <w:p w14:paraId="67A2942A" w14:textId="76FDBB8F" w:rsidR="00960787" w:rsidRPr="00960787" w:rsidRDefault="00960787" w:rsidP="00960787">
            <w:pPr>
              <w:pStyle w:val="Subtitle"/>
              <w:rPr>
                <w:sz w:val="28"/>
                <w:szCs w:val="12"/>
              </w:rPr>
            </w:pPr>
          </w:p>
        </w:tc>
        <w:tc>
          <w:tcPr>
            <w:tcW w:w="890" w:type="dxa"/>
          </w:tcPr>
          <w:p w14:paraId="631B0964" w14:textId="77777777" w:rsidR="00960787" w:rsidRDefault="00960787" w:rsidP="00960787"/>
        </w:tc>
      </w:tr>
      <w:tr w:rsidR="00DC05CC" w14:paraId="3FECE5CE" w14:textId="77777777" w:rsidTr="009A08CD">
        <w:trPr>
          <w:trHeight w:val="1368"/>
        </w:trPr>
        <w:tc>
          <w:tcPr>
            <w:tcW w:w="1260" w:type="dxa"/>
          </w:tcPr>
          <w:p w14:paraId="0EB53D52" w14:textId="77777777" w:rsidR="00DC05CC" w:rsidRDefault="00DC05CC" w:rsidP="00DC05CC"/>
        </w:tc>
        <w:tc>
          <w:tcPr>
            <w:tcW w:w="7200" w:type="dxa"/>
            <w:shd w:val="clear" w:color="auto" w:fill="FDEAD3" w:themeFill="accent5" w:themeFillTint="33"/>
            <w:vAlign w:val="center"/>
          </w:tcPr>
          <w:sdt>
            <w:sdtPr>
              <w:rPr>
                <w:sz w:val="32"/>
                <w:szCs w:val="14"/>
              </w:rPr>
              <w:alias w:val="Subtitle"/>
              <w:tag w:val=""/>
              <w:id w:val="1073854703"/>
              <w:placeholder>
                <w:docPart w:val="B9D71177483E4E12B552E0E72E7DA3B8"/>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p w14:paraId="59FE3865" w14:textId="5F8D0962" w:rsidR="00DC05CC" w:rsidRPr="00960787" w:rsidRDefault="00DC05CC" w:rsidP="00937C20">
                <w:pPr>
                  <w:pStyle w:val="Subtitle"/>
                  <w:rPr>
                    <w:sz w:val="28"/>
                    <w:szCs w:val="12"/>
                  </w:rPr>
                </w:pPr>
                <w:r>
                  <w:rPr>
                    <w:sz w:val="32"/>
                    <w:szCs w:val="14"/>
                  </w:rPr>
                  <w:t>Research Center’s Annual Review 2019</w:t>
                </w:r>
              </w:p>
            </w:sdtContent>
          </w:sdt>
        </w:tc>
        <w:tc>
          <w:tcPr>
            <w:tcW w:w="890" w:type="dxa"/>
          </w:tcPr>
          <w:p w14:paraId="08C67115" w14:textId="77777777" w:rsidR="00DC05CC" w:rsidRDefault="00DC05CC" w:rsidP="00DC05CC"/>
        </w:tc>
      </w:tr>
      <w:tr w:rsidR="00DC05CC" w14:paraId="6E43864B" w14:textId="77777777" w:rsidTr="009A08CD">
        <w:trPr>
          <w:trHeight w:val="1368"/>
        </w:trPr>
        <w:tc>
          <w:tcPr>
            <w:tcW w:w="1260" w:type="dxa"/>
          </w:tcPr>
          <w:p w14:paraId="5FB08A22" w14:textId="77777777" w:rsidR="00DC05CC" w:rsidRDefault="00DC05CC" w:rsidP="00DC05CC"/>
        </w:tc>
        <w:tc>
          <w:tcPr>
            <w:tcW w:w="7200" w:type="dxa"/>
            <w:shd w:val="clear" w:color="auto" w:fill="FDEAD3" w:themeFill="accent5" w:themeFillTint="33"/>
            <w:vAlign w:val="center"/>
          </w:tcPr>
          <w:p w14:paraId="12B02E45" w14:textId="5026F4E3" w:rsidR="00DC05CC" w:rsidRPr="00960787" w:rsidRDefault="00DC05CC" w:rsidP="00937C20">
            <w:pPr>
              <w:pStyle w:val="Subtitle"/>
              <w:rPr>
                <w:sz w:val="28"/>
                <w:szCs w:val="12"/>
              </w:rPr>
            </w:pPr>
            <w:r w:rsidRPr="00960787">
              <w:rPr>
                <w:sz w:val="28"/>
                <w:szCs w:val="12"/>
              </w:rPr>
              <w:t>Reporting Period</w:t>
            </w:r>
            <w:r w:rsidRPr="00960787">
              <w:rPr>
                <w:rFonts w:hint="cs"/>
                <w:sz w:val="28"/>
                <w:szCs w:val="12"/>
                <w:rtl/>
              </w:rPr>
              <w:t xml:space="preserve"> </w:t>
            </w:r>
            <w:r w:rsidRPr="00960787">
              <w:rPr>
                <w:sz w:val="28"/>
                <w:szCs w:val="12"/>
              </w:rPr>
              <w:t>May 201</w:t>
            </w:r>
            <w:r>
              <w:rPr>
                <w:sz w:val="28"/>
                <w:szCs w:val="12"/>
              </w:rPr>
              <w:t>8</w:t>
            </w:r>
            <w:r w:rsidRPr="00960787">
              <w:rPr>
                <w:sz w:val="28"/>
                <w:szCs w:val="12"/>
              </w:rPr>
              <w:t xml:space="preserve"> – April 201</w:t>
            </w:r>
            <w:r>
              <w:rPr>
                <w:sz w:val="28"/>
                <w:szCs w:val="12"/>
              </w:rPr>
              <w:t>9</w:t>
            </w:r>
          </w:p>
        </w:tc>
        <w:tc>
          <w:tcPr>
            <w:tcW w:w="890" w:type="dxa"/>
          </w:tcPr>
          <w:p w14:paraId="0BEBC079" w14:textId="77777777" w:rsidR="00DC05CC" w:rsidRDefault="00DC05CC" w:rsidP="00DC05CC"/>
        </w:tc>
      </w:tr>
    </w:tbl>
    <w:p w14:paraId="24E5587C" w14:textId="1DA03E1D" w:rsidR="00066DE2" w:rsidRPr="00066DE2" w:rsidRDefault="00066DE2" w:rsidP="0092125E"/>
    <w:p w14:paraId="0D804326" w14:textId="77777777" w:rsidR="00066DE2" w:rsidRDefault="00066DE2" w:rsidP="00066DE2"/>
    <w:p w14:paraId="0C9CC1D4" w14:textId="77777777" w:rsidR="00147800" w:rsidRDefault="00147800" w:rsidP="00147800"/>
    <w:p w14:paraId="74C49E41" w14:textId="77777777" w:rsidR="00960787" w:rsidRPr="00960787" w:rsidRDefault="00960787" w:rsidP="00960787"/>
    <w:p w14:paraId="35F82551" w14:textId="77777777" w:rsidR="00960787" w:rsidRPr="00960787" w:rsidRDefault="00960787" w:rsidP="00960787"/>
    <w:p w14:paraId="2A5F3088" w14:textId="77777777" w:rsidR="00DC05CC" w:rsidRDefault="00DC05CC" w:rsidP="00960787">
      <w:pPr>
        <w:jc w:val="center"/>
        <w:rPr>
          <w:b/>
          <w:bCs/>
          <w:sz w:val="28"/>
          <w:szCs w:val="24"/>
        </w:rPr>
      </w:pPr>
    </w:p>
    <w:p w14:paraId="1426DF2B" w14:textId="2EF5E501" w:rsidR="00960787" w:rsidRPr="00960787" w:rsidRDefault="00960787" w:rsidP="00960787">
      <w:pPr>
        <w:jc w:val="center"/>
        <w:rPr>
          <w:b/>
          <w:bCs/>
          <w:sz w:val="28"/>
          <w:szCs w:val="24"/>
        </w:rPr>
      </w:pPr>
      <w:r w:rsidRPr="00960787">
        <w:rPr>
          <w:b/>
          <w:bCs/>
          <w:sz w:val="28"/>
          <w:szCs w:val="24"/>
        </w:rPr>
        <w:t xml:space="preserve">Centre Director: </w:t>
      </w:r>
      <w:r>
        <w:rPr>
          <w:b/>
          <w:bCs/>
          <w:sz w:val="28"/>
          <w:szCs w:val="24"/>
        </w:rPr>
        <w:tab/>
      </w:r>
      <w:r w:rsidRPr="00960787">
        <w:rPr>
          <w:b/>
          <w:bCs/>
          <w:sz w:val="28"/>
          <w:szCs w:val="24"/>
        </w:rPr>
        <w:t>Prof. Ahmed Yehia M.G Rashed</w:t>
      </w:r>
    </w:p>
    <w:p w14:paraId="32CFC909" w14:textId="68A6FFCA" w:rsidR="00960787" w:rsidRDefault="00960787" w:rsidP="00DC05CC">
      <w:pPr>
        <w:jc w:val="center"/>
        <w:rPr>
          <w:rFonts w:asciiTheme="majorBidi" w:hAnsiTheme="majorBidi" w:cstheme="majorBidi"/>
          <w:b/>
          <w:bCs/>
          <w:sz w:val="32"/>
          <w:szCs w:val="32"/>
        </w:rPr>
      </w:pPr>
      <w:r w:rsidRPr="00960787">
        <w:rPr>
          <w:b/>
          <w:bCs/>
          <w:sz w:val="28"/>
          <w:szCs w:val="24"/>
        </w:rPr>
        <w:t xml:space="preserve">Associate Director: </w:t>
      </w:r>
      <w:r>
        <w:rPr>
          <w:b/>
          <w:bCs/>
          <w:sz w:val="28"/>
          <w:szCs w:val="24"/>
        </w:rPr>
        <w:tab/>
      </w:r>
      <w:r w:rsidRPr="00960787">
        <w:rPr>
          <w:b/>
          <w:bCs/>
          <w:sz w:val="28"/>
          <w:szCs w:val="24"/>
        </w:rPr>
        <w:t>Dr. Marwa Adel El-Sayed</w:t>
      </w:r>
    </w:p>
    <w:p w14:paraId="68601F28" w14:textId="77777777" w:rsidR="00960787" w:rsidRPr="00960787" w:rsidRDefault="00960787" w:rsidP="00960787">
      <w:pPr>
        <w:sectPr w:rsidR="00960787" w:rsidRPr="00960787" w:rsidSect="0092125E">
          <w:headerReference w:type="default" r:id="rId12"/>
          <w:headerReference w:type="first" r:id="rId13"/>
          <w:footerReference w:type="first" r:id="rId14"/>
          <w:pgSz w:w="12240" w:h="15840" w:code="1"/>
          <w:pgMar w:top="6480" w:right="1440" w:bottom="720" w:left="1440" w:header="288" w:footer="288" w:gutter="0"/>
          <w:cols w:space="708"/>
          <w:docGrid w:linePitch="360"/>
        </w:sectPr>
      </w:pPr>
    </w:p>
    <w:sdt>
      <w:sdtPr>
        <w:rPr>
          <w:rFonts w:asciiTheme="minorHAnsi" w:hAnsiTheme="minorHAnsi"/>
          <w:b w:val="0"/>
          <w:i/>
          <w:color w:val="595959" w:themeColor="text1" w:themeTint="A6"/>
          <w:sz w:val="24"/>
        </w:rPr>
        <w:id w:val="350538378"/>
        <w:docPartObj>
          <w:docPartGallery w:val="Table of Contents"/>
          <w:docPartUnique/>
        </w:docPartObj>
      </w:sdtPr>
      <w:sdtEndPr>
        <w:rPr>
          <w:bCs/>
          <w:i w:val="0"/>
          <w:noProof/>
        </w:rPr>
      </w:sdtEndPr>
      <w:sdtContent>
        <w:p w14:paraId="4A9826E9" w14:textId="77777777" w:rsidR="001E1E58" w:rsidRPr="003F13B0" w:rsidRDefault="00493EC0" w:rsidP="003F13B0">
          <w:pPr>
            <w:pStyle w:val="TOCHeading"/>
          </w:pPr>
          <w:r w:rsidRPr="003F13B0">
            <w:t>TABLE OF CONTENTS</w:t>
          </w:r>
        </w:p>
        <w:p w14:paraId="43076F0B" w14:textId="22545E6F" w:rsidR="00A12C29" w:rsidRDefault="001E1E58">
          <w:pPr>
            <w:pStyle w:val="TOC1"/>
            <w:tabs>
              <w:tab w:val="right" w:leader="dot" w:pos="5030"/>
            </w:tabs>
            <w:rPr>
              <w:rFonts w:eastAsiaTheme="minorEastAsia"/>
              <w:noProof/>
              <w:color w:val="auto"/>
              <w:sz w:val="22"/>
            </w:rPr>
          </w:pPr>
          <w:r>
            <w:rPr>
              <w:b/>
              <w:bCs/>
              <w:noProof/>
            </w:rPr>
            <w:fldChar w:fldCharType="begin"/>
          </w:r>
          <w:r>
            <w:rPr>
              <w:b/>
              <w:bCs/>
              <w:noProof/>
            </w:rPr>
            <w:instrText xml:space="preserve"> TOC \o "1-3" \h \z \u </w:instrText>
          </w:r>
          <w:r>
            <w:rPr>
              <w:b/>
              <w:bCs/>
              <w:noProof/>
            </w:rPr>
            <w:fldChar w:fldCharType="separate"/>
          </w:r>
          <w:hyperlink w:anchor="_Toc9248511" w:history="1">
            <w:r w:rsidR="00A12C29" w:rsidRPr="003D1FDE">
              <w:rPr>
                <w:rStyle w:val="Hyperlink"/>
                <w:noProof/>
              </w:rPr>
              <w:t>1. Executive summary</w:t>
            </w:r>
            <w:r w:rsidR="00A12C29">
              <w:rPr>
                <w:noProof/>
                <w:webHidden/>
              </w:rPr>
              <w:tab/>
            </w:r>
            <w:r w:rsidR="00A12C29">
              <w:rPr>
                <w:noProof/>
                <w:webHidden/>
              </w:rPr>
              <w:fldChar w:fldCharType="begin"/>
            </w:r>
            <w:r w:rsidR="00A12C29">
              <w:rPr>
                <w:noProof/>
                <w:webHidden/>
              </w:rPr>
              <w:instrText xml:space="preserve"> PAGEREF _Toc9248511 \h </w:instrText>
            </w:r>
            <w:r w:rsidR="00A12C29">
              <w:rPr>
                <w:noProof/>
                <w:webHidden/>
              </w:rPr>
            </w:r>
            <w:r w:rsidR="00A12C29">
              <w:rPr>
                <w:noProof/>
                <w:webHidden/>
              </w:rPr>
              <w:fldChar w:fldCharType="separate"/>
            </w:r>
            <w:r w:rsidR="00B1714A">
              <w:rPr>
                <w:noProof/>
                <w:webHidden/>
              </w:rPr>
              <w:t>3</w:t>
            </w:r>
            <w:r w:rsidR="00A12C29">
              <w:rPr>
                <w:noProof/>
                <w:webHidden/>
              </w:rPr>
              <w:fldChar w:fldCharType="end"/>
            </w:r>
          </w:hyperlink>
        </w:p>
        <w:p w14:paraId="0F3BD922" w14:textId="3A716247" w:rsidR="00A12C29" w:rsidRDefault="00A12C29">
          <w:pPr>
            <w:pStyle w:val="TOC1"/>
            <w:tabs>
              <w:tab w:val="right" w:leader="dot" w:pos="5030"/>
            </w:tabs>
            <w:rPr>
              <w:rFonts w:eastAsiaTheme="minorEastAsia"/>
              <w:noProof/>
              <w:color w:val="auto"/>
              <w:sz w:val="22"/>
            </w:rPr>
          </w:pPr>
          <w:hyperlink w:anchor="_Toc9248512" w:history="1">
            <w:r w:rsidRPr="003D1FDE">
              <w:rPr>
                <w:rStyle w:val="Hyperlink"/>
                <w:noProof/>
              </w:rPr>
              <w:t>2. Human Resources</w:t>
            </w:r>
            <w:r>
              <w:rPr>
                <w:noProof/>
                <w:webHidden/>
              </w:rPr>
              <w:tab/>
            </w:r>
            <w:r>
              <w:rPr>
                <w:noProof/>
                <w:webHidden/>
              </w:rPr>
              <w:fldChar w:fldCharType="begin"/>
            </w:r>
            <w:r>
              <w:rPr>
                <w:noProof/>
                <w:webHidden/>
              </w:rPr>
              <w:instrText xml:space="preserve"> PAGEREF _Toc9248512 \h </w:instrText>
            </w:r>
            <w:r>
              <w:rPr>
                <w:noProof/>
                <w:webHidden/>
              </w:rPr>
            </w:r>
            <w:r>
              <w:rPr>
                <w:noProof/>
                <w:webHidden/>
              </w:rPr>
              <w:fldChar w:fldCharType="separate"/>
            </w:r>
            <w:r w:rsidR="00B1714A">
              <w:rPr>
                <w:noProof/>
                <w:webHidden/>
              </w:rPr>
              <w:t>6</w:t>
            </w:r>
            <w:r>
              <w:rPr>
                <w:noProof/>
                <w:webHidden/>
              </w:rPr>
              <w:fldChar w:fldCharType="end"/>
            </w:r>
          </w:hyperlink>
        </w:p>
        <w:p w14:paraId="0605A28E" w14:textId="26BAE698" w:rsidR="00A12C29" w:rsidRDefault="00A12C29">
          <w:pPr>
            <w:pStyle w:val="TOC1"/>
            <w:tabs>
              <w:tab w:val="right" w:leader="dot" w:pos="5030"/>
            </w:tabs>
            <w:rPr>
              <w:rFonts w:eastAsiaTheme="minorEastAsia"/>
              <w:noProof/>
              <w:color w:val="auto"/>
              <w:sz w:val="22"/>
            </w:rPr>
          </w:pPr>
          <w:hyperlink w:anchor="_Toc9248513" w:history="1">
            <w:r w:rsidRPr="003D1FDE">
              <w:rPr>
                <w:rStyle w:val="Hyperlink"/>
                <w:bCs/>
                <w:noProof/>
              </w:rPr>
              <w:t>3. Physcial Resources</w:t>
            </w:r>
            <w:r>
              <w:rPr>
                <w:noProof/>
                <w:webHidden/>
              </w:rPr>
              <w:tab/>
            </w:r>
            <w:r>
              <w:rPr>
                <w:noProof/>
                <w:webHidden/>
              </w:rPr>
              <w:fldChar w:fldCharType="begin"/>
            </w:r>
            <w:r>
              <w:rPr>
                <w:noProof/>
                <w:webHidden/>
              </w:rPr>
              <w:instrText xml:space="preserve"> PAGEREF _Toc9248513 \h </w:instrText>
            </w:r>
            <w:r>
              <w:rPr>
                <w:noProof/>
                <w:webHidden/>
              </w:rPr>
            </w:r>
            <w:r>
              <w:rPr>
                <w:noProof/>
                <w:webHidden/>
              </w:rPr>
              <w:fldChar w:fldCharType="separate"/>
            </w:r>
            <w:r w:rsidR="00B1714A">
              <w:rPr>
                <w:noProof/>
                <w:webHidden/>
              </w:rPr>
              <w:t>13</w:t>
            </w:r>
            <w:r>
              <w:rPr>
                <w:noProof/>
                <w:webHidden/>
              </w:rPr>
              <w:fldChar w:fldCharType="end"/>
            </w:r>
          </w:hyperlink>
        </w:p>
        <w:p w14:paraId="2139D3B7" w14:textId="3B1D960B" w:rsidR="00A12C29" w:rsidRDefault="00A12C29">
          <w:pPr>
            <w:pStyle w:val="TOC1"/>
            <w:tabs>
              <w:tab w:val="right" w:leader="dot" w:pos="5030"/>
            </w:tabs>
            <w:rPr>
              <w:rFonts w:eastAsiaTheme="minorEastAsia"/>
              <w:noProof/>
              <w:color w:val="auto"/>
              <w:sz w:val="22"/>
            </w:rPr>
          </w:pPr>
          <w:hyperlink w:anchor="_Toc9248514" w:history="1">
            <w:r w:rsidRPr="003D1FDE">
              <w:rPr>
                <w:rStyle w:val="Hyperlink"/>
                <w:noProof/>
              </w:rPr>
              <w:t>4. Publications</w:t>
            </w:r>
            <w:r>
              <w:rPr>
                <w:noProof/>
                <w:webHidden/>
              </w:rPr>
              <w:tab/>
            </w:r>
            <w:r>
              <w:rPr>
                <w:noProof/>
                <w:webHidden/>
              </w:rPr>
              <w:fldChar w:fldCharType="begin"/>
            </w:r>
            <w:r>
              <w:rPr>
                <w:noProof/>
                <w:webHidden/>
              </w:rPr>
              <w:instrText xml:space="preserve"> PAGEREF _Toc9248514 \h </w:instrText>
            </w:r>
            <w:r>
              <w:rPr>
                <w:noProof/>
                <w:webHidden/>
              </w:rPr>
            </w:r>
            <w:r>
              <w:rPr>
                <w:noProof/>
                <w:webHidden/>
              </w:rPr>
              <w:fldChar w:fldCharType="separate"/>
            </w:r>
            <w:r w:rsidR="00B1714A">
              <w:rPr>
                <w:noProof/>
                <w:webHidden/>
              </w:rPr>
              <w:t>14</w:t>
            </w:r>
            <w:r>
              <w:rPr>
                <w:noProof/>
                <w:webHidden/>
              </w:rPr>
              <w:fldChar w:fldCharType="end"/>
            </w:r>
          </w:hyperlink>
        </w:p>
        <w:p w14:paraId="427BDAD0" w14:textId="3F1EF0A0" w:rsidR="00A12C29" w:rsidRDefault="00A12C29">
          <w:pPr>
            <w:pStyle w:val="TOC1"/>
            <w:tabs>
              <w:tab w:val="right" w:leader="dot" w:pos="5030"/>
            </w:tabs>
            <w:rPr>
              <w:rFonts w:eastAsiaTheme="minorEastAsia"/>
              <w:noProof/>
              <w:color w:val="auto"/>
              <w:sz w:val="22"/>
            </w:rPr>
          </w:pPr>
          <w:hyperlink w:anchor="_Toc9248515" w:history="1">
            <w:r w:rsidRPr="003D1FDE">
              <w:rPr>
                <w:rStyle w:val="Hyperlink"/>
                <w:noProof/>
              </w:rPr>
              <w:t>5. Research Grants</w:t>
            </w:r>
            <w:r>
              <w:rPr>
                <w:noProof/>
                <w:webHidden/>
              </w:rPr>
              <w:tab/>
            </w:r>
            <w:r>
              <w:rPr>
                <w:noProof/>
                <w:webHidden/>
              </w:rPr>
              <w:fldChar w:fldCharType="begin"/>
            </w:r>
            <w:r>
              <w:rPr>
                <w:noProof/>
                <w:webHidden/>
              </w:rPr>
              <w:instrText xml:space="preserve"> PAGEREF _Toc9248515 \h </w:instrText>
            </w:r>
            <w:r>
              <w:rPr>
                <w:noProof/>
                <w:webHidden/>
              </w:rPr>
            </w:r>
            <w:r>
              <w:rPr>
                <w:noProof/>
                <w:webHidden/>
              </w:rPr>
              <w:fldChar w:fldCharType="separate"/>
            </w:r>
            <w:r w:rsidR="00B1714A">
              <w:rPr>
                <w:noProof/>
                <w:webHidden/>
              </w:rPr>
              <w:t>31</w:t>
            </w:r>
            <w:r>
              <w:rPr>
                <w:noProof/>
                <w:webHidden/>
              </w:rPr>
              <w:fldChar w:fldCharType="end"/>
            </w:r>
          </w:hyperlink>
        </w:p>
        <w:p w14:paraId="24863468" w14:textId="65C667BF" w:rsidR="00A12C29" w:rsidRDefault="00A12C29">
          <w:pPr>
            <w:pStyle w:val="TOC1"/>
            <w:tabs>
              <w:tab w:val="right" w:leader="dot" w:pos="5030"/>
            </w:tabs>
            <w:rPr>
              <w:rFonts w:eastAsiaTheme="minorEastAsia"/>
              <w:noProof/>
              <w:color w:val="auto"/>
              <w:sz w:val="22"/>
            </w:rPr>
          </w:pPr>
          <w:hyperlink w:anchor="_Toc9248516" w:history="1">
            <w:r w:rsidRPr="003D1FDE">
              <w:rPr>
                <w:rStyle w:val="Hyperlink"/>
                <w:noProof/>
              </w:rPr>
              <w:t>6. Patents</w:t>
            </w:r>
            <w:r>
              <w:rPr>
                <w:noProof/>
                <w:webHidden/>
              </w:rPr>
              <w:tab/>
            </w:r>
            <w:r>
              <w:rPr>
                <w:noProof/>
                <w:webHidden/>
              </w:rPr>
              <w:fldChar w:fldCharType="begin"/>
            </w:r>
            <w:r>
              <w:rPr>
                <w:noProof/>
                <w:webHidden/>
              </w:rPr>
              <w:instrText xml:space="preserve"> PAGEREF _Toc9248516 \h </w:instrText>
            </w:r>
            <w:r>
              <w:rPr>
                <w:noProof/>
                <w:webHidden/>
              </w:rPr>
            </w:r>
            <w:r>
              <w:rPr>
                <w:noProof/>
                <w:webHidden/>
              </w:rPr>
              <w:fldChar w:fldCharType="separate"/>
            </w:r>
            <w:r w:rsidR="00B1714A">
              <w:rPr>
                <w:noProof/>
                <w:webHidden/>
              </w:rPr>
              <w:t>36</w:t>
            </w:r>
            <w:r>
              <w:rPr>
                <w:noProof/>
                <w:webHidden/>
              </w:rPr>
              <w:fldChar w:fldCharType="end"/>
            </w:r>
          </w:hyperlink>
        </w:p>
        <w:p w14:paraId="4B954143" w14:textId="5DA08EB9" w:rsidR="00A12C29" w:rsidRDefault="00A12C29">
          <w:pPr>
            <w:pStyle w:val="TOC1"/>
            <w:tabs>
              <w:tab w:val="right" w:leader="dot" w:pos="5030"/>
            </w:tabs>
            <w:rPr>
              <w:rFonts w:eastAsiaTheme="minorEastAsia"/>
              <w:noProof/>
              <w:color w:val="auto"/>
              <w:sz w:val="22"/>
            </w:rPr>
          </w:pPr>
          <w:hyperlink w:anchor="_Toc9248517" w:history="1">
            <w:r w:rsidRPr="003D1FDE">
              <w:rPr>
                <w:rStyle w:val="Hyperlink"/>
                <w:noProof/>
              </w:rPr>
              <w:t>7. Technology Transfer</w:t>
            </w:r>
            <w:r>
              <w:rPr>
                <w:noProof/>
                <w:webHidden/>
              </w:rPr>
              <w:tab/>
            </w:r>
            <w:r>
              <w:rPr>
                <w:noProof/>
                <w:webHidden/>
              </w:rPr>
              <w:fldChar w:fldCharType="begin"/>
            </w:r>
            <w:r>
              <w:rPr>
                <w:noProof/>
                <w:webHidden/>
              </w:rPr>
              <w:instrText xml:space="preserve"> PAGEREF _Toc9248517 \h </w:instrText>
            </w:r>
            <w:r>
              <w:rPr>
                <w:noProof/>
                <w:webHidden/>
              </w:rPr>
            </w:r>
            <w:r>
              <w:rPr>
                <w:noProof/>
                <w:webHidden/>
              </w:rPr>
              <w:fldChar w:fldCharType="separate"/>
            </w:r>
            <w:r w:rsidR="00B1714A">
              <w:rPr>
                <w:noProof/>
                <w:webHidden/>
              </w:rPr>
              <w:t>52</w:t>
            </w:r>
            <w:r>
              <w:rPr>
                <w:noProof/>
                <w:webHidden/>
              </w:rPr>
              <w:fldChar w:fldCharType="end"/>
            </w:r>
          </w:hyperlink>
        </w:p>
        <w:p w14:paraId="37F58C1F" w14:textId="7E666D4D" w:rsidR="00A12C29" w:rsidRDefault="00A12C29">
          <w:pPr>
            <w:pStyle w:val="TOC1"/>
            <w:tabs>
              <w:tab w:val="right" w:leader="dot" w:pos="5030"/>
            </w:tabs>
            <w:rPr>
              <w:rFonts w:eastAsiaTheme="minorEastAsia"/>
              <w:noProof/>
              <w:color w:val="auto"/>
              <w:sz w:val="22"/>
            </w:rPr>
          </w:pPr>
          <w:hyperlink w:anchor="_Toc9248518" w:history="1">
            <w:r w:rsidRPr="003D1FDE">
              <w:rPr>
                <w:rStyle w:val="Hyperlink"/>
                <w:noProof/>
              </w:rPr>
              <w:t>8. Community Engagement</w:t>
            </w:r>
            <w:r>
              <w:rPr>
                <w:noProof/>
                <w:webHidden/>
              </w:rPr>
              <w:tab/>
            </w:r>
            <w:r>
              <w:rPr>
                <w:noProof/>
                <w:webHidden/>
              </w:rPr>
              <w:fldChar w:fldCharType="begin"/>
            </w:r>
            <w:r>
              <w:rPr>
                <w:noProof/>
                <w:webHidden/>
              </w:rPr>
              <w:instrText xml:space="preserve"> PAGEREF _Toc9248518 \h </w:instrText>
            </w:r>
            <w:r>
              <w:rPr>
                <w:noProof/>
                <w:webHidden/>
              </w:rPr>
            </w:r>
            <w:r>
              <w:rPr>
                <w:noProof/>
                <w:webHidden/>
              </w:rPr>
              <w:fldChar w:fldCharType="separate"/>
            </w:r>
            <w:r w:rsidR="00B1714A">
              <w:rPr>
                <w:noProof/>
                <w:webHidden/>
              </w:rPr>
              <w:t>65</w:t>
            </w:r>
            <w:r>
              <w:rPr>
                <w:noProof/>
                <w:webHidden/>
              </w:rPr>
              <w:fldChar w:fldCharType="end"/>
            </w:r>
          </w:hyperlink>
        </w:p>
        <w:p w14:paraId="620D4080" w14:textId="470DCAB7" w:rsidR="00A12C29" w:rsidRDefault="00A12C29">
          <w:pPr>
            <w:pStyle w:val="TOC1"/>
            <w:tabs>
              <w:tab w:val="right" w:leader="dot" w:pos="5030"/>
            </w:tabs>
            <w:rPr>
              <w:rFonts w:eastAsiaTheme="minorEastAsia"/>
              <w:noProof/>
              <w:color w:val="auto"/>
              <w:sz w:val="22"/>
            </w:rPr>
          </w:pPr>
          <w:hyperlink w:anchor="_Toc9248519" w:history="1">
            <w:r w:rsidRPr="003D1FDE">
              <w:rPr>
                <w:rStyle w:val="Hyperlink"/>
                <w:noProof/>
              </w:rPr>
              <w:t>9. Colloboration</w:t>
            </w:r>
            <w:r>
              <w:rPr>
                <w:noProof/>
                <w:webHidden/>
              </w:rPr>
              <w:tab/>
            </w:r>
            <w:r>
              <w:rPr>
                <w:noProof/>
                <w:webHidden/>
              </w:rPr>
              <w:fldChar w:fldCharType="begin"/>
            </w:r>
            <w:r>
              <w:rPr>
                <w:noProof/>
                <w:webHidden/>
              </w:rPr>
              <w:instrText xml:space="preserve"> PAGEREF _Toc9248519 \h </w:instrText>
            </w:r>
            <w:r>
              <w:rPr>
                <w:noProof/>
                <w:webHidden/>
              </w:rPr>
            </w:r>
            <w:r>
              <w:rPr>
                <w:noProof/>
                <w:webHidden/>
              </w:rPr>
              <w:fldChar w:fldCharType="separate"/>
            </w:r>
            <w:r w:rsidR="00B1714A">
              <w:rPr>
                <w:noProof/>
                <w:webHidden/>
              </w:rPr>
              <w:t>105</w:t>
            </w:r>
            <w:r>
              <w:rPr>
                <w:noProof/>
                <w:webHidden/>
              </w:rPr>
              <w:fldChar w:fldCharType="end"/>
            </w:r>
          </w:hyperlink>
        </w:p>
        <w:p w14:paraId="31705407" w14:textId="2219B7B2" w:rsidR="00A12C29" w:rsidRDefault="00A12C29">
          <w:pPr>
            <w:pStyle w:val="TOC1"/>
            <w:tabs>
              <w:tab w:val="right" w:leader="dot" w:pos="5030"/>
            </w:tabs>
            <w:rPr>
              <w:rFonts w:eastAsiaTheme="minorEastAsia"/>
              <w:noProof/>
              <w:color w:val="auto"/>
              <w:sz w:val="22"/>
            </w:rPr>
          </w:pPr>
          <w:hyperlink w:anchor="_Toc9248520" w:history="1">
            <w:r w:rsidRPr="003D1FDE">
              <w:rPr>
                <w:rStyle w:val="Hyperlink"/>
                <w:noProof/>
              </w:rPr>
              <w:t>10. Center Activities</w:t>
            </w:r>
            <w:r>
              <w:rPr>
                <w:noProof/>
                <w:webHidden/>
              </w:rPr>
              <w:tab/>
            </w:r>
            <w:r>
              <w:rPr>
                <w:noProof/>
                <w:webHidden/>
              </w:rPr>
              <w:fldChar w:fldCharType="begin"/>
            </w:r>
            <w:r>
              <w:rPr>
                <w:noProof/>
                <w:webHidden/>
              </w:rPr>
              <w:instrText xml:space="preserve"> PAGEREF _Toc9248520 \h </w:instrText>
            </w:r>
            <w:r>
              <w:rPr>
                <w:noProof/>
                <w:webHidden/>
              </w:rPr>
            </w:r>
            <w:r>
              <w:rPr>
                <w:noProof/>
                <w:webHidden/>
              </w:rPr>
              <w:fldChar w:fldCharType="separate"/>
            </w:r>
            <w:r w:rsidR="00B1714A">
              <w:rPr>
                <w:noProof/>
                <w:webHidden/>
              </w:rPr>
              <w:t>106</w:t>
            </w:r>
            <w:r>
              <w:rPr>
                <w:noProof/>
                <w:webHidden/>
              </w:rPr>
              <w:fldChar w:fldCharType="end"/>
            </w:r>
          </w:hyperlink>
        </w:p>
        <w:p w14:paraId="3D546F1A" w14:textId="1D27F787" w:rsidR="00A12C29" w:rsidRDefault="00A12C29">
          <w:pPr>
            <w:pStyle w:val="TOC1"/>
            <w:tabs>
              <w:tab w:val="right" w:leader="dot" w:pos="5030"/>
            </w:tabs>
            <w:rPr>
              <w:rFonts w:eastAsiaTheme="minorEastAsia"/>
              <w:noProof/>
              <w:color w:val="auto"/>
              <w:sz w:val="22"/>
            </w:rPr>
          </w:pPr>
          <w:hyperlink w:anchor="_Toc9248521" w:history="1">
            <w:r w:rsidRPr="003D1FDE">
              <w:rPr>
                <w:rStyle w:val="Hyperlink"/>
                <w:noProof/>
              </w:rPr>
              <w:t>11. Finance</w:t>
            </w:r>
            <w:r>
              <w:rPr>
                <w:noProof/>
                <w:webHidden/>
              </w:rPr>
              <w:tab/>
            </w:r>
            <w:r>
              <w:rPr>
                <w:noProof/>
                <w:webHidden/>
              </w:rPr>
              <w:fldChar w:fldCharType="begin"/>
            </w:r>
            <w:r>
              <w:rPr>
                <w:noProof/>
                <w:webHidden/>
              </w:rPr>
              <w:instrText xml:space="preserve"> PAGEREF _Toc9248521 \h </w:instrText>
            </w:r>
            <w:r>
              <w:rPr>
                <w:noProof/>
                <w:webHidden/>
              </w:rPr>
            </w:r>
            <w:r>
              <w:rPr>
                <w:noProof/>
                <w:webHidden/>
              </w:rPr>
              <w:fldChar w:fldCharType="separate"/>
            </w:r>
            <w:r w:rsidR="00B1714A">
              <w:rPr>
                <w:noProof/>
                <w:webHidden/>
              </w:rPr>
              <w:t>116</w:t>
            </w:r>
            <w:r>
              <w:rPr>
                <w:noProof/>
                <w:webHidden/>
              </w:rPr>
              <w:fldChar w:fldCharType="end"/>
            </w:r>
          </w:hyperlink>
        </w:p>
        <w:p w14:paraId="6B371B20" w14:textId="0924199C" w:rsidR="00A12C29" w:rsidRDefault="00A12C29">
          <w:pPr>
            <w:pStyle w:val="TOC1"/>
            <w:tabs>
              <w:tab w:val="right" w:leader="dot" w:pos="5030"/>
            </w:tabs>
            <w:rPr>
              <w:rFonts w:eastAsiaTheme="minorEastAsia"/>
              <w:noProof/>
              <w:color w:val="auto"/>
              <w:sz w:val="22"/>
            </w:rPr>
          </w:pPr>
          <w:hyperlink w:anchor="_Toc9248522" w:history="1">
            <w:r w:rsidRPr="003D1FDE">
              <w:rPr>
                <w:rStyle w:val="Hyperlink"/>
                <w:noProof/>
              </w:rPr>
              <w:t>Annex</w:t>
            </w:r>
            <w:r>
              <w:rPr>
                <w:noProof/>
                <w:webHidden/>
              </w:rPr>
              <w:tab/>
            </w:r>
            <w:r>
              <w:rPr>
                <w:noProof/>
                <w:webHidden/>
              </w:rPr>
              <w:fldChar w:fldCharType="begin"/>
            </w:r>
            <w:r>
              <w:rPr>
                <w:noProof/>
                <w:webHidden/>
              </w:rPr>
              <w:instrText xml:space="preserve"> PAGEREF _Toc9248522 \h </w:instrText>
            </w:r>
            <w:r>
              <w:rPr>
                <w:noProof/>
                <w:webHidden/>
              </w:rPr>
            </w:r>
            <w:r>
              <w:rPr>
                <w:noProof/>
                <w:webHidden/>
              </w:rPr>
              <w:fldChar w:fldCharType="separate"/>
            </w:r>
            <w:r w:rsidR="00B1714A">
              <w:rPr>
                <w:noProof/>
                <w:webHidden/>
              </w:rPr>
              <w:t>117</w:t>
            </w:r>
            <w:r>
              <w:rPr>
                <w:noProof/>
                <w:webHidden/>
              </w:rPr>
              <w:fldChar w:fldCharType="end"/>
            </w:r>
          </w:hyperlink>
        </w:p>
        <w:p w14:paraId="1A2BCF80" w14:textId="73C761FF" w:rsidR="001E1E58" w:rsidRDefault="001E1E58" w:rsidP="00974BF8">
          <w:pPr>
            <w:tabs>
              <w:tab w:val="left" w:pos="5670"/>
            </w:tabs>
            <w:ind w:left="5103"/>
          </w:pPr>
          <w:r>
            <w:rPr>
              <w:b/>
              <w:bCs/>
              <w:noProof/>
            </w:rPr>
            <w:fldChar w:fldCharType="end"/>
          </w:r>
        </w:p>
      </w:sdtContent>
    </w:sdt>
    <w:p w14:paraId="1DC42610" w14:textId="77777777" w:rsidR="000A7626" w:rsidRDefault="000A7626" w:rsidP="000A7626"/>
    <w:p w14:paraId="08F4EF02" w14:textId="77777777" w:rsidR="000A7626" w:rsidRPr="000A7626" w:rsidRDefault="000A7626" w:rsidP="000A7626">
      <w:pPr>
        <w:sectPr w:rsidR="000A7626" w:rsidRPr="000A7626" w:rsidSect="001155CE">
          <w:footerReference w:type="first" r:id="rId15"/>
          <w:pgSz w:w="12240" w:h="15840" w:code="1"/>
          <w:pgMar w:top="2160" w:right="1080" w:bottom="720" w:left="6120" w:header="432" w:footer="432" w:gutter="0"/>
          <w:pgNumType w:fmt="lowerRoman"/>
          <w:cols w:space="708"/>
          <w:titlePg/>
          <w:docGrid w:linePitch="360"/>
        </w:sectPr>
      </w:pPr>
    </w:p>
    <w:p w14:paraId="18FA04F4" w14:textId="5D1DB7A4" w:rsidR="002C2A3D" w:rsidRPr="002C2A3D" w:rsidRDefault="00232599" w:rsidP="00232599">
      <w:pPr>
        <w:pStyle w:val="Heading1"/>
        <w:tabs>
          <w:tab w:val="left" w:pos="284"/>
        </w:tabs>
      </w:pPr>
      <w:bookmarkStart w:id="0" w:name="_Toc9248511"/>
      <w:r>
        <w:lastRenderedPageBreak/>
        <w:t xml:space="preserve">1. </w:t>
      </w:r>
      <w:r w:rsidR="002C2A3D">
        <w:t>Executive summary</w:t>
      </w:r>
      <w:bookmarkEnd w:id="0"/>
    </w:p>
    <w:p w14:paraId="2627BC6A" w14:textId="18C1693D" w:rsidR="005B65F3" w:rsidRDefault="002C2A3D" w:rsidP="004955E8">
      <w:pPr>
        <w:jc w:val="both"/>
      </w:pPr>
      <w:r w:rsidRPr="002C2A3D">
        <w:t>The idea of establishing Farouk El-Baz Center for Sustainability and Future Studies</w:t>
      </w:r>
      <w:r w:rsidR="00AF30A1">
        <w:t xml:space="preserve"> (FECSFS)</w:t>
      </w:r>
      <w:r w:rsidRPr="002C2A3D">
        <w:t xml:space="preserve"> at the British University in Egypt started in 2008 to encourage research and scholarship in sustainable development.  It ran as a unit within the Department of Architecture Engineering at the time. We organized the "Future Intermediate Sustainable Cities"</w:t>
      </w:r>
      <w:r w:rsidR="005B65F3">
        <w:t xml:space="preserve"> (FISC)</w:t>
      </w:r>
      <w:r w:rsidRPr="002C2A3D">
        <w:t xml:space="preserve"> in November 2010. Shortly after that, the unit became a university center in March 2011. </w:t>
      </w:r>
      <w:r w:rsidR="005B65F3" w:rsidRPr="005B65F3">
        <w:t>FISC delivered a futuristic vision for how sustainable development can be included in the necessary studies and research that Egypt needs in the self-building stage. Unfortunately, FISC's recommendations were not fully utilized as they should have been. FISC was connected to a competition on sustainable future medium cities. The latter provided ideas and scenarios related to 3 dimensions from the proposed passage of development and reconstruction that was first outlined by the renowned scientist Farouk Al Baz</w:t>
      </w:r>
      <w:r w:rsidR="005B65F3">
        <w:t>.</w:t>
      </w:r>
    </w:p>
    <w:p w14:paraId="1D366B9F" w14:textId="19B3BEF1" w:rsidR="005B65F3" w:rsidRDefault="005B65F3" w:rsidP="004955E8">
      <w:pPr>
        <w:jc w:val="both"/>
      </w:pPr>
      <w:r w:rsidRPr="005B65F3">
        <w:t xml:space="preserve">The Center for Sustainability and Future studies emerged after the 2011's revolution as a Research and Development (R&amp;D) Center at BUE. Since then, </w:t>
      </w:r>
      <w:r w:rsidR="00F858E2">
        <w:t>FECSFS</w:t>
      </w:r>
      <w:r w:rsidR="00F858E2" w:rsidRPr="005B65F3">
        <w:t xml:space="preserve"> </w:t>
      </w:r>
      <w:r w:rsidRPr="005B65F3">
        <w:t xml:space="preserve">has become </w:t>
      </w:r>
      <w:r w:rsidR="00F858E2">
        <w:t>BUE’s Ambassador for Sustainability and an</w:t>
      </w:r>
      <w:r w:rsidRPr="005B65F3">
        <w:t xml:space="preserve"> important part of the BUE’s efforts to address future sustainability in terms of environmental, economic, and social challenges through the engagement of students, academic staff and researchers</w:t>
      </w:r>
      <w:r w:rsidR="00AF30A1">
        <w:t>.</w:t>
      </w:r>
    </w:p>
    <w:p w14:paraId="6C51238C" w14:textId="77777777" w:rsidR="00AF30A1" w:rsidRDefault="00AF30A1" w:rsidP="004955E8">
      <w:pPr>
        <w:jc w:val="both"/>
      </w:pPr>
      <w:r w:rsidRPr="00AF30A1">
        <w:t xml:space="preserve">Today, and after past 8 years of its founding, FECSFS as a research center at BUE, has now established a substantial recognition not only within Egypt but also in China, Korea, USA, England, Italy, Germany, Jordan, Syria, UAE, and Saudi Arabia through signed MOUs and/or mutual scholarship activities. </w:t>
      </w:r>
      <w:r>
        <w:t xml:space="preserve">The following list highlights FECSFS’ major milestones and accomplishments: </w:t>
      </w:r>
    </w:p>
    <w:p w14:paraId="33D4654F" w14:textId="77777777" w:rsidR="00F93EBC" w:rsidRDefault="00292ECA" w:rsidP="00816728">
      <w:pPr>
        <w:pStyle w:val="ListParagraph"/>
      </w:pPr>
      <w:bookmarkStart w:id="1" w:name="_Hlk8548149"/>
      <w:r w:rsidRPr="00F93EBC">
        <w:rPr>
          <w:b/>
          <w:bCs/>
        </w:rPr>
        <w:t>2011</w:t>
      </w:r>
      <w:r w:rsidRPr="00816728">
        <w:t xml:space="preserve">: </w:t>
      </w:r>
    </w:p>
    <w:p w14:paraId="4C9B5836" w14:textId="46D6A713" w:rsidR="00292ECA" w:rsidRPr="00816728" w:rsidRDefault="00292ECA" w:rsidP="004F1915">
      <w:pPr>
        <w:pStyle w:val="ListParagraph"/>
        <w:numPr>
          <w:ilvl w:val="1"/>
          <w:numId w:val="12"/>
        </w:numPr>
      </w:pPr>
      <w:r w:rsidRPr="00816728">
        <w:t xml:space="preserve">Future Intermediate Sustainable Cities Conference </w:t>
      </w:r>
    </w:p>
    <w:p w14:paraId="4C71DA75" w14:textId="77777777" w:rsidR="00F93EBC" w:rsidRDefault="00292ECA" w:rsidP="00816728">
      <w:pPr>
        <w:pStyle w:val="ListParagraph"/>
      </w:pPr>
      <w:r w:rsidRPr="00F93EBC">
        <w:rPr>
          <w:b/>
          <w:bCs/>
        </w:rPr>
        <w:t>2012</w:t>
      </w:r>
      <w:r w:rsidRPr="00292ECA">
        <w:t xml:space="preserve">: </w:t>
      </w:r>
    </w:p>
    <w:p w14:paraId="7E93FA16" w14:textId="0BE0DC58" w:rsidR="00292ECA" w:rsidRPr="00292ECA" w:rsidRDefault="00292ECA" w:rsidP="004F1915">
      <w:pPr>
        <w:pStyle w:val="ListParagraph"/>
        <w:numPr>
          <w:ilvl w:val="1"/>
          <w:numId w:val="12"/>
        </w:numPr>
      </w:pPr>
      <w:r w:rsidRPr="00292ECA">
        <w:t>Taking Leave Competition</w:t>
      </w:r>
    </w:p>
    <w:p w14:paraId="5D7FD37A" w14:textId="77777777" w:rsidR="00F93EBC" w:rsidRDefault="00292ECA" w:rsidP="00816728">
      <w:pPr>
        <w:pStyle w:val="ListParagraph"/>
      </w:pPr>
      <w:r w:rsidRPr="00F93EBC">
        <w:rPr>
          <w:b/>
          <w:bCs/>
        </w:rPr>
        <w:t>2013</w:t>
      </w:r>
      <w:r w:rsidRPr="00292ECA">
        <w:t xml:space="preserve">: </w:t>
      </w:r>
    </w:p>
    <w:p w14:paraId="0DEE2278" w14:textId="774642DB" w:rsidR="00292ECA" w:rsidRPr="00292ECA" w:rsidRDefault="00292ECA" w:rsidP="004F1915">
      <w:pPr>
        <w:pStyle w:val="ListParagraph"/>
        <w:numPr>
          <w:ilvl w:val="1"/>
          <w:numId w:val="12"/>
        </w:numPr>
      </w:pPr>
      <w:r w:rsidRPr="00292ECA">
        <w:t>Luxor Workshop: Partnership, Sustainability, and the Chances</w:t>
      </w:r>
    </w:p>
    <w:p w14:paraId="4C266039" w14:textId="77777777" w:rsidR="00F93EBC" w:rsidRDefault="00292ECA" w:rsidP="00816728">
      <w:pPr>
        <w:pStyle w:val="ListParagraph"/>
      </w:pPr>
      <w:r w:rsidRPr="00F93EBC">
        <w:rPr>
          <w:b/>
          <w:bCs/>
        </w:rPr>
        <w:t>2015</w:t>
      </w:r>
      <w:r w:rsidRPr="00292ECA">
        <w:t xml:space="preserve">: </w:t>
      </w:r>
    </w:p>
    <w:p w14:paraId="03AD0E78" w14:textId="3498273F" w:rsidR="00292ECA" w:rsidRPr="00292ECA" w:rsidRDefault="00292ECA" w:rsidP="004F1915">
      <w:pPr>
        <w:pStyle w:val="ListParagraph"/>
        <w:numPr>
          <w:ilvl w:val="1"/>
          <w:numId w:val="12"/>
        </w:numPr>
      </w:pPr>
      <w:r w:rsidRPr="00292ECA">
        <w:t>Development Olympics of Suez Canal Region</w:t>
      </w:r>
    </w:p>
    <w:p w14:paraId="493CDA2E" w14:textId="77777777" w:rsidR="00F93EBC" w:rsidRDefault="00292ECA" w:rsidP="00816728">
      <w:pPr>
        <w:pStyle w:val="ListParagraph"/>
      </w:pPr>
      <w:r w:rsidRPr="00F93EBC">
        <w:rPr>
          <w:b/>
          <w:bCs/>
        </w:rPr>
        <w:t>2016</w:t>
      </w:r>
      <w:r w:rsidRPr="00292ECA">
        <w:t>:</w:t>
      </w:r>
    </w:p>
    <w:p w14:paraId="2110BFE7" w14:textId="3E8AF798" w:rsidR="00292ECA" w:rsidRPr="00292ECA" w:rsidRDefault="00292ECA" w:rsidP="004F1915">
      <w:pPr>
        <w:pStyle w:val="ListParagraph"/>
        <w:numPr>
          <w:ilvl w:val="1"/>
          <w:numId w:val="12"/>
        </w:numPr>
      </w:pPr>
      <w:r w:rsidRPr="00292ECA">
        <w:t>Sustainable Mega Projects (Chance -Change-Challenge) Conference</w:t>
      </w:r>
    </w:p>
    <w:p w14:paraId="1A9EBE23" w14:textId="0162565F" w:rsidR="00292ECA" w:rsidRPr="00292ECA" w:rsidRDefault="00292ECA" w:rsidP="004F1915">
      <w:pPr>
        <w:pStyle w:val="ListParagraph"/>
        <w:numPr>
          <w:ilvl w:val="1"/>
          <w:numId w:val="12"/>
        </w:numPr>
      </w:pPr>
      <w:r w:rsidRPr="00292ECA">
        <w:t>Farouk El-Baz Forum for Younger Generations</w:t>
      </w:r>
    </w:p>
    <w:p w14:paraId="79513402" w14:textId="77777777" w:rsidR="00F93EBC" w:rsidRDefault="00292ECA" w:rsidP="00816728">
      <w:pPr>
        <w:pStyle w:val="ListParagraph"/>
      </w:pPr>
      <w:r w:rsidRPr="00F93EBC">
        <w:rPr>
          <w:b/>
          <w:bCs/>
        </w:rPr>
        <w:t>2017</w:t>
      </w:r>
      <w:r w:rsidRPr="00292ECA">
        <w:t xml:space="preserve">: </w:t>
      </w:r>
    </w:p>
    <w:p w14:paraId="56F1078D" w14:textId="763F66A1" w:rsidR="00292ECA" w:rsidRPr="00292ECA" w:rsidRDefault="00292ECA" w:rsidP="004F1915">
      <w:pPr>
        <w:pStyle w:val="ListParagraph"/>
        <w:numPr>
          <w:ilvl w:val="1"/>
          <w:numId w:val="12"/>
        </w:numPr>
      </w:pPr>
      <w:r w:rsidRPr="00292ECA">
        <w:lastRenderedPageBreak/>
        <w:t xml:space="preserve">Green Worship House Competition, organized within collaboration with HBRC (Dr. Khaled El Zahaby) </w:t>
      </w:r>
    </w:p>
    <w:p w14:paraId="77BB86F5" w14:textId="36FF4F64" w:rsidR="00292ECA" w:rsidRPr="00292ECA" w:rsidRDefault="00292ECA" w:rsidP="004F1915">
      <w:pPr>
        <w:pStyle w:val="ListParagraph"/>
        <w:numPr>
          <w:ilvl w:val="1"/>
          <w:numId w:val="12"/>
        </w:numPr>
      </w:pPr>
      <w:r w:rsidRPr="00292ECA">
        <w:t xml:space="preserve">Launch of the “Civilization Rights to Build Civilization” research project funded by the Egyptian Academy for Scientific Research and Technology. </w:t>
      </w:r>
    </w:p>
    <w:p w14:paraId="311E1AEB" w14:textId="77777777" w:rsidR="00F93EBC" w:rsidRDefault="00292ECA" w:rsidP="00816728">
      <w:pPr>
        <w:pStyle w:val="ListParagraph"/>
      </w:pPr>
      <w:r w:rsidRPr="00F93EBC">
        <w:rPr>
          <w:b/>
          <w:bCs/>
        </w:rPr>
        <w:t>2018</w:t>
      </w:r>
      <w:r w:rsidRPr="00292ECA">
        <w:t xml:space="preserve">: </w:t>
      </w:r>
    </w:p>
    <w:p w14:paraId="703563EE" w14:textId="7B957E60" w:rsidR="00292ECA" w:rsidRPr="00292ECA" w:rsidRDefault="00292ECA" w:rsidP="004F1915">
      <w:pPr>
        <w:pStyle w:val="ListParagraph"/>
        <w:numPr>
          <w:ilvl w:val="1"/>
          <w:numId w:val="12"/>
        </w:numPr>
      </w:pPr>
      <w:r w:rsidRPr="00292ECA">
        <w:t>Green Heritage Conference</w:t>
      </w:r>
    </w:p>
    <w:p w14:paraId="4ACC23FC" w14:textId="77777777" w:rsidR="00F93EBC" w:rsidRDefault="00292ECA" w:rsidP="00816728">
      <w:pPr>
        <w:pStyle w:val="ListParagraph"/>
      </w:pPr>
      <w:r w:rsidRPr="00F93EBC">
        <w:rPr>
          <w:b/>
          <w:bCs/>
        </w:rPr>
        <w:t>2019</w:t>
      </w:r>
      <w:r w:rsidRPr="00292ECA">
        <w:t xml:space="preserve">: </w:t>
      </w:r>
    </w:p>
    <w:p w14:paraId="4B479646" w14:textId="6AFB6E87" w:rsidR="00292ECA" w:rsidRPr="00292ECA" w:rsidRDefault="00292ECA" w:rsidP="004F1915">
      <w:pPr>
        <w:pStyle w:val="ListParagraph"/>
        <w:numPr>
          <w:ilvl w:val="1"/>
          <w:numId w:val="12"/>
        </w:numPr>
      </w:pPr>
      <w:r w:rsidRPr="00292ECA">
        <w:t>Medical Tourism Competition</w:t>
      </w:r>
    </w:p>
    <w:p w14:paraId="145CDC2A" w14:textId="2E14C691" w:rsidR="00292ECA" w:rsidRPr="00292ECA" w:rsidRDefault="00292ECA" w:rsidP="004F1915">
      <w:pPr>
        <w:pStyle w:val="ListParagraph"/>
        <w:numPr>
          <w:ilvl w:val="1"/>
          <w:numId w:val="12"/>
        </w:numPr>
      </w:pPr>
      <w:r w:rsidRPr="00292ECA">
        <w:t>Civilization Rights to Build Civilization National Competition</w:t>
      </w:r>
    </w:p>
    <w:p w14:paraId="4976FDD7" w14:textId="6E806C39" w:rsidR="00292ECA" w:rsidRPr="00292ECA" w:rsidRDefault="00292ECA" w:rsidP="00816728">
      <w:pPr>
        <w:pStyle w:val="ListParagraph"/>
      </w:pPr>
      <w:r w:rsidRPr="00F93EBC">
        <w:rPr>
          <w:b/>
          <w:bCs/>
        </w:rPr>
        <w:t>FECSFS has also</w:t>
      </w:r>
      <w:r w:rsidRPr="00292ECA">
        <w:t>:</w:t>
      </w:r>
    </w:p>
    <w:p w14:paraId="74F4FEFD" w14:textId="483F9420" w:rsidR="00292ECA" w:rsidRPr="00292ECA" w:rsidRDefault="00292ECA" w:rsidP="004F1915">
      <w:pPr>
        <w:pStyle w:val="ListParagraph"/>
        <w:numPr>
          <w:ilvl w:val="1"/>
          <w:numId w:val="12"/>
        </w:numPr>
      </w:pPr>
      <w:r w:rsidRPr="00292ECA">
        <w:t>Participated in the celebration of the 50 years anniversary of the reallocation of the Abu Simbel temples.</w:t>
      </w:r>
    </w:p>
    <w:p w14:paraId="75E72099" w14:textId="0A057551" w:rsidR="00292ECA" w:rsidRPr="00292ECA" w:rsidRDefault="00292ECA" w:rsidP="004F1915">
      <w:pPr>
        <w:pStyle w:val="ListParagraph"/>
        <w:numPr>
          <w:ilvl w:val="1"/>
          <w:numId w:val="12"/>
        </w:numPr>
      </w:pPr>
      <w:r w:rsidRPr="00292ECA">
        <w:t>Devoted considerable effort in promoting scientific research in students’ graduation projects and encourage them to deal with the challenges of Egypt’s national issues, and to incorporate in their project’s ideas related to sustainable development.</w:t>
      </w:r>
    </w:p>
    <w:p w14:paraId="3EDA94FA" w14:textId="1A35626A" w:rsidR="00292ECA" w:rsidRPr="00292ECA" w:rsidRDefault="00292ECA" w:rsidP="004F1915">
      <w:pPr>
        <w:pStyle w:val="ListParagraph"/>
        <w:numPr>
          <w:ilvl w:val="1"/>
          <w:numId w:val="12"/>
        </w:numPr>
      </w:pPr>
      <w:r w:rsidRPr="00292ECA">
        <w:t>Applied to STDF grants including: “The Scientific Tourism for the Human Heritage for Upper Egypt” and “The Civilization will be born from the Womb of Civilization.”</w:t>
      </w:r>
    </w:p>
    <w:p w14:paraId="62921D59" w14:textId="7DD4684A" w:rsidR="00292ECA" w:rsidRPr="00292ECA" w:rsidRDefault="00292ECA" w:rsidP="004F1915">
      <w:pPr>
        <w:pStyle w:val="ListParagraph"/>
        <w:numPr>
          <w:ilvl w:val="1"/>
          <w:numId w:val="12"/>
        </w:numPr>
      </w:pPr>
      <w:r w:rsidRPr="00292ECA">
        <w:t xml:space="preserve">Developed and submitted several research proposals. </w:t>
      </w:r>
    </w:p>
    <w:p w14:paraId="1A7CDA11" w14:textId="6ECD8E25" w:rsidR="00292ECA" w:rsidRPr="00292ECA" w:rsidRDefault="00292ECA" w:rsidP="004F1915">
      <w:pPr>
        <w:pStyle w:val="ListParagraph"/>
        <w:numPr>
          <w:ilvl w:val="1"/>
          <w:numId w:val="12"/>
        </w:numPr>
      </w:pPr>
      <w:r w:rsidRPr="00292ECA">
        <w:t xml:space="preserve">Actively engaged in research collaboration with several national and international organizations, both governmental and non-governmental. </w:t>
      </w:r>
    </w:p>
    <w:p w14:paraId="42C685E2" w14:textId="65566DC4" w:rsidR="00292ECA" w:rsidRPr="00292ECA" w:rsidRDefault="00292ECA" w:rsidP="004F1915">
      <w:pPr>
        <w:pStyle w:val="ListParagraph"/>
        <w:numPr>
          <w:ilvl w:val="1"/>
          <w:numId w:val="12"/>
        </w:numPr>
      </w:pPr>
      <w:r w:rsidRPr="00292ECA">
        <w:t xml:space="preserve">Extensively published research in journals, conferences, books, and professional magazine. </w:t>
      </w:r>
    </w:p>
    <w:p w14:paraId="550B026C" w14:textId="5C395099" w:rsidR="00292ECA" w:rsidRPr="00292ECA" w:rsidRDefault="00292ECA" w:rsidP="004F1915">
      <w:pPr>
        <w:pStyle w:val="ListParagraph"/>
        <w:numPr>
          <w:ilvl w:val="1"/>
          <w:numId w:val="12"/>
        </w:numPr>
      </w:pPr>
      <w:r w:rsidRPr="00292ECA">
        <w:t>Actively participated in numerous workshops and conferences both in Egypt and abroad, as well as in symposia, national and international seminars, and summer and winter schools.</w:t>
      </w:r>
    </w:p>
    <w:p w14:paraId="2268C27A" w14:textId="17BD18D8" w:rsidR="00292ECA" w:rsidRPr="00292ECA" w:rsidRDefault="00292ECA" w:rsidP="004F1915">
      <w:pPr>
        <w:pStyle w:val="ListParagraph"/>
        <w:numPr>
          <w:ilvl w:val="1"/>
          <w:numId w:val="12"/>
        </w:numPr>
      </w:pPr>
      <w:r w:rsidRPr="00292ECA">
        <w:t xml:space="preserve">Featured BUE’s effort on sustainability in a multitude of media outlets newspaper article, TV shows, internet blogs, etc. </w:t>
      </w:r>
    </w:p>
    <w:p w14:paraId="3FA2A617" w14:textId="09E96AC4" w:rsidR="002C2A3D" w:rsidRPr="00292ECA" w:rsidRDefault="00292ECA" w:rsidP="004F1915">
      <w:pPr>
        <w:pStyle w:val="ListParagraph"/>
        <w:numPr>
          <w:ilvl w:val="1"/>
          <w:numId w:val="12"/>
        </w:numPr>
      </w:pPr>
      <w:r w:rsidRPr="00292ECA">
        <w:t>Participated in the Cairo International Exhibition of Innovations</w:t>
      </w:r>
      <w:r w:rsidR="002C2A3D" w:rsidRPr="00292ECA">
        <w:t xml:space="preserve">. </w:t>
      </w:r>
      <w:bookmarkEnd w:id="1"/>
    </w:p>
    <w:p w14:paraId="5E85C990" w14:textId="77777777" w:rsidR="00816728" w:rsidRDefault="00816728" w:rsidP="00816728"/>
    <w:p w14:paraId="5DCA880F" w14:textId="72205C67" w:rsidR="002C2A3D" w:rsidRPr="00292ECA" w:rsidRDefault="00292ECA" w:rsidP="00816728">
      <w:r>
        <w:t xml:space="preserve">During the report period of </w:t>
      </w:r>
      <w:r w:rsidR="002C2A3D" w:rsidRPr="00292ECA">
        <w:t>2018/2019</w:t>
      </w:r>
      <w:r>
        <w:t xml:space="preserve">, </w:t>
      </w:r>
      <w:r w:rsidRPr="00292ECA">
        <w:t>FECSFS</w:t>
      </w:r>
      <w:r>
        <w:t xml:space="preserve"> continued its efforts and activities along all the above listed dimensions. </w:t>
      </w:r>
      <w:r w:rsidR="00816728">
        <w:t>Featured activities included the following:</w:t>
      </w:r>
      <w:r w:rsidR="002C2A3D" w:rsidRPr="00292ECA">
        <w:t xml:space="preserve"> </w:t>
      </w:r>
    </w:p>
    <w:p w14:paraId="22C6CCE0" w14:textId="5382E62D" w:rsidR="00816728" w:rsidRDefault="00816728" w:rsidP="00816728">
      <w:pPr>
        <w:pStyle w:val="ListParagraph"/>
      </w:pPr>
      <w:r>
        <w:t xml:space="preserve">Continuing to maintain our scholarly record in </w:t>
      </w:r>
      <w:r w:rsidR="00DA5D91">
        <w:t xml:space="preserve">the </w:t>
      </w:r>
      <w:r>
        <w:t xml:space="preserve">form of research publication, conference presentations, and educational materials in the areas of sustainability, heritage conservation, architecture engineering, and civilization rights.  </w:t>
      </w:r>
    </w:p>
    <w:p w14:paraId="3DD2A122" w14:textId="05BF9BC0" w:rsidR="002C2A3D" w:rsidRPr="00816728" w:rsidRDefault="00816728" w:rsidP="00816728">
      <w:pPr>
        <w:pStyle w:val="ListParagraph"/>
      </w:pPr>
      <w:r w:rsidRPr="00816728">
        <w:t xml:space="preserve">Organizing a vast number of seminars and workshops all over Egypt, as well as in Jordan and Saudi Arabia) to introduce and educate colleagues, youth and scholars on issues </w:t>
      </w:r>
      <w:r w:rsidRPr="00816728">
        <w:lastRenderedPageBreak/>
        <w:t>related to Civilization Rights Campaign, and to prepare the launch of the competition in several places such as universities and scientific and cultural institutions</w:t>
      </w:r>
      <w:r w:rsidR="002C2A3D" w:rsidRPr="00816728">
        <w:t>.</w:t>
      </w:r>
    </w:p>
    <w:p w14:paraId="547C6E97" w14:textId="32C061CE" w:rsidR="002C2A3D" w:rsidRPr="00816728" w:rsidRDefault="002C2A3D" w:rsidP="00816728">
      <w:pPr>
        <w:pStyle w:val="ListParagraph"/>
      </w:pPr>
      <w:r w:rsidRPr="00816728">
        <w:t xml:space="preserve">Participating in the 5th Cairo International Exhibition of Innovations 2018 and </w:t>
      </w:r>
      <w:r w:rsidR="00DA5D91">
        <w:t>winning</w:t>
      </w:r>
      <w:r w:rsidRPr="00816728">
        <w:t xml:space="preserve"> the 3rd place award of the initiative programs.</w:t>
      </w:r>
    </w:p>
    <w:p w14:paraId="44AB7D82" w14:textId="3A56C69D" w:rsidR="002C2A3D" w:rsidRDefault="00816728" w:rsidP="00816728">
      <w:pPr>
        <w:pStyle w:val="ListParagraph"/>
      </w:pPr>
      <w:r>
        <w:t xml:space="preserve">Announcing and launching the </w:t>
      </w:r>
      <w:r w:rsidR="002C2A3D" w:rsidRPr="00816728">
        <w:t xml:space="preserve">Civilization Rights </w:t>
      </w:r>
      <w:r>
        <w:t xml:space="preserve">National </w:t>
      </w:r>
      <w:r w:rsidR="002C2A3D" w:rsidRPr="00816728">
        <w:t xml:space="preserve">Competition in November 2018 </w:t>
      </w:r>
      <w:r>
        <w:t>in collaboration with</w:t>
      </w:r>
      <w:r w:rsidR="002C2A3D" w:rsidRPr="00816728">
        <w:t xml:space="preserve"> the Academy of Scientific Research and Technology (ASRT).</w:t>
      </w:r>
    </w:p>
    <w:p w14:paraId="2E0E5159" w14:textId="3D4B5D3E" w:rsidR="00DA5D91" w:rsidRPr="00816728" w:rsidRDefault="00DA5D91" w:rsidP="00816728">
      <w:pPr>
        <w:pStyle w:val="ListParagraph"/>
      </w:pPr>
      <w:r>
        <w:t xml:space="preserve">Announcing a new competition for Medical Tourism in December 2019.  </w:t>
      </w:r>
    </w:p>
    <w:p w14:paraId="01FAB83A" w14:textId="00DA4AE4" w:rsidR="002C2A3D" w:rsidRPr="00816728" w:rsidRDefault="00816728" w:rsidP="00816728">
      <w:pPr>
        <w:pStyle w:val="ListParagraph"/>
      </w:pPr>
      <w:r>
        <w:t xml:space="preserve">Conducting campaign tours in both in the Delta and Upper Egypt regions </w:t>
      </w:r>
      <w:r w:rsidR="002C2A3D" w:rsidRPr="00816728">
        <w:t xml:space="preserve">to spread and raise awareness of the Civilization Rights to Build civilization </w:t>
      </w:r>
      <w:r>
        <w:t>issues</w:t>
      </w:r>
      <w:r w:rsidR="002C2A3D" w:rsidRPr="00816728">
        <w:t xml:space="preserve"> </w:t>
      </w:r>
      <w:r>
        <w:t xml:space="preserve">in </w:t>
      </w:r>
      <w:r w:rsidR="002C2A3D" w:rsidRPr="00816728">
        <w:t>universities and educational, research and tourism institutions.</w:t>
      </w:r>
    </w:p>
    <w:p w14:paraId="0A7A2DF0" w14:textId="0D53031E" w:rsidR="002C2A3D" w:rsidRPr="00816728" w:rsidRDefault="00816728" w:rsidP="00816728">
      <w:pPr>
        <w:pStyle w:val="ListParagraph"/>
      </w:pPr>
      <w:r>
        <w:t>Organizing a</w:t>
      </w:r>
      <w:r w:rsidR="002C2A3D" w:rsidRPr="00816728">
        <w:t xml:space="preserve"> workshop </w:t>
      </w:r>
      <w:r>
        <w:t>at BUE for</w:t>
      </w:r>
      <w:r w:rsidR="002C2A3D" w:rsidRPr="00816728">
        <w:t xml:space="preserve"> </w:t>
      </w:r>
      <w:r>
        <w:t xml:space="preserve">the </w:t>
      </w:r>
      <w:r w:rsidR="002C2A3D" w:rsidRPr="00816728">
        <w:t>contestants and judges of the Civilization Rights Competition</w:t>
      </w:r>
      <w:r>
        <w:t xml:space="preserve">. The workshop marked </w:t>
      </w:r>
      <w:r w:rsidR="002C2A3D" w:rsidRPr="00816728">
        <w:t>the conclusion of the first phase of the competition and the preparation of the second phase.</w:t>
      </w:r>
    </w:p>
    <w:p w14:paraId="0C4111C1" w14:textId="5A579B29" w:rsidR="002C2A3D" w:rsidRDefault="002C2A3D" w:rsidP="00816728">
      <w:pPr>
        <w:pStyle w:val="ListParagraph"/>
      </w:pPr>
      <w:r w:rsidRPr="00816728">
        <w:t>Attending multiple international</w:t>
      </w:r>
      <w:r w:rsidR="00816728">
        <w:rPr>
          <w:rFonts w:hint="cs"/>
          <w:rtl/>
        </w:rPr>
        <w:t xml:space="preserve"> </w:t>
      </w:r>
      <w:r w:rsidR="00816728">
        <w:t xml:space="preserve">and </w:t>
      </w:r>
      <w:r w:rsidRPr="00816728">
        <w:t>conferences.</w:t>
      </w:r>
    </w:p>
    <w:p w14:paraId="6DE866FB" w14:textId="0F44D96F" w:rsidR="00DA5D91" w:rsidRDefault="00DA5D91" w:rsidP="00816728">
      <w:pPr>
        <w:pStyle w:val="ListParagraph"/>
      </w:pPr>
      <w:r>
        <w:t xml:space="preserve">Preparing for a tour for the Civilization Rights campaign across U.S. institutions of different types (universities, research center, museums, culture missions) in the summer of 2019. </w:t>
      </w:r>
    </w:p>
    <w:p w14:paraId="1BD506D1" w14:textId="77777777" w:rsidR="00DA5D91" w:rsidRDefault="00DA5D91" w:rsidP="00816728">
      <w:pPr>
        <w:pStyle w:val="ListParagraph"/>
      </w:pPr>
      <w:r>
        <w:t>Entering research and collaboration agreements with over 15 entities in Egypt (universities and ministries) to support the Civilization Rights campaign.</w:t>
      </w:r>
    </w:p>
    <w:p w14:paraId="5F563CDB" w14:textId="707701AA" w:rsidR="00DA5D91" w:rsidRDefault="00DA5D91" w:rsidP="00816728">
      <w:pPr>
        <w:pStyle w:val="ListParagraph"/>
      </w:pPr>
      <w:r>
        <w:t xml:space="preserve">Signing an MOU with King Saud University to collaborate on joint research related to the development of Red Sea Basin.     </w:t>
      </w:r>
    </w:p>
    <w:p w14:paraId="71B57271" w14:textId="77777777" w:rsidR="00816728" w:rsidRPr="00816728" w:rsidRDefault="00816728" w:rsidP="00816728">
      <w:pPr>
        <w:pStyle w:val="ListParagraph"/>
        <w:numPr>
          <w:ilvl w:val="0"/>
          <w:numId w:val="0"/>
        </w:numPr>
        <w:ind w:left="720"/>
      </w:pPr>
    </w:p>
    <w:p w14:paraId="54ADC4E1" w14:textId="67B68ED4" w:rsidR="001E1E58" w:rsidRDefault="001E1E58" w:rsidP="000612A6"/>
    <w:p w14:paraId="2966C834" w14:textId="77777777" w:rsidR="0003123C" w:rsidRDefault="0003123C" w:rsidP="00974DD3">
      <w:pPr>
        <w:spacing w:before="0" w:after="0"/>
      </w:pPr>
    </w:p>
    <w:p w14:paraId="671B2BE9" w14:textId="77777777" w:rsidR="0003123C" w:rsidRDefault="0003123C" w:rsidP="00974DD3">
      <w:pPr>
        <w:spacing w:before="0" w:after="0"/>
        <w:sectPr w:rsidR="0003123C" w:rsidSect="0092125E">
          <w:headerReference w:type="default" r:id="rId16"/>
          <w:footerReference w:type="default" r:id="rId17"/>
          <w:headerReference w:type="first" r:id="rId18"/>
          <w:footerReference w:type="first" r:id="rId19"/>
          <w:pgSz w:w="12240" w:h="15840" w:code="1"/>
          <w:pgMar w:top="2160" w:right="1080" w:bottom="720" w:left="1080" w:header="648" w:footer="432" w:gutter="0"/>
          <w:cols w:space="708"/>
          <w:docGrid w:linePitch="360"/>
        </w:sectPr>
      </w:pPr>
    </w:p>
    <w:p w14:paraId="1F55E673" w14:textId="33EBDFDF" w:rsidR="00503933" w:rsidRPr="00503933" w:rsidRDefault="00232599" w:rsidP="00232599">
      <w:pPr>
        <w:pStyle w:val="Heading1"/>
        <w:tabs>
          <w:tab w:val="left" w:pos="284"/>
        </w:tabs>
      </w:pPr>
      <w:bookmarkStart w:id="2" w:name="_Toc9248512"/>
      <w:r>
        <w:lastRenderedPageBreak/>
        <w:t xml:space="preserve">2. </w:t>
      </w:r>
      <w:r w:rsidR="00851821">
        <w:t>Human Resources</w:t>
      </w:r>
      <w:bookmarkEnd w:id="2"/>
    </w:p>
    <w:p w14:paraId="3B337022" w14:textId="15237F13" w:rsidR="00503933" w:rsidRDefault="00503933" w:rsidP="00503933">
      <w:pPr>
        <w:rPr>
          <w:rStyle w:val="Bold"/>
        </w:rPr>
      </w:pPr>
      <w:r w:rsidRPr="00503933">
        <w:rPr>
          <w:rStyle w:val="Bold"/>
          <w:rFonts w:hint="cs"/>
          <w:rtl/>
        </w:rPr>
        <w:t>2</w:t>
      </w:r>
      <w:r w:rsidRPr="00503933">
        <w:rPr>
          <w:rStyle w:val="Bold"/>
        </w:rPr>
        <w:t>.</w:t>
      </w:r>
      <w:r>
        <w:rPr>
          <w:rStyle w:val="Bold"/>
        </w:rPr>
        <w:t>1</w:t>
      </w:r>
      <w:r w:rsidRPr="00503933">
        <w:rPr>
          <w:rStyle w:val="Bold"/>
        </w:rPr>
        <w:t xml:space="preserve"> </w:t>
      </w:r>
      <w:r>
        <w:rPr>
          <w:rStyle w:val="Bold"/>
        </w:rPr>
        <w:t>Our Inspiration: Dr. Farouk El-Baz</w:t>
      </w:r>
      <w:r w:rsidR="00DF5415">
        <w:rPr>
          <w:rStyle w:val="Bold"/>
        </w:rPr>
        <w:t>, FECSFS’s Honorary President</w:t>
      </w:r>
    </w:p>
    <w:p w14:paraId="6CCBC8AC" w14:textId="73301765" w:rsidR="00E42033" w:rsidRPr="00E42033" w:rsidRDefault="00E42033" w:rsidP="00587575">
      <w:pPr>
        <w:jc w:val="both"/>
      </w:pPr>
      <w:r w:rsidRPr="00E42033">
        <w:t>The center has been honored to change its name in 2016 in recognition of</w:t>
      </w:r>
      <w:r>
        <w:t xml:space="preserve"> the legacy of</w:t>
      </w:r>
      <w:r w:rsidRPr="00E42033">
        <w:t xml:space="preserve"> </w:t>
      </w:r>
      <w:r>
        <w:t xml:space="preserve">Professor Farouk El-Baz’s and the contribution he made and is still making to the advancement of science and the future sustainability of planet Earth. Dr. El-Baz is a renewed Egyptian American space scientist, and Professor Emeritus and Former Director of </w:t>
      </w:r>
      <w:r w:rsidRPr="00E42033">
        <w:t xml:space="preserve">the Center for Remote Sensing </w:t>
      </w:r>
      <w:r>
        <w:t>at Boston University. Dr. El-Baz has been actively supporting many FECFS activities. He has participated in several workshops and conference events organized by the center. He has provided guidance and advice on several issues including those related to his vision on the development corridor in Egypt. He h</w:t>
      </w:r>
      <w:r w:rsidR="00587575">
        <w:t xml:space="preserve">as provided certificates in support of students and young scholars. He has donated 57 boxes to the center that include books, research, maps, books of his. </w:t>
      </w:r>
      <w:r>
        <w:t xml:space="preserve">  </w:t>
      </w:r>
      <w:r w:rsidRPr="00E42033">
        <w:t xml:space="preserve">  </w:t>
      </w:r>
    </w:p>
    <w:tbl>
      <w:tblPr>
        <w:tblStyle w:val="TableGrid"/>
        <w:tblW w:w="0" w:type="auto"/>
        <w:jc w:val="center"/>
        <w:tblBorders>
          <w:top w:val="single" w:sz="18" w:space="0" w:color="auto"/>
          <w:left w:val="single" w:sz="18" w:space="0" w:color="auto"/>
          <w:bottom w:val="single" w:sz="18" w:space="0" w:color="auto"/>
          <w:right w:val="single" w:sz="18" w:space="0" w:color="auto"/>
          <w:insideH w:val="none" w:sz="0" w:space="0" w:color="auto"/>
          <w:insideV w:val="single" w:sz="6" w:space="0" w:color="auto"/>
        </w:tblBorders>
        <w:tblLook w:val="04A0" w:firstRow="1" w:lastRow="0" w:firstColumn="1" w:lastColumn="0" w:noHBand="0" w:noVBand="1"/>
      </w:tblPr>
      <w:tblGrid>
        <w:gridCol w:w="5060"/>
        <w:gridCol w:w="4974"/>
      </w:tblGrid>
      <w:tr w:rsidR="00DF5415" w14:paraId="2A9E3CD3" w14:textId="77777777" w:rsidTr="005B2357">
        <w:trPr>
          <w:trHeight w:val="3989"/>
          <w:jc w:val="center"/>
        </w:trPr>
        <w:tc>
          <w:tcPr>
            <w:tcW w:w="10034" w:type="dxa"/>
            <w:gridSpan w:val="2"/>
          </w:tcPr>
          <w:p w14:paraId="0A16E00E" w14:textId="02903344" w:rsidR="00DF5415" w:rsidRDefault="0026658E" w:rsidP="005B2357">
            <w:pPr>
              <w:spacing w:before="0" w:after="0" w:line="240" w:lineRule="auto"/>
              <w:jc w:val="center"/>
              <w:rPr>
                <w:rStyle w:val="Bold"/>
              </w:rPr>
            </w:pPr>
            <w:r>
              <w:rPr>
                <w:noProof/>
              </w:rPr>
              <w:drawing>
                <wp:inline distT="0" distB="0" distL="0" distR="0" wp14:anchorId="605E568E" wp14:editId="71C4E96B">
                  <wp:extent cx="3785508" cy="4432813"/>
                  <wp:effectExtent l="0" t="0" r="5715" b="635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797340" cy="4446669"/>
                          </a:xfrm>
                          <a:prstGeom prst="rect">
                            <a:avLst/>
                          </a:prstGeom>
                          <a:noFill/>
                          <a:ln>
                            <a:noFill/>
                          </a:ln>
                        </pic:spPr>
                      </pic:pic>
                    </a:graphicData>
                  </a:graphic>
                </wp:inline>
              </w:drawing>
            </w:r>
          </w:p>
        </w:tc>
      </w:tr>
      <w:tr w:rsidR="00DF5415" w14:paraId="7EE9B94D" w14:textId="77777777" w:rsidTr="005B2357">
        <w:trPr>
          <w:trHeight w:val="3989"/>
          <w:jc w:val="center"/>
        </w:trPr>
        <w:tc>
          <w:tcPr>
            <w:tcW w:w="10034" w:type="dxa"/>
            <w:gridSpan w:val="2"/>
          </w:tcPr>
          <w:p w14:paraId="146196FA" w14:textId="58E63754" w:rsidR="00DF5415" w:rsidRDefault="00DF5415" w:rsidP="00DF5415">
            <w:pPr>
              <w:spacing w:before="60" w:after="60" w:line="240" w:lineRule="auto"/>
              <w:jc w:val="center"/>
              <w:rPr>
                <w:noProof/>
              </w:rPr>
            </w:pPr>
            <w:r>
              <w:rPr>
                <w:noProof/>
              </w:rPr>
              <w:lastRenderedPageBreak/>
              <w:drawing>
                <wp:inline distT="0" distB="0" distL="0" distR="0" wp14:anchorId="12E5721A" wp14:editId="2A3B9220">
                  <wp:extent cx="4754880" cy="3566160"/>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754880" cy="3566160"/>
                          </a:xfrm>
                          <a:prstGeom prst="rect">
                            <a:avLst/>
                          </a:prstGeom>
                          <a:noFill/>
                          <a:ln>
                            <a:noFill/>
                          </a:ln>
                        </pic:spPr>
                      </pic:pic>
                    </a:graphicData>
                  </a:graphic>
                </wp:inline>
              </w:drawing>
            </w:r>
          </w:p>
        </w:tc>
      </w:tr>
      <w:tr w:rsidR="00DF5415" w14:paraId="7B070208" w14:textId="77777777" w:rsidTr="005B2357">
        <w:trPr>
          <w:trHeight w:val="3989"/>
          <w:jc w:val="center"/>
        </w:trPr>
        <w:tc>
          <w:tcPr>
            <w:tcW w:w="10034" w:type="dxa"/>
            <w:gridSpan w:val="2"/>
          </w:tcPr>
          <w:p w14:paraId="5D64B1D4" w14:textId="7EA91F76" w:rsidR="00DF5415" w:rsidRDefault="00DF5415" w:rsidP="00DF5415">
            <w:pPr>
              <w:spacing w:before="60" w:after="60" w:line="240" w:lineRule="auto"/>
              <w:jc w:val="center"/>
              <w:rPr>
                <w:noProof/>
              </w:rPr>
            </w:pPr>
            <w:r>
              <w:rPr>
                <w:noProof/>
              </w:rPr>
              <w:drawing>
                <wp:inline distT="0" distB="0" distL="0" distR="0" wp14:anchorId="3928DD17" wp14:editId="4A61B0F6">
                  <wp:extent cx="4754880" cy="35661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754880" cy="3566160"/>
                          </a:xfrm>
                          <a:prstGeom prst="rect">
                            <a:avLst/>
                          </a:prstGeom>
                          <a:noFill/>
                          <a:ln>
                            <a:noFill/>
                          </a:ln>
                        </pic:spPr>
                      </pic:pic>
                    </a:graphicData>
                  </a:graphic>
                </wp:inline>
              </w:drawing>
            </w:r>
          </w:p>
        </w:tc>
      </w:tr>
      <w:tr w:rsidR="00DF5415" w14:paraId="13E9B6BD" w14:textId="77777777" w:rsidTr="005B2357">
        <w:trPr>
          <w:trHeight w:val="3989"/>
          <w:jc w:val="center"/>
        </w:trPr>
        <w:tc>
          <w:tcPr>
            <w:tcW w:w="10034" w:type="dxa"/>
            <w:gridSpan w:val="2"/>
          </w:tcPr>
          <w:p w14:paraId="5AB2AED3" w14:textId="1C6BC770" w:rsidR="00DF5415" w:rsidRDefault="00DF5415" w:rsidP="00DF5415">
            <w:pPr>
              <w:spacing w:before="60" w:after="60" w:line="240" w:lineRule="auto"/>
              <w:jc w:val="center"/>
              <w:rPr>
                <w:noProof/>
              </w:rPr>
            </w:pPr>
            <w:r w:rsidRPr="00347154">
              <w:rPr>
                <w:noProof/>
              </w:rPr>
              <w:lastRenderedPageBreak/>
              <w:drawing>
                <wp:inline distT="0" distB="0" distL="0" distR="0" wp14:anchorId="6DCEE369" wp14:editId="20CEB751">
                  <wp:extent cx="4754880" cy="3566160"/>
                  <wp:effectExtent l="0" t="0" r="7620" b="0"/>
                  <wp:docPr id="210" name="Picture 210" descr="C:\Users\GSAREH\Desktop\8 march 2019\Farouk ElBaz 28 October 2018\IMG_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SAREH\Desktop\8 march 2019\Farouk ElBaz 28 October 2018\IMG_7629.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flipV="1">
                            <a:off x="0" y="0"/>
                            <a:ext cx="4754880" cy="3566160"/>
                          </a:xfrm>
                          <a:prstGeom prst="rect">
                            <a:avLst/>
                          </a:prstGeom>
                          <a:noFill/>
                          <a:ln>
                            <a:noFill/>
                          </a:ln>
                        </pic:spPr>
                      </pic:pic>
                    </a:graphicData>
                  </a:graphic>
                </wp:inline>
              </w:drawing>
            </w:r>
          </w:p>
        </w:tc>
      </w:tr>
      <w:tr w:rsidR="00587575" w14:paraId="504ADD10" w14:textId="77777777" w:rsidTr="00587575">
        <w:trPr>
          <w:trHeight w:val="3989"/>
          <w:jc w:val="center"/>
        </w:trPr>
        <w:tc>
          <w:tcPr>
            <w:tcW w:w="5060" w:type="dxa"/>
          </w:tcPr>
          <w:p w14:paraId="32756FE3" w14:textId="293988E0" w:rsidR="00587575" w:rsidRPr="00347154" w:rsidRDefault="00587575" w:rsidP="00DF5415">
            <w:pPr>
              <w:spacing w:before="60" w:after="60" w:line="240" w:lineRule="auto"/>
              <w:jc w:val="center"/>
              <w:rPr>
                <w:noProof/>
              </w:rPr>
            </w:pPr>
            <w:r>
              <w:rPr>
                <w:noProof/>
              </w:rPr>
              <w:drawing>
                <wp:inline distT="0" distB="0" distL="0" distR="0" wp14:anchorId="1F44C9C6" wp14:editId="2CFD86F3">
                  <wp:extent cx="3200400" cy="4032504"/>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200400" cy="4032504"/>
                          </a:xfrm>
                          <a:prstGeom prst="rect">
                            <a:avLst/>
                          </a:prstGeom>
                          <a:noFill/>
                          <a:ln>
                            <a:noFill/>
                          </a:ln>
                        </pic:spPr>
                      </pic:pic>
                    </a:graphicData>
                  </a:graphic>
                </wp:inline>
              </w:drawing>
            </w:r>
          </w:p>
        </w:tc>
        <w:tc>
          <w:tcPr>
            <w:tcW w:w="4974" w:type="dxa"/>
          </w:tcPr>
          <w:p w14:paraId="1FD883F4" w14:textId="65907AA1" w:rsidR="00587575" w:rsidRPr="00347154" w:rsidRDefault="00587575" w:rsidP="00DF5415">
            <w:pPr>
              <w:spacing w:before="60" w:after="60" w:line="240" w:lineRule="auto"/>
              <w:jc w:val="center"/>
              <w:rPr>
                <w:noProof/>
              </w:rPr>
            </w:pPr>
            <w:r>
              <w:rPr>
                <w:noProof/>
              </w:rPr>
              <w:drawing>
                <wp:inline distT="0" distB="0" distL="0" distR="0" wp14:anchorId="72BD529E" wp14:editId="64177952">
                  <wp:extent cx="3137338" cy="3925694"/>
                  <wp:effectExtent l="0" t="0" r="635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141657" cy="3931098"/>
                          </a:xfrm>
                          <a:prstGeom prst="rect">
                            <a:avLst/>
                          </a:prstGeom>
                          <a:noFill/>
                          <a:ln>
                            <a:noFill/>
                          </a:ln>
                        </pic:spPr>
                      </pic:pic>
                    </a:graphicData>
                  </a:graphic>
                </wp:inline>
              </w:drawing>
            </w:r>
          </w:p>
        </w:tc>
      </w:tr>
      <w:tr w:rsidR="00DF5415" w14:paraId="07B6158D" w14:textId="77777777" w:rsidTr="005B2357">
        <w:trPr>
          <w:trHeight w:val="3989"/>
          <w:jc w:val="center"/>
        </w:trPr>
        <w:tc>
          <w:tcPr>
            <w:tcW w:w="10034" w:type="dxa"/>
            <w:gridSpan w:val="2"/>
          </w:tcPr>
          <w:p w14:paraId="3B56B04C" w14:textId="3F857149" w:rsidR="00DF5415" w:rsidRDefault="00587575" w:rsidP="00DF5415">
            <w:pPr>
              <w:spacing w:before="60" w:after="60" w:line="240" w:lineRule="auto"/>
              <w:jc w:val="center"/>
              <w:rPr>
                <w:noProof/>
              </w:rPr>
            </w:pPr>
            <w:r>
              <w:rPr>
                <w:noProof/>
              </w:rPr>
              <w:lastRenderedPageBreak/>
              <w:drawing>
                <wp:inline distT="0" distB="0" distL="0" distR="0" wp14:anchorId="7D57D5B5" wp14:editId="355B721F">
                  <wp:extent cx="5297140" cy="3566160"/>
                  <wp:effectExtent l="0" t="0" r="0" b="0"/>
                  <wp:docPr id="1134" name="Picture 1134"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G_4071.JPG"/>
                          <pic:cNvPicPr/>
                        </pic:nvPicPr>
                        <pic:blipFill>
                          <a:blip r:embed="rId26" cstate="email">
                            <a:extLst>
                              <a:ext uri="{28A0092B-C50C-407E-A947-70E740481C1C}">
                                <a14:useLocalDpi xmlns:a14="http://schemas.microsoft.com/office/drawing/2010/main"/>
                              </a:ext>
                            </a:extLst>
                          </a:blip>
                          <a:stretch>
                            <a:fillRect/>
                          </a:stretch>
                        </pic:blipFill>
                        <pic:spPr>
                          <a:xfrm rot="10800000">
                            <a:off x="0" y="0"/>
                            <a:ext cx="5305881" cy="3572045"/>
                          </a:xfrm>
                          <a:prstGeom prst="rect">
                            <a:avLst/>
                          </a:prstGeom>
                        </pic:spPr>
                      </pic:pic>
                    </a:graphicData>
                  </a:graphic>
                </wp:inline>
              </w:drawing>
            </w:r>
          </w:p>
        </w:tc>
      </w:tr>
      <w:tr w:rsidR="00DF5415" w14:paraId="35D469A8" w14:textId="77777777" w:rsidTr="005B2357">
        <w:trPr>
          <w:trHeight w:val="3989"/>
          <w:jc w:val="center"/>
        </w:trPr>
        <w:tc>
          <w:tcPr>
            <w:tcW w:w="10034" w:type="dxa"/>
            <w:gridSpan w:val="2"/>
          </w:tcPr>
          <w:p w14:paraId="22BC88AF" w14:textId="03141D51" w:rsidR="00DF5415" w:rsidRDefault="00DF5415" w:rsidP="00DF5415">
            <w:pPr>
              <w:spacing w:before="60" w:after="60" w:line="240" w:lineRule="auto"/>
              <w:jc w:val="center"/>
              <w:rPr>
                <w:noProof/>
              </w:rPr>
            </w:pPr>
            <w:r>
              <w:rPr>
                <w:noProof/>
              </w:rPr>
              <w:drawing>
                <wp:inline distT="0" distB="0" distL="0" distR="0" wp14:anchorId="35B55111" wp14:editId="1035E4FC">
                  <wp:extent cx="5349240" cy="3566160"/>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349240" cy="3566160"/>
                          </a:xfrm>
                          <a:prstGeom prst="rect">
                            <a:avLst/>
                          </a:prstGeom>
                          <a:noFill/>
                          <a:ln>
                            <a:noFill/>
                          </a:ln>
                        </pic:spPr>
                      </pic:pic>
                    </a:graphicData>
                  </a:graphic>
                </wp:inline>
              </w:drawing>
            </w:r>
          </w:p>
        </w:tc>
      </w:tr>
      <w:tr w:rsidR="00587575" w14:paraId="2BA622A4" w14:textId="77777777" w:rsidTr="005B2357">
        <w:trPr>
          <w:trHeight w:val="9946"/>
          <w:jc w:val="center"/>
        </w:trPr>
        <w:tc>
          <w:tcPr>
            <w:tcW w:w="10034" w:type="dxa"/>
            <w:gridSpan w:val="2"/>
          </w:tcPr>
          <w:p w14:paraId="664978A4" w14:textId="757C7E0D" w:rsidR="00587575" w:rsidRDefault="0026658E" w:rsidP="00DF5415">
            <w:pPr>
              <w:spacing w:before="60" w:after="60" w:line="240" w:lineRule="auto"/>
              <w:jc w:val="center"/>
              <w:rPr>
                <w:noProof/>
              </w:rPr>
            </w:pPr>
            <w:r>
              <w:rPr>
                <w:noProof/>
              </w:rPr>
              <w:lastRenderedPageBreak/>
              <w:drawing>
                <wp:inline distT="0" distB="0" distL="0" distR="0" wp14:anchorId="43FCACF0" wp14:editId="1886044E">
                  <wp:extent cx="5943600" cy="602742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3600" cy="6027420"/>
                          </a:xfrm>
                          <a:prstGeom prst="rect">
                            <a:avLst/>
                          </a:prstGeom>
                          <a:noFill/>
                          <a:ln>
                            <a:noFill/>
                          </a:ln>
                        </pic:spPr>
                      </pic:pic>
                    </a:graphicData>
                  </a:graphic>
                </wp:inline>
              </w:drawing>
            </w:r>
          </w:p>
        </w:tc>
      </w:tr>
    </w:tbl>
    <w:p w14:paraId="53602B85" w14:textId="77777777" w:rsidR="00937C20" w:rsidRDefault="00937C20" w:rsidP="00503933">
      <w:pPr>
        <w:rPr>
          <w:rStyle w:val="Bold"/>
        </w:rPr>
      </w:pPr>
    </w:p>
    <w:p w14:paraId="5FFD4EEA" w14:textId="77777777" w:rsidR="00937C20" w:rsidRDefault="00937C20" w:rsidP="00503933">
      <w:pPr>
        <w:rPr>
          <w:rStyle w:val="Bold"/>
        </w:rPr>
      </w:pPr>
    </w:p>
    <w:p w14:paraId="2F4A42A5" w14:textId="77777777" w:rsidR="00937C20" w:rsidRDefault="00937C20" w:rsidP="00503933">
      <w:pPr>
        <w:rPr>
          <w:rStyle w:val="Bold"/>
        </w:rPr>
      </w:pPr>
    </w:p>
    <w:p w14:paraId="3D29A926" w14:textId="77777777" w:rsidR="00937C20" w:rsidRDefault="00937C20" w:rsidP="00503933">
      <w:pPr>
        <w:rPr>
          <w:rStyle w:val="Bold"/>
        </w:rPr>
      </w:pPr>
    </w:p>
    <w:p w14:paraId="0EF92763" w14:textId="77777777" w:rsidR="00937C20" w:rsidRDefault="00937C20" w:rsidP="00503933">
      <w:pPr>
        <w:rPr>
          <w:rStyle w:val="Bold"/>
        </w:rPr>
      </w:pPr>
    </w:p>
    <w:p w14:paraId="55836B5F" w14:textId="77777777" w:rsidR="00937C20" w:rsidRDefault="00937C20" w:rsidP="00503933">
      <w:pPr>
        <w:rPr>
          <w:rStyle w:val="Bold"/>
        </w:rPr>
      </w:pPr>
    </w:p>
    <w:p w14:paraId="126387B8" w14:textId="0768AB61" w:rsidR="000A74D6" w:rsidRPr="00503933" w:rsidRDefault="00503933" w:rsidP="00503933">
      <w:pPr>
        <w:rPr>
          <w:rStyle w:val="Bold"/>
        </w:rPr>
      </w:pPr>
      <w:r w:rsidRPr="00503933">
        <w:rPr>
          <w:rStyle w:val="Bold"/>
          <w:rFonts w:hint="cs"/>
          <w:rtl/>
        </w:rPr>
        <w:lastRenderedPageBreak/>
        <w:t>2</w:t>
      </w:r>
      <w:r w:rsidRPr="00503933">
        <w:rPr>
          <w:rStyle w:val="Bold"/>
        </w:rPr>
        <w:t xml:space="preserve">.2 </w:t>
      </w:r>
      <w:r w:rsidR="000A74D6" w:rsidRPr="00503933">
        <w:rPr>
          <w:rStyle w:val="Bold"/>
        </w:rPr>
        <w:t>Members of FECSFS</w:t>
      </w:r>
    </w:p>
    <w:tbl>
      <w:tblPr>
        <w:tblStyle w:val="TableGrid"/>
        <w:tblW w:w="0" w:type="auto"/>
        <w:jc w:val="center"/>
        <w:tblBorders>
          <w:top w:val="single" w:sz="18" w:space="0" w:color="auto"/>
          <w:left w:val="single" w:sz="18" w:space="0" w:color="auto"/>
          <w:bottom w:val="single" w:sz="18" w:space="0" w:color="auto"/>
          <w:right w:val="single" w:sz="18" w:space="0" w:color="auto"/>
          <w:insideH w:val="none" w:sz="0" w:space="0" w:color="auto"/>
          <w:insideV w:val="single" w:sz="6" w:space="0" w:color="auto"/>
        </w:tblBorders>
        <w:tblLook w:val="04A0" w:firstRow="1" w:lastRow="0" w:firstColumn="1" w:lastColumn="0" w:noHBand="0" w:noVBand="1"/>
      </w:tblPr>
      <w:tblGrid>
        <w:gridCol w:w="5017"/>
        <w:gridCol w:w="5017"/>
      </w:tblGrid>
      <w:tr w:rsidR="000A74D6" w14:paraId="5F82EF78" w14:textId="77777777" w:rsidTr="005E7E06">
        <w:trPr>
          <w:jc w:val="center"/>
        </w:trPr>
        <w:tc>
          <w:tcPr>
            <w:tcW w:w="5035" w:type="dxa"/>
          </w:tcPr>
          <w:p w14:paraId="7BCDDCA4" w14:textId="523DD0C1" w:rsidR="000A74D6" w:rsidRDefault="000A74D6" w:rsidP="00955BC2">
            <w:pPr>
              <w:spacing w:before="0" w:after="0" w:line="240" w:lineRule="auto"/>
              <w:jc w:val="center"/>
              <w:rPr>
                <w:rStyle w:val="Bold"/>
              </w:rPr>
            </w:pPr>
            <w:r>
              <w:rPr>
                <w:noProof/>
                <w:szCs w:val="28"/>
              </w:rPr>
              <w:drawing>
                <wp:inline distT="0" distB="0" distL="0" distR="0" wp14:anchorId="287E689C" wp14:editId="1E39F648">
                  <wp:extent cx="1828800" cy="1828800"/>
                  <wp:effectExtent l="0" t="0" r="0" b="0"/>
                  <wp:docPr id="2" name="Picture 2" descr="C:\Users\DR AHMED\Desktop\ahmed rashed\ahmed ra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AHMED\Desktop\ahmed rashed\ahmed rashed.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c>
          <w:tcPr>
            <w:tcW w:w="5035" w:type="dxa"/>
          </w:tcPr>
          <w:p w14:paraId="23967E95" w14:textId="39811696" w:rsidR="000A74D6" w:rsidRDefault="000A74D6" w:rsidP="00955BC2">
            <w:pPr>
              <w:spacing w:before="0" w:after="0" w:line="240" w:lineRule="auto"/>
              <w:jc w:val="center"/>
              <w:rPr>
                <w:rStyle w:val="Bold"/>
              </w:rPr>
            </w:pPr>
            <w:r>
              <w:rPr>
                <w:noProof/>
              </w:rPr>
              <w:drawing>
                <wp:inline distT="0" distB="0" distL="0" distR="0" wp14:anchorId="284C4EBD" wp14:editId="30A9E2FA">
                  <wp:extent cx="1828800" cy="182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p>
        </w:tc>
      </w:tr>
      <w:tr w:rsidR="000A74D6" w:rsidRPr="000A74D6" w14:paraId="71DAF346" w14:textId="77777777" w:rsidTr="005E7E06">
        <w:trPr>
          <w:trHeight w:val="197"/>
          <w:jc w:val="center"/>
        </w:trPr>
        <w:tc>
          <w:tcPr>
            <w:tcW w:w="5035" w:type="dxa"/>
          </w:tcPr>
          <w:p w14:paraId="3D29CA87" w14:textId="78C92F36" w:rsidR="000A74D6" w:rsidRPr="000A74D6" w:rsidRDefault="000A74D6" w:rsidP="00955BC2">
            <w:pPr>
              <w:spacing w:before="0" w:line="240" w:lineRule="auto"/>
              <w:jc w:val="center"/>
              <w:rPr>
                <w:rStyle w:val="Bold"/>
                <w:sz w:val="22"/>
                <w:szCs w:val="20"/>
              </w:rPr>
            </w:pPr>
            <w:r w:rsidRPr="000A74D6">
              <w:rPr>
                <w:rStyle w:val="Bold"/>
                <w:sz w:val="22"/>
                <w:szCs w:val="20"/>
              </w:rPr>
              <w:t>Prof. Ahmed Rashed; Founding Director of the FECSFS (engineering)</w:t>
            </w:r>
          </w:p>
        </w:tc>
        <w:tc>
          <w:tcPr>
            <w:tcW w:w="5035" w:type="dxa"/>
          </w:tcPr>
          <w:p w14:paraId="074B6128" w14:textId="3D04CC2A" w:rsidR="000A74D6" w:rsidRPr="000A74D6" w:rsidRDefault="000A74D6" w:rsidP="00955BC2">
            <w:pPr>
              <w:spacing w:before="0" w:line="240" w:lineRule="auto"/>
              <w:jc w:val="center"/>
              <w:rPr>
                <w:rStyle w:val="Bold"/>
                <w:sz w:val="22"/>
                <w:szCs w:val="20"/>
              </w:rPr>
            </w:pPr>
            <w:r w:rsidRPr="000A74D6">
              <w:rPr>
                <w:rStyle w:val="Bold"/>
                <w:sz w:val="22"/>
                <w:szCs w:val="20"/>
              </w:rPr>
              <w:t>Dr. Marwa Adel; Associate Director of FECSFS (engineering)</w:t>
            </w:r>
          </w:p>
        </w:tc>
      </w:tr>
      <w:tr w:rsidR="000A74D6" w14:paraId="58AB6188" w14:textId="77777777" w:rsidTr="005E7E06">
        <w:tblPrEx>
          <w:jc w:val="left"/>
        </w:tblPrEx>
        <w:tc>
          <w:tcPr>
            <w:tcW w:w="5035" w:type="dxa"/>
          </w:tcPr>
          <w:p w14:paraId="6E6D56AE" w14:textId="4C258632" w:rsidR="000A74D6" w:rsidRDefault="000A74D6" w:rsidP="00955BC2">
            <w:pPr>
              <w:spacing w:before="0" w:after="0" w:line="240" w:lineRule="auto"/>
              <w:jc w:val="center"/>
              <w:rPr>
                <w:rStyle w:val="Bold"/>
              </w:rPr>
            </w:pPr>
            <w:r>
              <w:rPr>
                <w:noProof/>
              </w:rPr>
              <w:drawing>
                <wp:inline distT="0" distB="0" distL="0" distR="0" wp14:anchorId="569A0F5E" wp14:editId="5003A1CC">
                  <wp:extent cx="1828800" cy="18288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1">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p>
        </w:tc>
        <w:tc>
          <w:tcPr>
            <w:tcW w:w="5035" w:type="dxa"/>
          </w:tcPr>
          <w:p w14:paraId="73A33EC1" w14:textId="73A35D82" w:rsidR="000A74D6" w:rsidRDefault="00955BC2" w:rsidP="00955BC2">
            <w:pPr>
              <w:spacing w:before="0" w:after="0" w:line="240" w:lineRule="auto"/>
              <w:jc w:val="center"/>
              <w:rPr>
                <w:rStyle w:val="Bold"/>
              </w:rPr>
            </w:pPr>
            <w:r>
              <w:rPr>
                <w:noProof/>
              </w:rPr>
              <w:drawing>
                <wp:inline distT="0" distB="0" distL="0" distR="0" wp14:anchorId="5D4743FA" wp14:editId="4A71D8F8">
                  <wp:extent cx="1828800" cy="18288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2" cstate="email">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r w:rsidR="000A74D6">
              <w:rPr>
                <w:noProof/>
              </w:rPr>
              <mc:AlternateContent>
                <mc:Choice Requires="wps">
                  <w:drawing>
                    <wp:inline distT="0" distB="0" distL="0" distR="0" wp14:anchorId="6E3A46AF" wp14:editId="20AED9E3">
                      <wp:extent cx="304800" cy="304800"/>
                      <wp:effectExtent l="0" t="0" r="0" b="0"/>
                      <wp:docPr id="7" name="Rectangle 7" descr="Mohamed E. H. ElAtta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CAECF2" id="Rectangle 7" o:spid="_x0000_s1026" alt="Mohamed E. H. ElAtta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ghNB88gCAADVBQAADgAAAAAAAAAAAAAAAAAuAgAAZHJzL2Uyb0RvYy54bWxQSwECLQAUAAYA&#10;CAAAACEATKDpLNgAAAADAQAADwAAAAAAAAAAAAAAAAAiBQAAZHJzL2Rvd25yZXYueG1sUEsFBgAA&#10;AAAEAAQA8wAAACcGAAAAAA==&#10;" filled="f" stroked="f">
                      <o:lock v:ext="edit" aspectratio="t"/>
                      <w10:anchorlock/>
                    </v:rect>
                  </w:pict>
                </mc:Fallback>
              </mc:AlternateContent>
            </w:r>
          </w:p>
        </w:tc>
      </w:tr>
      <w:tr w:rsidR="000A74D6" w:rsidRPr="000A74D6" w14:paraId="1318FBA8" w14:textId="77777777" w:rsidTr="005E7E06">
        <w:tblPrEx>
          <w:jc w:val="left"/>
        </w:tblPrEx>
        <w:trPr>
          <w:trHeight w:val="197"/>
        </w:trPr>
        <w:tc>
          <w:tcPr>
            <w:tcW w:w="5035" w:type="dxa"/>
          </w:tcPr>
          <w:p w14:paraId="41C97C24" w14:textId="4725EAE2" w:rsidR="000A74D6" w:rsidRPr="000A74D6" w:rsidRDefault="000A74D6" w:rsidP="00955BC2">
            <w:pPr>
              <w:spacing w:before="0" w:line="240" w:lineRule="auto"/>
              <w:jc w:val="center"/>
              <w:rPr>
                <w:rStyle w:val="Bold"/>
                <w:sz w:val="22"/>
                <w:szCs w:val="20"/>
              </w:rPr>
            </w:pPr>
            <w:r w:rsidRPr="000A74D6">
              <w:rPr>
                <w:rStyle w:val="Bold"/>
                <w:sz w:val="22"/>
                <w:szCs w:val="20"/>
              </w:rPr>
              <w:t>Prof. Hussam Bakr (Board Member) (engineering)</w:t>
            </w:r>
          </w:p>
        </w:tc>
        <w:tc>
          <w:tcPr>
            <w:tcW w:w="5035" w:type="dxa"/>
          </w:tcPr>
          <w:p w14:paraId="69AC53D5" w14:textId="5DA867E1" w:rsidR="000A74D6" w:rsidRPr="000A74D6" w:rsidRDefault="000A74D6" w:rsidP="00955BC2">
            <w:pPr>
              <w:spacing w:before="0" w:line="240" w:lineRule="auto"/>
              <w:jc w:val="center"/>
              <w:rPr>
                <w:rStyle w:val="Bold"/>
                <w:sz w:val="22"/>
                <w:szCs w:val="20"/>
              </w:rPr>
            </w:pPr>
            <w:r w:rsidRPr="000A74D6">
              <w:rPr>
                <w:rStyle w:val="Bold"/>
                <w:sz w:val="22"/>
                <w:szCs w:val="20"/>
              </w:rPr>
              <w:t>Prof. Mohamed El Attar (Board Member) (engineering)</w:t>
            </w:r>
          </w:p>
        </w:tc>
      </w:tr>
      <w:tr w:rsidR="00955BC2" w14:paraId="5BAB888E" w14:textId="77777777" w:rsidTr="005E7E06">
        <w:tblPrEx>
          <w:jc w:val="left"/>
        </w:tblPrEx>
        <w:tc>
          <w:tcPr>
            <w:tcW w:w="5035" w:type="dxa"/>
          </w:tcPr>
          <w:p w14:paraId="7EF91B91" w14:textId="1C206413" w:rsidR="00955BC2" w:rsidRDefault="00955BC2" w:rsidP="00A763D2">
            <w:pPr>
              <w:spacing w:before="0" w:after="0" w:line="240" w:lineRule="auto"/>
              <w:jc w:val="center"/>
              <w:rPr>
                <w:rStyle w:val="Bold"/>
              </w:rPr>
            </w:pPr>
            <w:r>
              <w:rPr>
                <w:noProof/>
              </w:rPr>
              <w:drawing>
                <wp:inline distT="0" distB="0" distL="0" distR="0" wp14:anchorId="21ABFEE0" wp14:editId="284D4EF8">
                  <wp:extent cx="1828800" cy="18288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3">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p>
        </w:tc>
        <w:tc>
          <w:tcPr>
            <w:tcW w:w="5035" w:type="dxa"/>
          </w:tcPr>
          <w:p w14:paraId="35A37AD2" w14:textId="4EB5A60A" w:rsidR="00955BC2" w:rsidRDefault="00955BC2" w:rsidP="00A763D2">
            <w:pPr>
              <w:spacing w:before="0" w:after="0" w:line="240" w:lineRule="auto"/>
              <w:jc w:val="center"/>
              <w:rPr>
                <w:rStyle w:val="Bold"/>
              </w:rPr>
            </w:pPr>
            <w:r>
              <w:rPr>
                <w:noProof/>
              </w:rPr>
              <mc:AlternateContent>
                <mc:Choice Requires="wps">
                  <w:drawing>
                    <wp:inline distT="0" distB="0" distL="0" distR="0" wp14:anchorId="0D0EB64A" wp14:editId="15D2F5E1">
                      <wp:extent cx="304800" cy="304800"/>
                      <wp:effectExtent l="0" t="0" r="0" b="0"/>
                      <wp:docPr id="20" name="Rectangle 20" descr="Ziad Khali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88546E" id="Rectangle 20" o:spid="_x0000_s1026" alt="Ziad Khalif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K6j&#10;VVD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Pr>
                <w:noProof/>
              </w:rPr>
              <w:t xml:space="preserve"> </w:t>
            </w:r>
            <w:r>
              <w:rPr>
                <w:noProof/>
              </w:rPr>
              <w:drawing>
                <wp:inline distT="0" distB="0" distL="0" distR="0" wp14:anchorId="41A2AA17" wp14:editId="59EC24AB">
                  <wp:extent cx="1828800" cy="182880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4" cstate="email">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r>
              <w:rPr>
                <w:noProof/>
              </w:rPr>
              <w:t xml:space="preserve"> </w:t>
            </w:r>
            <w:r>
              <w:rPr>
                <w:noProof/>
              </w:rPr>
              <mc:AlternateContent>
                <mc:Choice Requires="wps">
                  <w:drawing>
                    <wp:inline distT="0" distB="0" distL="0" distR="0" wp14:anchorId="70677F93" wp14:editId="7B599A88">
                      <wp:extent cx="304800" cy="304800"/>
                      <wp:effectExtent l="0" t="0" r="0" b="0"/>
                      <wp:docPr id="15" name="Rectangle 15" descr="Mohamed E. H. ElAtta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EBEBE" id="Rectangle 15" o:spid="_x0000_s1026" alt="Mohamed E. H. ElAtta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K7rFjDJAgAA1wUAAA4AAAAAAAAAAAAAAAAALgIAAGRycy9lMm9Eb2MueG1sUEsBAi0AFAAG&#10;AAgAAAAhAEyg6SzYAAAAAwEAAA8AAAAAAAAAAAAAAAAAIwUAAGRycy9kb3ducmV2LnhtbFBLBQYA&#10;AAAABAAEAPMAAAAoBgAAAAA=&#10;" filled="f" stroked="f">
                      <o:lock v:ext="edit" aspectratio="t"/>
                      <w10:anchorlock/>
                    </v:rect>
                  </w:pict>
                </mc:Fallback>
              </mc:AlternateContent>
            </w:r>
          </w:p>
        </w:tc>
      </w:tr>
      <w:tr w:rsidR="00955BC2" w:rsidRPr="000A74D6" w14:paraId="4E40EDA0" w14:textId="77777777" w:rsidTr="005E7E06">
        <w:tblPrEx>
          <w:jc w:val="left"/>
        </w:tblPrEx>
        <w:trPr>
          <w:trHeight w:val="197"/>
        </w:trPr>
        <w:tc>
          <w:tcPr>
            <w:tcW w:w="5035" w:type="dxa"/>
          </w:tcPr>
          <w:p w14:paraId="150B8AEC" w14:textId="7234847C" w:rsidR="00DC05CC" w:rsidRPr="00DC05CC" w:rsidRDefault="00955BC2" w:rsidP="00DC05CC">
            <w:pPr>
              <w:spacing w:before="0" w:line="240" w:lineRule="auto"/>
              <w:jc w:val="center"/>
              <w:rPr>
                <w:b/>
                <w:bCs/>
                <w:sz w:val="22"/>
                <w:szCs w:val="20"/>
              </w:rPr>
            </w:pPr>
            <w:r>
              <w:rPr>
                <w:rStyle w:val="Bold"/>
                <w:sz w:val="22"/>
                <w:szCs w:val="20"/>
              </w:rPr>
              <w:t>P</w:t>
            </w:r>
            <w:r w:rsidRPr="00955BC2">
              <w:rPr>
                <w:rStyle w:val="Bold"/>
                <w:sz w:val="22"/>
                <w:szCs w:val="20"/>
              </w:rPr>
              <w:t>rof. Ayman Othman (Board Member) (engineering)</w:t>
            </w:r>
          </w:p>
          <w:p w14:paraId="5EA28740" w14:textId="25BEB31C" w:rsidR="00DC05CC" w:rsidRPr="00DC05CC" w:rsidRDefault="00DC05CC" w:rsidP="00DC05CC">
            <w:pPr>
              <w:rPr>
                <w:sz w:val="22"/>
                <w:szCs w:val="20"/>
              </w:rPr>
            </w:pPr>
          </w:p>
        </w:tc>
        <w:tc>
          <w:tcPr>
            <w:tcW w:w="5035" w:type="dxa"/>
          </w:tcPr>
          <w:p w14:paraId="3AD634B0" w14:textId="77777777" w:rsidR="00955BC2" w:rsidRDefault="00955BC2" w:rsidP="00955BC2">
            <w:pPr>
              <w:spacing w:before="0" w:after="0" w:line="240" w:lineRule="auto"/>
              <w:jc w:val="center"/>
              <w:rPr>
                <w:rStyle w:val="Bold"/>
                <w:sz w:val="22"/>
                <w:szCs w:val="20"/>
              </w:rPr>
            </w:pPr>
            <w:r w:rsidRPr="00955BC2">
              <w:rPr>
                <w:rStyle w:val="Bold"/>
                <w:sz w:val="22"/>
                <w:szCs w:val="20"/>
              </w:rPr>
              <w:t xml:space="preserve">Dr. Ziad Khalifa (Board Member) </w:t>
            </w:r>
          </w:p>
          <w:p w14:paraId="1C2B9006" w14:textId="510B555A" w:rsidR="00955BC2" w:rsidRPr="000A74D6" w:rsidRDefault="00955BC2" w:rsidP="00955BC2">
            <w:pPr>
              <w:spacing w:before="0" w:after="0" w:line="240" w:lineRule="auto"/>
              <w:jc w:val="center"/>
              <w:rPr>
                <w:rStyle w:val="Bold"/>
                <w:sz w:val="22"/>
                <w:szCs w:val="20"/>
              </w:rPr>
            </w:pPr>
            <w:r w:rsidRPr="00955BC2">
              <w:rPr>
                <w:rStyle w:val="Bold"/>
                <w:sz w:val="22"/>
                <w:szCs w:val="20"/>
              </w:rPr>
              <w:t>(engineering)</w:t>
            </w:r>
          </w:p>
        </w:tc>
      </w:tr>
      <w:tr w:rsidR="00955BC2" w14:paraId="43ED2CE5" w14:textId="77777777" w:rsidTr="005E7E06">
        <w:tblPrEx>
          <w:jc w:val="left"/>
        </w:tblPrEx>
        <w:tc>
          <w:tcPr>
            <w:tcW w:w="5035" w:type="dxa"/>
          </w:tcPr>
          <w:p w14:paraId="2CA92CA2" w14:textId="526406C5" w:rsidR="00955BC2" w:rsidRDefault="00955BC2" w:rsidP="00A763D2">
            <w:pPr>
              <w:spacing w:before="0" w:after="0" w:line="240" w:lineRule="auto"/>
              <w:jc w:val="center"/>
              <w:rPr>
                <w:rStyle w:val="Bold"/>
              </w:rPr>
            </w:pPr>
            <w:r>
              <w:rPr>
                <w:noProof/>
              </w:rPr>
              <w:lastRenderedPageBreak/>
              <w:drawing>
                <wp:inline distT="0" distB="0" distL="0" distR="0" wp14:anchorId="62649559" wp14:editId="6CC93133">
                  <wp:extent cx="1828800" cy="1828800"/>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p>
        </w:tc>
        <w:tc>
          <w:tcPr>
            <w:tcW w:w="5035" w:type="dxa"/>
          </w:tcPr>
          <w:p w14:paraId="71221785" w14:textId="6C3B5716" w:rsidR="00955BC2" w:rsidRDefault="00955BC2" w:rsidP="00A763D2">
            <w:pPr>
              <w:spacing w:before="0" w:after="0" w:line="240" w:lineRule="auto"/>
              <w:jc w:val="center"/>
              <w:rPr>
                <w:rStyle w:val="Bold"/>
              </w:rPr>
            </w:pPr>
            <w:r>
              <w:rPr>
                <w:noProof/>
              </w:rPr>
              <mc:AlternateContent>
                <mc:Choice Requires="wps">
                  <w:drawing>
                    <wp:inline distT="0" distB="0" distL="0" distR="0" wp14:anchorId="2F47F7D9" wp14:editId="76FBFF38">
                      <wp:extent cx="304800" cy="304800"/>
                      <wp:effectExtent l="0" t="0" r="0" b="0"/>
                      <wp:docPr id="22" name="Rectangle 22" descr="Ziad Khali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1EF252" id="Rectangle 22" o:spid="_x0000_s1026" alt="Ziad Khalif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AUF&#10;T1r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Pr>
                <w:noProof/>
              </w:rPr>
              <w:t xml:space="preserve"> </w:t>
            </w:r>
            <w:r>
              <w:rPr>
                <w:noProof/>
              </w:rPr>
              <w:drawing>
                <wp:inline distT="0" distB="0" distL="0" distR="0" wp14:anchorId="3B88DC55" wp14:editId="070FEB8C">
                  <wp:extent cx="1828800" cy="1828800"/>
                  <wp:effectExtent l="0" t="0" r="0" b="0"/>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6" cstate="email">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r>
              <w:rPr>
                <w:noProof/>
              </w:rPr>
              <w:t xml:space="preserve"> </w:t>
            </w:r>
            <w:r>
              <w:rPr>
                <w:noProof/>
              </w:rPr>
              <mc:AlternateContent>
                <mc:Choice Requires="wps">
                  <w:drawing>
                    <wp:inline distT="0" distB="0" distL="0" distR="0" wp14:anchorId="49B46441" wp14:editId="2876E8C2">
                      <wp:extent cx="304800" cy="304800"/>
                      <wp:effectExtent l="0" t="0" r="0" b="0"/>
                      <wp:docPr id="23" name="Rectangle 23" descr="Mohamed E. H. ElAtta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2216C8" id="Rectangle 23" o:spid="_x0000_s1026" alt="Mohamed E. H. ElAtta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xmw+sygIAANcFAAAOAAAAAAAAAAAAAAAAAC4CAABkcnMvZTJvRG9jLnhtbFBLAQItABQA&#10;BgAIAAAAIQBMoOks2AAAAAMBAAAPAAAAAAAAAAAAAAAAACQFAABkcnMvZG93bnJldi54bWxQSwUG&#10;AAAAAAQABADzAAAAKQYAAAAA&#10;" filled="f" stroked="f">
                      <o:lock v:ext="edit" aspectratio="t"/>
                      <w10:anchorlock/>
                    </v:rect>
                  </w:pict>
                </mc:Fallback>
              </mc:AlternateContent>
            </w:r>
          </w:p>
        </w:tc>
      </w:tr>
      <w:tr w:rsidR="00955BC2" w:rsidRPr="000A74D6" w14:paraId="180CC887" w14:textId="77777777" w:rsidTr="005E7E06">
        <w:tblPrEx>
          <w:jc w:val="left"/>
        </w:tblPrEx>
        <w:trPr>
          <w:trHeight w:val="197"/>
        </w:trPr>
        <w:tc>
          <w:tcPr>
            <w:tcW w:w="5035" w:type="dxa"/>
          </w:tcPr>
          <w:p w14:paraId="7CE03676" w14:textId="3425DFDD" w:rsidR="00955BC2" w:rsidRPr="000A74D6" w:rsidRDefault="00955BC2" w:rsidP="00A763D2">
            <w:pPr>
              <w:spacing w:before="0" w:line="240" w:lineRule="auto"/>
              <w:jc w:val="center"/>
              <w:rPr>
                <w:rStyle w:val="Bold"/>
                <w:sz w:val="22"/>
                <w:szCs w:val="20"/>
              </w:rPr>
            </w:pPr>
            <w:r w:rsidRPr="00955BC2">
              <w:rPr>
                <w:rStyle w:val="Bold"/>
                <w:sz w:val="22"/>
                <w:szCs w:val="20"/>
              </w:rPr>
              <w:t>Dr. Hesham Safwat (Board Member) (engineering</w:t>
            </w:r>
            <w:r>
              <w:rPr>
                <w:rStyle w:val="Bold"/>
                <w:sz w:val="22"/>
                <w:szCs w:val="20"/>
              </w:rPr>
              <w:t>)</w:t>
            </w:r>
          </w:p>
        </w:tc>
        <w:tc>
          <w:tcPr>
            <w:tcW w:w="5035" w:type="dxa"/>
          </w:tcPr>
          <w:p w14:paraId="62454FA1" w14:textId="1572B62A" w:rsidR="00955BC2" w:rsidRPr="000A74D6" w:rsidRDefault="00955BC2" w:rsidP="00A763D2">
            <w:pPr>
              <w:spacing w:before="0" w:after="0" w:line="240" w:lineRule="auto"/>
              <w:jc w:val="center"/>
              <w:rPr>
                <w:rStyle w:val="Bold"/>
                <w:sz w:val="22"/>
                <w:szCs w:val="20"/>
              </w:rPr>
            </w:pPr>
            <w:r w:rsidRPr="00955BC2">
              <w:rPr>
                <w:rStyle w:val="Bold"/>
                <w:sz w:val="22"/>
                <w:szCs w:val="20"/>
              </w:rPr>
              <w:t>Dr. Walaa Salah (Board Member) (engineering)</w:t>
            </w:r>
          </w:p>
        </w:tc>
      </w:tr>
      <w:tr w:rsidR="00955BC2" w14:paraId="24C6D010" w14:textId="77777777" w:rsidTr="005E7E06">
        <w:tblPrEx>
          <w:jc w:val="left"/>
        </w:tblPrEx>
        <w:tc>
          <w:tcPr>
            <w:tcW w:w="5035" w:type="dxa"/>
          </w:tcPr>
          <w:p w14:paraId="651A20A7" w14:textId="2C248292" w:rsidR="00955BC2" w:rsidRDefault="00955BC2" w:rsidP="00A763D2">
            <w:pPr>
              <w:spacing w:before="0" w:after="0" w:line="240" w:lineRule="auto"/>
              <w:jc w:val="center"/>
              <w:rPr>
                <w:rStyle w:val="Bold"/>
              </w:rPr>
            </w:pPr>
            <w:r>
              <w:rPr>
                <w:noProof/>
              </w:rPr>
              <w:drawing>
                <wp:inline distT="0" distB="0" distL="0" distR="0" wp14:anchorId="10313DB0" wp14:editId="0FB1DAE2">
                  <wp:extent cx="1828800" cy="1828800"/>
                  <wp:effectExtent l="0" t="0" r="0" b="0"/>
                  <wp:docPr id="199" name="Picture 199" descr="Hassan Ref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ssan Refaat"/>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828800" cy="1828800"/>
                          </a:xfrm>
                          <a:prstGeom prst="rect">
                            <a:avLst/>
                          </a:prstGeom>
                          <a:noFill/>
                          <a:ln>
                            <a:noFill/>
                          </a:ln>
                        </pic:spPr>
                      </pic:pic>
                    </a:graphicData>
                  </a:graphic>
                </wp:inline>
              </w:drawing>
            </w:r>
          </w:p>
        </w:tc>
        <w:tc>
          <w:tcPr>
            <w:tcW w:w="5035" w:type="dxa"/>
          </w:tcPr>
          <w:p w14:paraId="36639138" w14:textId="13328C9B" w:rsidR="00955BC2" w:rsidRDefault="00955BC2" w:rsidP="00A763D2">
            <w:pPr>
              <w:spacing w:before="0" w:after="0" w:line="240" w:lineRule="auto"/>
              <w:jc w:val="center"/>
              <w:rPr>
                <w:rStyle w:val="Bold"/>
              </w:rPr>
            </w:pPr>
            <w:r>
              <w:rPr>
                <w:noProof/>
              </w:rPr>
              <mc:AlternateContent>
                <mc:Choice Requires="wps">
                  <w:drawing>
                    <wp:inline distT="0" distB="0" distL="0" distR="0" wp14:anchorId="41CB4A78" wp14:editId="2EF4A527">
                      <wp:extent cx="304800" cy="304800"/>
                      <wp:effectExtent l="0" t="0" r="0" b="0"/>
                      <wp:docPr id="26" name="Rectangle 26" descr="Ziad Khali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E8FFBD" id="Rectangle 26" o:spid="_x0000_s1026" alt="Ziad Khalif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FNI&#10;ek7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Pr>
                <w:noProof/>
              </w:rPr>
              <w:t xml:space="preserve"> </w:t>
            </w:r>
            <w:r w:rsidR="005E7E06">
              <w:rPr>
                <w:noProof/>
              </w:rPr>
              <w:drawing>
                <wp:inline distT="0" distB="0" distL="0" distR="0" wp14:anchorId="1548C272" wp14:editId="28E7C85A">
                  <wp:extent cx="1714500" cy="1828800"/>
                  <wp:effectExtent l="0" t="0" r="0" b="0"/>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8" cstate="email">
                            <a:extLst>
                              <a:ext uri="{28A0092B-C50C-407E-A947-70E740481C1C}">
                                <a14:useLocalDpi xmlns:a14="http://schemas.microsoft.com/office/drawing/2010/main"/>
                              </a:ext>
                            </a:extLst>
                          </a:blip>
                          <a:stretch>
                            <a:fillRect/>
                          </a:stretch>
                        </pic:blipFill>
                        <pic:spPr>
                          <a:xfrm>
                            <a:off x="0" y="0"/>
                            <a:ext cx="1714500" cy="1828800"/>
                          </a:xfrm>
                          <a:prstGeom prst="rect">
                            <a:avLst/>
                          </a:prstGeom>
                        </pic:spPr>
                      </pic:pic>
                    </a:graphicData>
                  </a:graphic>
                </wp:inline>
              </w:drawing>
            </w:r>
            <w:r>
              <w:rPr>
                <w:noProof/>
              </w:rPr>
              <w:t xml:space="preserve"> </w:t>
            </w:r>
            <w:r>
              <w:rPr>
                <w:noProof/>
              </w:rPr>
              <mc:AlternateContent>
                <mc:Choice Requires="wps">
                  <w:drawing>
                    <wp:inline distT="0" distB="0" distL="0" distR="0" wp14:anchorId="3004175F" wp14:editId="28015328">
                      <wp:extent cx="304800" cy="304800"/>
                      <wp:effectExtent l="0" t="0" r="0" b="0"/>
                      <wp:docPr id="27" name="Rectangle 27" descr="Mohamed E. H. ElAtta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4A50F5" id="Rectangle 27" o:spid="_x0000_s1026" alt="Mohamed E. H. ElAtta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Mm+w33JAgAA1wUAAA4AAAAAAAAAAAAAAAAALgIAAGRycy9lMm9Eb2MueG1sUEsBAi0AFAAG&#10;AAgAAAAhAEyg6SzYAAAAAwEAAA8AAAAAAAAAAAAAAAAAIwUAAGRycy9kb3ducmV2LnhtbFBLBQYA&#10;AAAABAAEAPMAAAAoBgAAAAA=&#10;" filled="f" stroked="f">
                      <o:lock v:ext="edit" aspectratio="t"/>
                      <w10:anchorlock/>
                    </v:rect>
                  </w:pict>
                </mc:Fallback>
              </mc:AlternateContent>
            </w:r>
          </w:p>
        </w:tc>
      </w:tr>
      <w:tr w:rsidR="00955BC2" w:rsidRPr="000A74D6" w14:paraId="354C8D5D" w14:textId="77777777" w:rsidTr="005E7E06">
        <w:tblPrEx>
          <w:jc w:val="left"/>
        </w:tblPrEx>
        <w:trPr>
          <w:trHeight w:val="197"/>
        </w:trPr>
        <w:tc>
          <w:tcPr>
            <w:tcW w:w="5035" w:type="dxa"/>
          </w:tcPr>
          <w:p w14:paraId="7A28AA8F" w14:textId="7415B103" w:rsidR="00955BC2" w:rsidRPr="000A74D6" w:rsidRDefault="00955BC2" w:rsidP="00A763D2">
            <w:pPr>
              <w:spacing w:before="0" w:line="240" w:lineRule="auto"/>
              <w:jc w:val="center"/>
              <w:rPr>
                <w:rStyle w:val="Bold"/>
                <w:sz w:val="22"/>
                <w:szCs w:val="20"/>
              </w:rPr>
            </w:pPr>
            <w:r w:rsidRPr="00955BC2">
              <w:rPr>
                <w:rStyle w:val="Bold"/>
                <w:sz w:val="22"/>
                <w:szCs w:val="20"/>
              </w:rPr>
              <w:t>Dr. Hassan Refaat (Assistant Lecturer)</w:t>
            </w:r>
          </w:p>
        </w:tc>
        <w:tc>
          <w:tcPr>
            <w:tcW w:w="5035" w:type="dxa"/>
          </w:tcPr>
          <w:p w14:paraId="57A02231" w14:textId="57B44D0F" w:rsidR="00955BC2" w:rsidRPr="000A74D6" w:rsidRDefault="00955BC2" w:rsidP="00A763D2">
            <w:pPr>
              <w:spacing w:before="0" w:after="0" w:line="240" w:lineRule="auto"/>
              <w:jc w:val="center"/>
              <w:rPr>
                <w:rStyle w:val="Bold"/>
                <w:sz w:val="22"/>
                <w:szCs w:val="20"/>
              </w:rPr>
            </w:pPr>
            <w:r w:rsidRPr="00955BC2">
              <w:rPr>
                <w:rStyle w:val="Bold"/>
                <w:sz w:val="22"/>
                <w:szCs w:val="20"/>
              </w:rPr>
              <w:t>Arch. Eman Touliabah (Research Assistant)</w:t>
            </w:r>
          </w:p>
        </w:tc>
      </w:tr>
      <w:tr w:rsidR="00955BC2" w14:paraId="32CE80A5" w14:textId="77777777" w:rsidTr="005E7E06">
        <w:tblPrEx>
          <w:jc w:val="left"/>
        </w:tblPrEx>
        <w:tc>
          <w:tcPr>
            <w:tcW w:w="10070" w:type="dxa"/>
            <w:gridSpan w:val="2"/>
          </w:tcPr>
          <w:p w14:paraId="0AF34C9B" w14:textId="56B1E80A" w:rsidR="00955BC2" w:rsidRDefault="00955BC2" w:rsidP="00A763D2">
            <w:pPr>
              <w:spacing w:before="0" w:after="0" w:line="240" w:lineRule="auto"/>
              <w:jc w:val="center"/>
              <w:rPr>
                <w:rStyle w:val="Bold"/>
              </w:rPr>
            </w:pPr>
            <w:r>
              <w:rPr>
                <w:noProof/>
              </w:rPr>
              <w:drawing>
                <wp:inline distT="0" distB="0" distL="0" distR="0" wp14:anchorId="021FB4F5" wp14:editId="59907378">
                  <wp:extent cx="1828800" cy="1828800"/>
                  <wp:effectExtent l="0" t="0" r="0" b="0"/>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cstate="email">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inline>
              </w:drawing>
            </w:r>
          </w:p>
        </w:tc>
      </w:tr>
      <w:tr w:rsidR="00955BC2" w:rsidRPr="000A74D6" w14:paraId="015C07C8" w14:textId="77777777" w:rsidTr="005E7E06">
        <w:tblPrEx>
          <w:jc w:val="left"/>
        </w:tblPrEx>
        <w:trPr>
          <w:trHeight w:val="197"/>
        </w:trPr>
        <w:tc>
          <w:tcPr>
            <w:tcW w:w="10070" w:type="dxa"/>
            <w:gridSpan w:val="2"/>
          </w:tcPr>
          <w:p w14:paraId="1A27BBCB" w14:textId="2DCE01E1" w:rsidR="00955BC2" w:rsidRPr="000A74D6" w:rsidRDefault="00955BC2" w:rsidP="00A763D2">
            <w:pPr>
              <w:spacing w:before="0" w:after="0" w:line="240" w:lineRule="auto"/>
              <w:jc w:val="center"/>
              <w:rPr>
                <w:rStyle w:val="Bold"/>
                <w:sz w:val="22"/>
                <w:szCs w:val="20"/>
              </w:rPr>
            </w:pPr>
            <w:r w:rsidRPr="00955BC2">
              <w:rPr>
                <w:rStyle w:val="Bold"/>
                <w:sz w:val="22"/>
                <w:szCs w:val="20"/>
              </w:rPr>
              <w:t xml:space="preserve">Arch. Salma Mohamed </w:t>
            </w:r>
            <w:proofErr w:type="spellStart"/>
            <w:r w:rsidRPr="00955BC2">
              <w:rPr>
                <w:rStyle w:val="Bold"/>
                <w:sz w:val="22"/>
                <w:szCs w:val="20"/>
              </w:rPr>
              <w:t>Fathi</w:t>
            </w:r>
            <w:proofErr w:type="spellEnd"/>
            <w:r w:rsidRPr="00955BC2">
              <w:rPr>
                <w:rStyle w:val="Bold"/>
                <w:sz w:val="22"/>
                <w:szCs w:val="20"/>
              </w:rPr>
              <w:t xml:space="preserve"> (Admin Assistant- Research Assistant)</w:t>
            </w:r>
          </w:p>
        </w:tc>
      </w:tr>
    </w:tbl>
    <w:p w14:paraId="0610BFBF" w14:textId="4B98BFE7" w:rsidR="000A74D6" w:rsidRDefault="000A74D6" w:rsidP="000A74D6">
      <w:pPr>
        <w:rPr>
          <w:rStyle w:val="Bold"/>
        </w:rPr>
      </w:pPr>
    </w:p>
    <w:p w14:paraId="2BFB059C" w14:textId="54797A52" w:rsidR="000A74D6" w:rsidRPr="00955BC2" w:rsidRDefault="000A74D6" w:rsidP="00955BC2">
      <w:pPr>
        <w:rPr>
          <w:rStyle w:val="Bold"/>
          <w:b w:val="0"/>
          <w:bCs w:val="0"/>
        </w:rPr>
      </w:pPr>
      <w:r w:rsidRPr="00955BC2">
        <w:rPr>
          <w:rStyle w:val="Bold"/>
          <w:b w:val="0"/>
          <w:bCs w:val="0"/>
        </w:rPr>
        <w:t xml:space="preserve"> </w:t>
      </w:r>
    </w:p>
    <w:p w14:paraId="5E5F1264" w14:textId="77777777" w:rsidR="00BA31C4" w:rsidRDefault="00BA31C4" w:rsidP="00BA31C4">
      <w:pPr>
        <w:rPr>
          <w:rStyle w:val="Strong"/>
        </w:rPr>
      </w:pPr>
    </w:p>
    <w:p w14:paraId="00517706" w14:textId="77777777" w:rsidR="00BA31C4" w:rsidRDefault="00BA31C4" w:rsidP="00BA31C4">
      <w:pPr>
        <w:rPr>
          <w:rStyle w:val="Strong"/>
        </w:rPr>
        <w:sectPr w:rsidR="00BA31C4" w:rsidSect="0092125E">
          <w:headerReference w:type="default" r:id="rId40"/>
          <w:pgSz w:w="12240" w:h="15840" w:code="1"/>
          <w:pgMar w:top="2160" w:right="1080" w:bottom="720" w:left="1080" w:header="648" w:footer="432" w:gutter="0"/>
          <w:cols w:space="708"/>
          <w:docGrid w:linePitch="360"/>
        </w:sectPr>
      </w:pPr>
    </w:p>
    <w:p w14:paraId="504FDBD9" w14:textId="425827CA" w:rsidR="00BA31C4" w:rsidRDefault="00232599" w:rsidP="00232599">
      <w:pPr>
        <w:pStyle w:val="Heading1"/>
      </w:pPr>
      <w:bookmarkStart w:id="3" w:name="_Toc9248513"/>
      <w:r>
        <w:rPr>
          <w:b w:val="0"/>
          <w:bCs/>
        </w:rPr>
        <w:lastRenderedPageBreak/>
        <w:t xml:space="preserve">3. </w:t>
      </w:r>
      <w:r w:rsidR="00851821">
        <w:rPr>
          <w:b w:val="0"/>
          <w:bCs/>
        </w:rPr>
        <w:t>Physcial Resources</w:t>
      </w:r>
      <w:bookmarkEnd w:id="3"/>
    </w:p>
    <w:tbl>
      <w:tblPr>
        <w:tblpPr w:leftFromText="180" w:rightFromText="180" w:vertAnchor="text" w:horzAnchor="margin" w:tblpXSpec="center" w:tblpY="89"/>
        <w:tblW w:w="5000" w:type="pct"/>
        <w:jc w:val="center"/>
        <w:tblBorders>
          <w:top w:val="single" w:sz="18" w:space="0" w:color="auto"/>
          <w:left w:val="single" w:sz="18" w:space="0" w:color="auto"/>
          <w:bottom w:val="single" w:sz="18" w:space="0" w:color="auto"/>
          <w:right w:val="single" w:sz="18" w:space="0" w:color="auto"/>
        </w:tblBorders>
        <w:tblLayout w:type="fixed"/>
        <w:tblCellMar>
          <w:left w:w="115" w:type="dxa"/>
          <w:right w:w="115" w:type="dxa"/>
        </w:tblCellMar>
        <w:tblLook w:val="04A0" w:firstRow="1" w:lastRow="0" w:firstColumn="1" w:lastColumn="0" w:noHBand="0" w:noVBand="1"/>
      </w:tblPr>
      <w:tblGrid>
        <w:gridCol w:w="2149"/>
        <w:gridCol w:w="1076"/>
        <w:gridCol w:w="1702"/>
        <w:gridCol w:w="1794"/>
        <w:gridCol w:w="3313"/>
      </w:tblGrid>
      <w:tr w:rsidR="005E7E06" w:rsidRPr="003D59A7" w14:paraId="2D926AC7" w14:textId="77777777" w:rsidTr="00FD3B15">
        <w:trPr>
          <w:trHeight w:val="360"/>
          <w:jc w:val="center"/>
        </w:trPr>
        <w:tc>
          <w:tcPr>
            <w:tcW w:w="1071" w:type="pct"/>
            <w:shd w:val="clear" w:color="auto" w:fill="107082" w:themeFill="accent2"/>
            <w:hideMark/>
          </w:tcPr>
          <w:p w14:paraId="22D0DBA6" w14:textId="3253A05A" w:rsidR="005E7E06" w:rsidRPr="005E7E06" w:rsidRDefault="005E7E06" w:rsidP="005E7E06">
            <w:pPr>
              <w:pStyle w:val="TableHeadings"/>
              <w:spacing w:before="120" w:after="120" w:line="240" w:lineRule="auto"/>
              <w:ind w:left="0"/>
              <w:jc w:val="center"/>
              <w:rPr>
                <w:sz w:val="20"/>
                <w:szCs w:val="20"/>
              </w:rPr>
            </w:pPr>
            <w:r w:rsidRPr="005E7E06">
              <w:rPr>
                <w:sz w:val="20"/>
                <w:szCs w:val="20"/>
              </w:rPr>
              <w:t>Equipment’s available</w:t>
            </w:r>
          </w:p>
        </w:tc>
        <w:tc>
          <w:tcPr>
            <w:tcW w:w="536" w:type="pct"/>
            <w:shd w:val="clear" w:color="auto" w:fill="107082" w:themeFill="accent2"/>
            <w:noWrap/>
            <w:hideMark/>
          </w:tcPr>
          <w:p w14:paraId="41874612" w14:textId="4D3B5B2F" w:rsidR="005E7E06" w:rsidRPr="005E7E06" w:rsidRDefault="005E7E06" w:rsidP="005E7E06">
            <w:pPr>
              <w:pStyle w:val="TableHeadings"/>
              <w:spacing w:before="120" w:after="120" w:line="240" w:lineRule="auto"/>
              <w:ind w:left="0"/>
              <w:jc w:val="center"/>
              <w:rPr>
                <w:sz w:val="20"/>
                <w:szCs w:val="20"/>
              </w:rPr>
            </w:pPr>
            <w:r w:rsidRPr="005E7E06">
              <w:rPr>
                <w:sz w:val="20"/>
                <w:szCs w:val="20"/>
              </w:rPr>
              <w:t>Quantity</w:t>
            </w:r>
          </w:p>
        </w:tc>
        <w:tc>
          <w:tcPr>
            <w:tcW w:w="848" w:type="pct"/>
            <w:shd w:val="clear" w:color="auto" w:fill="107082" w:themeFill="accent2"/>
            <w:noWrap/>
            <w:hideMark/>
          </w:tcPr>
          <w:p w14:paraId="7D98076A" w14:textId="3E2EB7E3" w:rsidR="005E7E06" w:rsidRPr="005E7E06" w:rsidRDefault="005E7E06" w:rsidP="005E7E06">
            <w:pPr>
              <w:pStyle w:val="TableHeadings"/>
              <w:spacing w:before="120" w:after="120" w:line="240" w:lineRule="auto"/>
              <w:ind w:left="0"/>
              <w:jc w:val="center"/>
              <w:rPr>
                <w:sz w:val="20"/>
                <w:szCs w:val="20"/>
              </w:rPr>
            </w:pPr>
            <w:r w:rsidRPr="005E7E06">
              <w:rPr>
                <w:sz w:val="20"/>
                <w:szCs w:val="20"/>
              </w:rPr>
              <w:t>Date acquired</w:t>
            </w:r>
          </w:p>
        </w:tc>
        <w:tc>
          <w:tcPr>
            <w:tcW w:w="894" w:type="pct"/>
            <w:shd w:val="clear" w:color="auto" w:fill="107082" w:themeFill="accent2"/>
            <w:noWrap/>
            <w:hideMark/>
          </w:tcPr>
          <w:p w14:paraId="4C615668" w14:textId="467D524C" w:rsidR="005E7E06" w:rsidRPr="005E7E06" w:rsidRDefault="005E7E06" w:rsidP="005E7E06">
            <w:pPr>
              <w:pStyle w:val="TableHeadings"/>
              <w:spacing w:before="120" w:after="120" w:line="240" w:lineRule="auto"/>
              <w:ind w:left="0"/>
              <w:jc w:val="center"/>
              <w:rPr>
                <w:sz w:val="20"/>
                <w:szCs w:val="20"/>
              </w:rPr>
            </w:pPr>
            <w:r w:rsidRPr="005E7E06">
              <w:rPr>
                <w:sz w:val="20"/>
                <w:szCs w:val="20"/>
              </w:rPr>
              <w:t>Funded by:</w:t>
            </w:r>
          </w:p>
        </w:tc>
        <w:tc>
          <w:tcPr>
            <w:tcW w:w="1651" w:type="pct"/>
            <w:shd w:val="clear" w:color="auto" w:fill="107082" w:themeFill="accent2"/>
            <w:noWrap/>
            <w:hideMark/>
          </w:tcPr>
          <w:p w14:paraId="4D3CB902" w14:textId="792606A4" w:rsidR="005E7E06" w:rsidRPr="005E7E06" w:rsidRDefault="005E7E06" w:rsidP="005E7E06">
            <w:pPr>
              <w:pStyle w:val="TableHeadings"/>
              <w:spacing w:before="120" w:after="120" w:line="240" w:lineRule="auto"/>
              <w:ind w:left="0"/>
              <w:jc w:val="center"/>
              <w:rPr>
                <w:sz w:val="20"/>
                <w:szCs w:val="20"/>
              </w:rPr>
            </w:pPr>
            <w:r w:rsidRPr="005E7E06">
              <w:rPr>
                <w:sz w:val="20"/>
                <w:szCs w:val="20"/>
              </w:rPr>
              <w:t>Description</w:t>
            </w:r>
          </w:p>
        </w:tc>
      </w:tr>
      <w:tr w:rsidR="005E7E06" w:rsidRPr="003D59A7" w14:paraId="4152E881" w14:textId="77777777" w:rsidTr="00FD3B15">
        <w:trPr>
          <w:trHeight w:val="312"/>
          <w:jc w:val="center"/>
        </w:trPr>
        <w:tc>
          <w:tcPr>
            <w:tcW w:w="1071" w:type="pct"/>
            <w:shd w:val="clear" w:color="auto" w:fill="F2F2F2" w:themeFill="background1" w:themeFillShade="F2"/>
            <w:vAlign w:val="center"/>
          </w:tcPr>
          <w:p w14:paraId="65172118" w14:textId="0E1BAB35" w:rsidR="005E7E06" w:rsidRPr="005E7E06" w:rsidRDefault="005E7E06" w:rsidP="005E7E06">
            <w:pPr>
              <w:pStyle w:val="TableTextLarge"/>
              <w:spacing w:before="60" w:after="60"/>
              <w:rPr>
                <w:sz w:val="20"/>
                <w:szCs w:val="24"/>
              </w:rPr>
            </w:pPr>
            <w:r w:rsidRPr="005E7E06">
              <w:rPr>
                <w:sz w:val="20"/>
                <w:szCs w:val="24"/>
              </w:rPr>
              <w:t xml:space="preserve">Chairs </w:t>
            </w:r>
          </w:p>
        </w:tc>
        <w:tc>
          <w:tcPr>
            <w:tcW w:w="536" w:type="pct"/>
            <w:shd w:val="clear" w:color="auto" w:fill="F2F2F2" w:themeFill="background1" w:themeFillShade="F2"/>
            <w:noWrap/>
            <w:vAlign w:val="center"/>
          </w:tcPr>
          <w:p w14:paraId="435D7687" w14:textId="5683BB43" w:rsidR="005E7E06" w:rsidRPr="005E7E06" w:rsidRDefault="005E7E06" w:rsidP="009A08CD">
            <w:pPr>
              <w:pStyle w:val="TableTextLarge"/>
              <w:spacing w:before="60" w:after="60"/>
              <w:jc w:val="center"/>
              <w:rPr>
                <w:sz w:val="20"/>
                <w:szCs w:val="24"/>
              </w:rPr>
            </w:pPr>
            <w:r w:rsidRPr="005E7E06">
              <w:rPr>
                <w:sz w:val="20"/>
                <w:szCs w:val="24"/>
              </w:rPr>
              <w:t>13</w:t>
            </w:r>
          </w:p>
        </w:tc>
        <w:tc>
          <w:tcPr>
            <w:tcW w:w="848" w:type="pct"/>
            <w:shd w:val="clear" w:color="auto" w:fill="F2F2F2" w:themeFill="background1" w:themeFillShade="F2"/>
            <w:noWrap/>
            <w:vAlign w:val="center"/>
          </w:tcPr>
          <w:p w14:paraId="7398E697" w14:textId="7F9F2F9D" w:rsidR="005E7E06" w:rsidRPr="005E7E06" w:rsidRDefault="009A08CD" w:rsidP="005E7E06">
            <w:pPr>
              <w:pStyle w:val="TableTextLarge"/>
              <w:spacing w:before="60" w:after="60"/>
              <w:rPr>
                <w:sz w:val="20"/>
                <w:szCs w:val="24"/>
              </w:rPr>
            </w:pPr>
            <w:r>
              <w:rPr>
                <w:sz w:val="20"/>
                <w:szCs w:val="24"/>
              </w:rPr>
              <w:t>August 5</w:t>
            </w:r>
            <w:r w:rsidRPr="009A08CD">
              <w:rPr>
                <w:sz w:val="20"/>
                <w:szCs w:val="24"/>
                <w:vertAlign w:val="superscript"/>
              </w:rPr>
              <w:t>th</w:t>
            </w:r>
            <w:r>
              <w:rPr>
                <w:sz w:val="20"/>
                <w:szCs w:val="24"/>
              </w:rPr>
              <w:t>, 2018</w:t>
            </w:r>
          </w:p>
        </w:tc>
        <w:tc>
          <w:tcPr>
            <w:tcW w:w="894" w:type="pct"/>
            <w:shd w:val="clear" w:color="auto" w:fill="F2F2F2" w:themeFill="background1" w:themeFillShade="F2"/>
            <w:noWrap/>
            <w:vAlign w:val="center"/>
          </w:tcPr>
          <w:p w14:paraId="4BD32EFC" w14:textId="0D3A8C0E"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F2F2F2" w:themeFill="background1" w:themeFillShade="F2"/>
            <w:noWrap/>
            <w:vAlign w:val="center"/>
          </w:tcPr>
          <w:p w14:paraId="7FBE4466" w14:textId="67AD0CC9" w:rsidR="005E7E06" w:rsidRPr="005E7E06" w:rsidRDefault="005E7E06" w:rsidP="005E7E06">
            <w:pPr>
              <w:pStyle w:val="TableTextLarge"/>
              <w:spacing w:before="60" w:after="60"/>
              <w:rPr>
                <w:sz w:val="20"/>
                <w:szCs w:val="24"/>
              </w:rPr>
            </w:pPr>
          </w:p>
        </w:tc>
      </w:tr>
      <w:tr w:rsidR="005E7E06" w:rsidRPr="003D59A7" w14:paraId="0955FEB9" w14:textId="77777777" w:rsidTr="00FD3B15">
        <w:trPr>
          <w:trHeight w:val="312"/>
          <w:jc w:val="center"/>
        </w:trPr>
        <w:tc>
          <w:tcPr>
            <w:tcW w:w="1071" w:type="pct"/>
            <w:shd w:val="clear" w:color="auto" w:fill="auto"/>
            <w:vAlign w:val="center"/>
          </w:tcPr>
          <w:p w14:paraId="24AE62A0" w14:textId="0C3D0696" w:rsidR="005E7E06" w:rsidRPr="005E7E06" w:rsidRDefault="005E7E06" w:rsidP="005E7E06">
            <w:pPr>
              <w:pStyle w:val="TableTextLarge"/>
              <w:spacing w:before="60" w:after="60"/>
              <w:rPr>
                <w:sz w:val="20"/>
                <w:szCs w:val="24"/>
              </w:rPr>
            </w:pPr>
            <w:r w:rsidRPr="005E7E06">
              <w:rPr>
                <w:sz w:val="20"/>
                <w:szCs w:val="24"/>
              </w:rPr>
              <w:t xml:space="preserve">Sofa </w:t>
            </w:r>
          </w:p>
        </w:tc>
        <w:tc>
          <w:tcPr>
            <w:tcW w:w="536" w:type="pct"/>
            <w:shd w:val="clear" w:color="auto" w:fill="auto"/>
            <w:noWrap/>
            <w:vAlign w:val="center"/>
          </w:tcPr>
          <w:p w14:paraId="510A4BB9" w14:textId="1C326E41" w:rsidR="005E7E06" w:rsidRPr="005E7E06" w:rsidRDefault="005E7E06" w:rsidP="009A08CD">
            <w:pPr>
              <w:pStyle w:val="TableTextLarge"/>
              <w:spacing w:before="60" w:after="60"/>
              <w:jc w:val="center"/>
              <w:rPr>
                <w:sz w:val="20"/>
                <w:szCs w:val="24"/>
              </w:rPr>
            </w:pPr>
            <w:r w:rsidRPr="005E7E06">
              <w:rPr>
                <w:sz w:val="20"/>
                <w:szCs w:val="24"/>
              </w:rPr>
              <w:t>1</w:t>
            </w:r>
          </w:p>
        </w:tc>
        <w:tc>
          <w:tcPr>
            <w:tcW w:w="848" w:type="pct"/>
            <w:shd w:val="clear" w:color="auto" w:fill="auto"/>
            <w:noWrap/>
            <w:vAlign w:val="center"/>
          </w:tcPr>
          <w:p w14:paraId="1307C982" w14:textId="54501FE5" w:rsidR="005E7E06" w:rsidRPr="005E7E06" w:rsidRDefault="009A08CD" w:rsidP="005E7E06">
            <w:pPr>
              <w:pStyle w:val="TableTextLarge"/>
              <w:spacing w:before="60" w:after="60"/>
              <w:rPr>
                <w:sz w:val="20"/>
                <w:szCs w:val="24"/>
              </w:rPr>
            </w:pPr>
            <w:r>
              <w:rPr>
                <w:sz w:val="20"/>
                <w:szCs w:val="24"/>
              </w:rPr>
              <w:t>August 5</w:t>
            </w:r>
            <w:r w:rsidRPr="009A08CD">
              <w:rPr>
                <w:sz w:val="20"/>
                <w:szCs w:val="24"/>
                <w:vertAlign w:val="superscript"/>
              </w:rPr>
              <w:t>th</w:t>
            </w:r>
            <w:r>
              <w:rPr>
                <w:sz w:val="20"/>
                <w:szCs w:val="24"/>
              </w:rPr>
              <w:t>, 2018</w:t>
            </w:r>
          </w:p>
        </w:tc>
        <w:tc>
          <w:tcPr>
            <w:tcW w:w="894" w:type="pct"/>
            <w:shd w:val="clear" w:color="auto" w:fill="auto"/>
            <w:noWrap/>
            <w:vAlign w:val="center"/>
          </w:tcPr>
          <w:p w14:paraId="2CCA36C7" w14:textId="3869C7EA"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auto"/>
            <w:noWrap/>
            <w:vAlign w:val="center"/>
          </w:tcPr>
          <w:p w14:paraId="64A42CC2" w14:textId="4D2738EB" w:rsidR="005E7E06" w:rsidRPr="005E7E06" w:rsidRDefault="005E7E06" w:rsidP="005E7E06">
            <w:pPr>
              <w:pStyle w:val="TableTextLarge"/>
              <w:spacing w:before="60" w:after="60"/>
              <w:rPr>
                <w:sz w:val="20"/>
                <w:szCs w:val="24"/>
              </w:rPr>
            </w:pPr>
            <w:r w:rsidRPr="005E7E06">
              <w:rPr>
                <w:sz w:val="20"/>
                <w:szCs w:val="24"/>
              </w:rPr>
              <w:t xml:space="preserve">Waiting area for doctors, students, and visitors </w:t>
            </w:r>
          </w:p>
        </w:tc>
      </w:tr>
      <w:tr w:rsidR="005E7E06" w:rsidRPr="003D59A7" w14:paraId="6149F656" w14:textId="77777777" w:rsidTr="00FD3B15">
        <w:trPr>
          <w:trHeight w:val="312"/>
          <w:jc w:val="center"/>
        </w:trPr>
        <w:tc>
          <w:tcPr>
            <w:tcW w:w="1071" w:type="pct"/>
            <w:shd w:val="clear" w:color="auto" w:fill="F2F2F2" w:themeFill="background1" w:themeFillShade="F2"/>
            <w:vAlign w:val="center"/>
          </w:tcPr>
          <w:p w14:paraId="4319B66E" w14:textId="74BF7233" w:rsidR="005E7E06" w:rsidRPr="005E7E06" w:rsidRDefault="005E7E06" w:rsidP="005E7E06">
            <w:pPr>
              <w:pStyle w:val="TableTextLarge"/>
              <w:spacing w:before="60" w:after="60"/>
              <w:rPr>
                <w:sz w:val="20"/>
                <w:szCs w:val="24"/>
              </w:rPr>
            </w:pPr>
            <w:r w:rsidRPr="005E7E06">
              <w:rPr>
                <w:sz w:val="20"/>
                <w:szCs w:val="24"/>
              </w:rPr>
              <w:t>Disks</w:t>
            </w:r>
          </w:p>
        </w:tc>
        <w:tc>
          <w:tcPr>
            <w:tcW w:w="536" w:type="pct"/>
            <w:shd w:val="clear" w:color="auto" w:fill="F2F2F2" w:themeFill="background1" w:themeFillShade="F2"/>
            <w:noWrap/>
            <w:vAlign w:val="center"/>
          </w:tcPr>
          <w:p w14:paraId="4C786EC8" w14:textId="6F8CFEC4" w:rsidR="005E7E06" w:rsidRPr="005E7E06" w:rsidRDefault="005E7E06" w:rsidP="009A08CD">
            <w:pPr>
              <w:pStyle w:val="TableTextLarge"/>
              <w:spacing w:before="60" w:after="60"/>
              <w:jc w:val="center"/>
              <w:rPr>
                <w:sz w:val="20"/>
                <w:szCs w:val="24"/>
              </w:rPr>
            </w:pPr>
            <w:r w:rsidRPr="005E7E06">
              <w:rPr>
                <w:sz w:val="20"/>
                <w:szCs w:val="24"/>
              </w:rPr>
              <w:t>3</w:t>
            </w:r>
          </w:p>
        </w:tc>
        <w:tc>
          <w:tcPr>
            <w:tcW w:w="848" w:type="pct"/>
            <w:shd w:val="clear" w:color="auto" w:fill="F2F2F2" w:themeFill="background1" w:themeFillShade="F2"/>
            <w:noWrap/>
            <w:vAlign w:val="center"/>
          </w:tcPr>
          <w:p w14:paraId="433EB9CF" w14:textId="635D659A" w:rsidR="005E7E06" w:rsidRPr="005E7E06" w:rsidRDefault="005E7E06" w:rsidP="005E7E06">
            <w:pPr>
              <w:pStyle w:val="TableTextLarge"/>
              <w:spacing w:before="60" w:after="60"/>
              <w:rPr>
                <w:sz w:val="20"/>
                <w:szCs w:val="24"/>
              </w:rPr>
            </w:pPr>
          </w:p>
        </w:tc>
        <w:tc>
          <w:tcPr>
            <w:tcW w:w="894" w:type="pct"/>
            <w:shd w:val="clear" w:color="auto" w:fill="F2F2F2" w:themeFill="background1" w:themeFillShade="F2"/>
            <w:noWrap/>
            <w:vAlign w:val="center"/>
          </w:tcPr>
          <w:p w14:paraId="586B1B28" w14:textId="0F16A94E"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F2F2F2" w:themeFill="background1" w:themeFillShade="F2"/>
            <w:noWrap/>
            <w:vAlign w:val="center"/>
          </w:tcPr>
          <w:p w14:paraId="1FFDA905" w14:textId="3DE67278" w:rsidR="005E7E06" w:rsidRPr="005E7E06" w:rsidRDefault="005E7E06" w:rsidP="005E7E06">
            <w:pPr>
              <w:pStyle w:val="TableTextLarge"/>
              <w:spacing w:before="60" w:after="60"/>
              <w:rPr>
                <w:sz w:val="20"/>
                <w:szCs w:val="24"/>
              </w:rPr>
            </w:pPr>
            <w:r w:rsidRPr="005E7E06">
              <w:rPr>
                <w:sz w:val="20"/>
                <w:szCs w:val="24"/>
              </w:rPr>
              <w:t>For director, secretary and research assistant</w:t>
            </w:r>
            <w:r>
              <w:rPr>
                <w:sz w:val="20"/>
                <w:szCs w:val="24"/>
              </w:rPr>
              <w:t xml:space="preserve"> of</w:t>
            </w:r>
            <w:r w:rsidRPr="005E7E06">
              <w:rPr>
                <w:sz w:val="20"/>
                <w:szCs w:val="24"/>
              </w:rPr>
              <w:t xml:space="preserve"> the center. </w:t>
            </w:r>
          </w:p>
        </w:tc>
      </w:tr>
      <w:tr w:rsidR="005E7E06" w:rsidRPr="003D59A7" w14:paraId="20D6B5EA" w14:textId="77777777" w:rsidTr="00FD3B15">
        <w:trPr>
          <w:trHeight w:val="312"/>
          <w:jc w:val="center"/>
        </w:trPr>
        <w:tc>
          <w:tcPr>
            <w:tcW w:w="1071" w:type="pct"/>
            <w:shd w:val="clear" w:color="auto" w:fill="auto"/>
            <w:vAlign w:val="center"/>
          </w:tcPr>
          <w:p w14:paraId="6D7C330E" w14:textId="3DA295B7" w:rsidR="005E7E06" w:rsidRPr="005E7E06" w:rsidRDefault="005E7E06" w:rsidP="005E7E06">
            <w:pPr>
              <w:pStyle w:val="TableTextLarge"/>
              <w:spacing w:before="60" w:after="60"/>
              <w:rPr>
                <w:sz w:val="20"/>
                <w:szCs w:val="24"/>
              </w:rPr>
            </w:pPr>
            <w:r w:rsidRPr="005E7E06">
              <w:rPr>
                <w:sz w:val="20"/>
                <w:szCs w:val="24"/>
              </w:rPr>
              <w:t xml:space="preserve">Office cubicles </w:t>
            </w:r>
          </w:p>
        </w:tc>
        <w:tc>
          <w:tcPr>
            <w:tcW w:w="536" w:type="pct"/>
            <w:shd w:val="clear" w:color="auto" w:fill="auto"/>
            <w:noWrap/>
            <w:vAlign w:val="center"/>
          </w:tcPr>
          <w:p w14:paraId="50BF9CEA" w14:textId="21566B38" w:rsidR="005E7E06" w:rsidRPr="005E7E06" w:rsidRDefault="005E7E06" w:rsidP="009A08CD">
            <w:pPr>
              <w:pStyle w:val="TableTextLarge"/>
              <w:spacing w:before="60" w:after="60"/>
              <w:jc w:val="center"/>
              <w:rPr>
                <w:sz w:val="20"/>
                <w:szCs w:val="24"/>
              </w:rPr>
            </w:pPr>
            <w:r w:rsidRPr="005E7E06">
              <w:rPr>
                <w:sz w:val="20"/>
                <w:szCs w:val="24"/>
              </w:rPr>
              <w:t>3</w:t>
            </w:r>
          </w:p>
        </w:tc>
        <w:tc>
          <w:tcPr>
            <w:tcW w:w="848" w:type="pct"/>
            <w:shd w:val="clear" w:color="auto" w:fill="auto"/>
            <w:noWrap/>
            <w:vAlign w:val="center"/>
          </w:tcPr>
          <w:p w14:paraId="61F3AE86" w14:textId="76583AD5" w:rsidR="005E7E06" w:rsidRPr="005E7E06" w:rsidRDefault="009A08CD" w:rsidP="005E7E06">
            <w:pPr>
              <w:pStyle w:val="TableTextLarge"/>
              <w:spacing w:before="60" w:after="60"/>
              <w:rPr>
                <w:sz w:val="20"/>
                <w:szCs w:val="24"/>
              </w:rPr>
            </w:pPr>
            <w:r>
              <w:rPr>
                <w:sz w:val="20"/>
                <w:szCs w:val="24"/>
              </w:rPr>
              <w:t>August 5</w:t>
            </w:r>
            <w:r w:rsidRPr="009A08CD">
              <w:rPr>
                <w:sz w:val="20"/>
                <w:szCs w:val="24"/>
                <w:vertAlign w:val="superscript"/>
              </w:rPr>
              <w:t>th</w:t>
            </w:r>
            <w:r>
              <w:rPr>
                <w:sz w:val="20"/>
                <w:szCs w:val="24"/>
              </w:rPr>
              <w:t>, 2018</w:t>
            </w:r>
          </w:p>
        </w:tc>
        <w:tc>
          <w:tcPr>
            <w:tcW w:w="894" w:type="pct"/>
            <w:shd w:val="clear" w:color="auto" w:fill="auto"/>
            <w:noWrap/>
            <w:vAlign w:val="center"/>
          </w:tcPr>
          <w:p w14:paraId="5C7B2BA3" w14:textId="636EB892"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auto"/>
            <w:noWrap/>
            <w:vAlign w:val="center"/>
          </w:tcPr>
          <w:p w14:paraId="7C45E7B3" w14:textId="29AB9ABF" w:rsidR="005E7E06" w:rsidRPr="005E7E06" w:rsidRDefault="005E7E06" w:rsidP="005E7E06">
            <w:pPr>
              <w:pStyle w:val="TableTextLarge"/>
              <w:spacing w:before="60" w:after="60"/>
              <w:rPr>
                <w:sz w:val="20"/>
                <w:szCs w:val="24"/>
              </w:rPr>
            </w:pPr>
            <w:r w:rsidRPr="005E7E06">
              <w:rPr>
                <w:sz w:val="20"/>
                <w:szCs w:val="24"/>
              </w:rPr>
              <w:t>For research assistants hired</w:t>
            </w:r>
          </w:p>
        </w:tc>
      </w:tr>
      <w:tr w:rsidR="005E7E06" w:rsidRPr="003D59A7" w14:paraId="4449A4C1" w14:textId="77777777" w:rsidTr="00FD3B15">
        <w:trPr>
          <w:trHeight w:val="312"/>
          <w:jc w:val="center"/>
        </w:trPr>
        <w:tc>
          <w:tcPr>
            <w:tcW w:w="1071" w:type="pct"/>
            <w:shd w:val="clear" w:color="auto" w:fill="F2F2F2" w:themeFill="background1" w:themeFillShade="F2"/>
            <w:vAlign w:val="center"/>
          </w:tcPr>
          <w:p w14:paraId="680D9D75" w14:textId="375C65D5" w:rsidR="005E7E06" w:rsidRPr="005E7E06" w:rsidRDefault="005E7E06" w:rsidP="005E7E06">
            <w:pPr>
              <w:pStyle w:val="TableTextLarge"/>
              <w:spacing w:before="60" w:after="60"/>
              <w:rPr>
                <w:sz w:val="20"/>
                <w:szCs w:val="24"/>
              </w:rPr>
            </w:pPr>
            <w:r w:rsidRPr="005E7E06">
              <w:rPr>
                <w:sz w:val="20"/>
                <w:szCs w:val="24"/>
              </w:rPr>
              <w:t>Meeting table</w:t>
            </w:r>
          </w:p>
        </w:tc>
        <w:tc>
          <w:tcPr>
            <w:tcW w:w="536" w:type="pct"/>
            <w:shd w:val="clear" w:color="auto" w:fill="F2F2F2" w:themeFill="background1" w:themeFillShade="F2"/>
            <w:noWrap/>
            <w:vAlign w:val="center"/>
          </w:tcPr>
          <w:p w14:paraId="6D5E8E55" w14:textId="6EBB6B0D" w:rsidR="005E7E06" w:rsidRPr="005E7E06" w:rsidRDefault="005E7E06" w:rsidP="009A08CD">
            <w:pPr>
              <w:pStyle w:val="TableTextLarge"/>
              <w:spacing w:before="60" w:after="60"/>
              <w:jc w:val="center"/>
              <w:rPr>
                <w:sz w:val="20"/>
                <w:szCs w:val="24"/>
              </w:rPr>
            </w:pPr>
            <w:r w:rsidRPr="005E7E06">
              <w:rPr>
                <w:sz w:val="20"/>
                <w:szCs w:val="24"/>
              </w:rPr>
              <w:t>1</w:t>
            </w:r>
          </w:p>
        </w:tc>
        <w:tc>
          <w:tcPr>
            <w:tcW w:w="848" w:type="pct"/>
            <w:shd w:val="clear" w:color="auto" w:fill="F2F2F2" w:themeFill="background1" w:themeFillShade="F2"/>
            <w:noWrap/>
            <w:vAlign w:val="center"/>
          </w:tcPr>
          <w:p w14:paraId="5F87443E" w14:textId="7A99016C" w:rsidR="005E7E06" w:rsidRPr="005E7E06" w:rsidRDefault="009A08CD" w:rsidP="005E7E06">
            <w:pPr>
              <w:pStyle w:val="TableTextLarge"/>
              <w:spacing w:before="60" w:after="60"/>
              <w:rPr>
                <w:sz w:val="20"/>
                <w:szCs w:val="24"/>
              </w:rPr>
            </w:pPr>
            <w:r>
              <w:rPr>
                <w:sz w:val="20"/>
                <w:szCs w:val="24"/>
              </w:rPr>
              <w:t>August 5</w:t>
            </w:r>
            <w:r w:rsidRPr="009A08CD">
              <w:rPr>
                <w:sz w:val="20"/>
                <w:szCs w:val="24"/>
                <w:vertAlign w:val="superscript"/>
              </w:rPr>
              <w:t>th</w:t>
            </w:r>
            <w:r>
              <w:rPr>
                <w:sz w:val="20"/>
                <w:szCs w:val="24"/>
              </w:rPr>
              <w:t>, 2018</w:t>
            </w:r>
          </w:p>
        </w:tc>
        <w:tc>
          <w:tcPr>
            <w:tcW w:w="894" w:type="pct"/>
            <w:shd w:val="clear" w:color="auto" w:fill="F2F2F2" w:themeFill="background1" w:themeFillShade="F2"/>
            <w:noWrap/>
            <w:vAlign w:val="center"/>
          </w:tcPr>
          <w:p w14:paraId="6351F7FB" w14:textId="4A181535"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F2F2F2" w:themeFill="background1" w:themeFillShade="F2"/>
            <w:noWrap/>
            <w:vAlign w:val="center"/>
          </w:tcPr>
          <w:p w14:paraId="5AA342E1" w14:textId="18F27C5B" w:rsidR="005E7E06" w:rsidRPr="005E7E06" w:rsidRDefault="005E7E06" w:rsidP="005E7E06">
            <w:pPr>
              <w:pStyle w:val="TableTextLarge"/>
              <w:spacing w:before="60" w:after="60"/>
              <w:rPr>
                <w:sz w:val="20"/>
                <w:szCs w:val="24"/>
              </w:rPr>
            </w:pPr>
            <w:r w:rsidRPr="005E7E06">
              <w:rPr>
                <w:sz w:val="20"/>
                <w:szCs w:val="24"/>
              </w:rPr>
              <w:t>For board members meeting.</w:t>
            </w:r>
          </w:p>
        </w:tc>
      </w:tr>
      <w:tr w:rsidR="005E7E06" w:rsidRPr="003D59A7" w14:paraId="178CFD78" w14:textId="77777777" w:rsidTr="00FD3B15">
        <w:trPr>
          <w:trHeight w:val="312"/>
          <w:jc w:val="center"/>
        </w:trPr>
        <w:tc>
          <w:tcPr>
            <w:tcW w:w="1071" w:type="pct"/>
            <w:shd w:val="clear" w:color="auto" w:fill="auto"/>
            <w:vAlign w:val="center"/>
          </w:tcPr>
          <w:p w14:paraId="584252FC" w14:textId="29996A54" w:rsidR="005E7E06" w:rsidRPr="005E7E06" w:rsidRDefault="005E7E06" w:rsidP="005E7E06">
            <w:pPr>
              <w:pStyle w:val="TableTextLarge"/>
              <w:spacing w:before="60" w:after="60"/>
              <w:rPr>
                <w:sz w:val="20"/>
                <w:szCs w:val="24"/>
              </w:rPr>
            </w:pPr>
            <w:r w:rsidRPr="005E7E06">
              <w:rPr>
                <w:sz w:val="20"/>
                <w:szCs w:val="24"/>
              </w:rPr>
              <w:t>Computers</w:t>
            </w:r>
          </w:p>
        </w:tc>
        <w:tc>
          <w:tcPr>
            <w:tcW w:w="536" w:type="pct"/>
            <w:shd w:val="clear" w:color="auto" w:fill="auto"/>
            <w:noWrap/>
            <w:vAlign w:val="center"/>
          </w:tcPr>
          <w:p w14:paraId="03766358" w14:textId="7D90E5FD" w:rsidR="005E7E06" w:rsidRPr="005E7E06" w:rsidRDefault="005E7E06" w:rsidP="009A08CD">
            <w:pPr>
              <w:pStyle w:val="TableTextLarge"/>
              <w:spacing w:before="60" w:after="60"/>
              <w:jc w:val="center"/>
              <w:rPr>
                <w:sz w:val="20"/>
                <w:szCs w:val="24"/>
              </w:rPr>
            </w:pPr>
            <w:r w:rsidRPr="005E7E06">
              <w:rPr>
                <w:sz w:val="20"/>
                <w:szCs w:val="24"/>
              </w:rPr>
              <w:t>3</w:t>
            </w:r>
          </w:p>
        </w:tc>
        <w:tc>
          <w:tcPr>
            <w:tcW w:w="848" w:type="pct"/>
            <w:shd w:val="clear" w:color="auto" w:fill="auto"/>
            <w:noWrap/>
            <w:vAlign w:val="center"/>
          </w:tcPr>
          <w:p w14:paraId="6FCDD99E" w14:textId="06B8EA9B" w:rsidR="005E7E06" w:rsidRPr="005E7E06" w:rsidRDefault="005E7E06" w:rsidP="005E7E06">
            <w:pPr>
              <w:pStyle w:val="TableTextLarge"/>
              <w:spacing w:before="60" w:after="60"/>
              <w:rPr>
                <w:sz w:val="20"/>
                <w:szCs w:val="24"/>
              </w:rPr>
            </w:pPr>
          </w:p>
        </w:tc>
        <w:tc>
          <w:tcPr>
            <w:tcW w:w="894" w:type="pct"/>
            <w:shd w:val="clear" w:color="auto" w:fill="auto"/>
            <w:noWrap/>
            <w:vAlign w:val="center"/>
          </w:tcPr>
          <w:p w14:paraId="47227A82" w14:textId="3AD41412"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auto"/>
            <w:noWrap/>
            <w:vAlign w:val="center"/>
          </w:tcPr>
          <w:p w14:paraId="10C2ADAA" w14:textId="7512C570" w:rsidR="005E7E06" w:rsidRPr="005E7E06" w:rsidRDefault="005E7E06" w:rsidP="005E7E06">
            <w:pPr>
              <w:pStyle w:val="TableTextLarge"/>
              <w:spacing w:before="60" w:after="60"/>
              <w:rPr>
                <w:sz w:val="20"/>
                <w:szCs w:val="24"/>
              </w:rPr>
            </w:pPr>
            <w:r w:rsidRPr="005E7E06">
              <w:rPr>
                <w:sz w:val="20"/>
                <w:szCs w:val="24"/>
              </w:rPr>
              <w:t>For Centre Studies</w:t>
            </w:r>
          </w:p>
        </w:tc>
      </w:tr>
      <w:tr w:rsidR="005E7E06" w:rsidRPr="003D59A7" w14:paraId="5A599208" w14:textId="77777777" w:rsidTr="00FD3B15">
        <w:trPr>
          <w:trHeight w:val="312"/>
          <w:jc w:val="center"/>
        </w:trPr>
        <w:tc>
          <w:tcPr>
            <w:tcW w:w="1071" w:type="pct"/>
            <w:shd w:val="clear" w:color="auto" w:fill="F2F2F2" w:themeFill="background1" w:themeFillShade="F2"/>
            <w:vAlign w:val="center"/>
          </w:tcPr>
          <w:p w14:paraId="16E4AC9A" w14:textId="6C2D3DCA" w:rsidR="005E7E06" w:rsidRPr="005E7E06" w:rsidRDefault="005E7E06" w:rsidP="005E7E06">
            <w:pPr>
              <w:pStyle w:val="TableTextLarge"/>
              <w:spacing w:before="60" w:after="60"/>
              <w:rPr>
                <w:sz w:val="20"/>
                <w:szCs w:val="24"/>
              </w:rPr>
            </w:pPr>
            <w:r w:rsidRPr="005E7E06">
              <w:rPr>
                <w:sz w:val="20"/>
                <w:szCs w:val="24"/>
              </w:rPr>
              <w:t>Camera</w:t>
            </w:r>
          </w:p>
        </w:tc>
        <w:tc>
          <w:tcPr>
            <w:tcW w:w="536" w:type="pct"/>
            <w:shd w:val="clear" w:color="auto" w:fill="F2F2F2" w:themeFill="background1" w:themeFillShade="F2"/>
            <w:noWrap/>
            <w:vAlign w:val="center"/>
          </w:tcPr>
          <w:p w14:paraId="5DBE58C6" w14:textId="1EA86200" w:rsidR="005E7E06" w:rsidRPr="005E7E06" w:rsidRDefault="005E7E06" w:rsidP="009A08CD">
            <w:pPr>
              <w:pStyle w:val="TableTextLarge"/>
              <w:spacing w:before="60" w:after="60"/>
              <w:jc w:val="center"/>
              <w:rPr>
                <w:sz w:val="20"/>
                <w:szCs w:val="24"/>
              </w:rPr>
            </w:pPr>
            <w:r w:rsidRPr="005E7E06">
              <w:rPr>
                <w:sz w:val="20"/>
                <w:szCs w:val="24"/>
              </w:rPr>
              <w:t>1</w:t>
            </w:r>
          </w:p>
        </w:tc>
        <w:tc>
          <w:tcPr>
            <w:tcW w:w="848" w:type="pct"/>
            <w:shd w:val="clear" w:color="auto" w:fill="F2F2F2" w:themeFill="background1" w:themeFillShade="F2"/>
            <w:noWrap/>
            <w:vAlign w:val="center"/>
          </w:tcPr>
          <w:p w14:paraId="6A60930C" w14:textId="3CC457F7" w:rsidR="005E7E06" w:rsidRPr="005E7E06" w:rsidRDefault="005E7E06" w:rsidP="005E7E06">
            <w:pPr>
              <w:pStyle w:val="TableTextLarge"/>
              <w:spacing w:before="60" w:after="60"/>
              <w:rPr>
                <w:sz w:val="20"/>
                <w:szCs w:val="24"/>
              </w:rPr>
            </w:pPr>
            <w:r w:rsidRPr="005E7E06">
              <w:rPr>
                <w:sz w:val="20"/>
                <w:szCs w:val="24"/>
              </w:rPr>
              <w:t>2017</w:t>
            </w:r>
          </w:p>
        </w:tc>
        <w:tc>
          <w:tcPr>
            <w:tcW w:w="894" w:type="pct"/>
            <w:shd w:val="clear" w:color="auto" w:fill="F2F2F2" w:themeFill="background1" w:themeFillShade="F2"/>
            <w:noWrap/>
            <w:vAlign w:val="center"/>
          </w:tcPr>
          <w:p w14:paraId="15F61B83" w14:textId="536F80E3"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F2F2F2" w:themeFill="background1" w:themeFillShade="F2"/>
            <w:noWrap/>
            <w:vAlign w:val="center"/>
          </w:tcPr>
          <w:p w14:paraId="1D8A3680" w14:textId="77B05C5A" w:rsidR="005E7E06" w:rsidRPr="005E7E06" w:rsidRDefault="005E7E06" w:rsidP="005E7E06">
            <w:pPr>
              <w:pStyle w:val="TableTextLarge"/>
              <w:spacing w:before="60" w:after="60"/>
              <w:rPr>
                <w:sz w:val="20"/>
                <w:szCs w:val="24"/>
              </w:rPr>
            </w:pPr>
            <w:r w:rsidRPr="005E7E06">
              <w:rPr>
                <w:sz w:val="20"/>
                <w:szCs w:val="24"/>
              </w:rPr>
              <w:t>Used for Centre activities documentations</w:t>
            </w:r>
          </w:p>
        </w:tc>
      </w:tr>
      <w:tr w:rsidR="005E7E06" w:rsidRPr="003D59A7" w14:paraId="49F68CE2" w14:textId="77777777" w:rsidTr="00FD3B15">
        <w:trPr>
          <w:trHeight w:val="312"/>
          <w:jc w:val="center"/>
        </w:trPr>
        <w:tc>
          <w:tcPr>
            <w:tcW w:w="1071" w:type="pct"/>
            <w:shd w:val="clear" w:color="auto" w:fill="auto"/>
            <w:vAlign w:val="center"/>
          </w:tcPr>
          <w:p w14:paraId="39442C53" w14:textId="43D3EB5F" w:rsidR="005E7E06" w:rsidRPr="005E7E06" w:rsidRDefault="005E7E06" w:rsidP="005E7E06">
            <w:pPr>
              <w:pStyle w:val="TableTextLarge"/>
              <w:spacing w:before="60" w:after="60"/>
              <w:rPr>
                <w:sz w:val="20"/>
                <w:szCs w:val="24"/>
              </w:rPr>
            </w:pPr>
            <w:r w:rsidRPr="005E7E06">
              <w:rPr>
                <w:sz w:val="20"/>
                <w:szCs w:val="24"/>
              </w:rPr>
              <w:t>Screen</w:t>
            </w:r>
          </w:p>
        </w:tc>
        <w:tc>
          <w:tcPr>
            <w:tcW w:w="536" w:type="pct"/>
            <w:shd w:val="clear" w:color="auto" w:fill="auto"/>
            <w:noWrap/>
            <w:vAlign w:val="center"/>
          </w:tcPr>
          <w:p w14:paraId="076549D1" w14:textId="33F96CF6" w:rsidR="005E7E06" w:rsidRPr="005E7E06" w:rsidRDefault="005E7E06" w:rsidP="009A08CD">
            <w:pPr>
              <w:pStyle w:val="TableTextLarge"/>
              <w:spacing w:before="60" w:after="60"/>
              <w:jc w:val="center"/>
              <w:rPr>
                <w:sz w:val="20"/>
                <w:szCs w:val="24"/>
              </w:rPr>
            </w:pPr>
            <w:r w:rsidRPr="005E7E06">
              <w:rPr>
                <w:sz w:val="20"/>
                <w:szCs w:val="24"/>
              </w:rPr>
              <w:t>1</w:t>
            </w:r>
          </w:p>
        </w:tc>
        <w:tc>
          <w:tcPr>
            <w:tcW w:w="848" w:type="pct"/>
            <w:shd w:val="clear" w:color="auto" w:fill="auto"/>
            <w:noWrap/>
            <w:vAlign w:val="center"/>
          </w:tcPr>
          <w:p w14:paraId="53CD8C59" w14:textId="02D5DDDB" w:rsidR="005E7E06" w:rsidRPr="005E7E06" w:rsidRDefault="005E7E06" w:rsidP="005E7E06">
            <w:pPr>
              <w:pStyle w:val="TableTextLarge"/>
              <w:spacing w:before="60" w:after="60"/>
              <w:rPr>
                <w:sz w:val="20"/>
                <w:szCs w:val="24"/>
              </w:rPr>
            </w:pPr>
            <w:r w:rsidRPr="005E7E06">
              <w:rPr>
                <w:sz w:val="20"/>
                <w:szCs w:val="24"/>
              </w:rPr>
              <w:t>2015</w:t>
            </w:r>
          </w:p>
        </w:tc>
        <w:tc>
          <w:tcPr>
            <w:tcW w:w="894" w:type="pct"/>
            <w:shd w:val="clear" w:color="auto" w:fill="auto"/>
            <w:noWrap/>
            <w:vAlign w:val="center"/>
          </w:tcPr>
          <w:p w14:paraId="0F8E1FBB" w14:textId="61ACCEC8"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auto"/>
            <w:noWrap/>
            <w:vAlign w:val="center"/>
          </w:tcPr>
          <w:p w14:paraId="5A6403E7" w14:textId="3D85BFA7" w:rsidR="005E7E06" w:rsidRPr="005E7E06" w:rsidRDefault="005E7E06" w:rsidP="005E7E06">
            <w:pPr>
              <w:pStyle w:val="TableTextLarge"/>
              <w:spacing w:before="60" w:after="60"/>
              <w:rPr>
                <w:sz w:val="20"/>
                <w:szCs w:val="24"/>
              </w:rPr>
            </w:pPr>
            <w:r w:rsidRPr="005E7E06">
              <w:rPr>
                <w:sz w:val="20"/>
                <w:szCs w:val="24"/>
              </w:rPr>
              <w:t>For presentations</w:t>
            </w:r>
          </w:p>
        </w:tc>
      </w:tr>
      <w:tr w:rsidR="005E7E06" w:rsidRPr="003D59A7" w14:paraId="64EE3F5E" w14:textId="77777777" w:rsidTr="00FD3B15">
        <w:trPr>
          <w:trHeight w:val="312"/>
          <w:jc w:val="center"/>
        </w:trPr>
        <w:tc>
          <w:tcPr>
            <w:tcW w:w="1071" w:type="pct"/>
            <w:shd w:val="clear" w:color="auto" w:fill="F2F2F2" w:themeFill="background1" w:themeFillShade="F2"/>
            <w:vAlign w:val="center"/>
          </w:tcPr>
          <w:p w14:paraId="12879D62" w14:textId="4F1630D9" w:rsidR="005E7E06" w:rsidRPr="005E7E06" w:rsidRDefault="005E7E06" w:rsidP="005E7E06">
            <w:pPr>
              <w:pStyle w:val="TableTextLarge"/>
              <w:spacing w:before="60" w:after="60"/>
              <w:rPr>
                <w:sz w:val="20"/>
                <w:szCs w:val="24"/>
              </w:rPr>
            </w:pPr>
            <w:r w:rsidRPr="005E7E06">
              <w:rPr>
                <w:sz w:val="20"/>
                <w:szCs w:val="24"/>
              </w:rPr>
              <w:t>Prof. Farouk El-Baz boxes</w:t>
            </w:r>
          </w:p>
        </w:tc>
        <w:tc>
          <w:tcPr>
            <w:tcW w:w="536" w:type="pct"/>
            <w:shd w:val="clear" w:color="auto" w:fill="F2F2F2" w:themeFill="background1" w:themeFillShade="F2"/>
            <w:noWrap/>
            <w:vAlign w:val="center"/>
          </w:tcPr>
          <w:p w14:paraId="77AD85ED" w14:textId="215CE41A" w:rsidR="005E7E06" w:rsidRPr="005E7E06" w:rsidRDefault="005E7E06" w:rsidP="009A08CD">
            <w:pPr>
              <w:pStyle w:val="TableTextLarge"/>
              <w:spacing w:before="60" w:after="60"/>
              <w:jc w:val="center"/>
              <w:rPr>
                <w:sz w:val="20"/>
                <w:szCs w:val="24"/>
              </w:rPr>
            </w:pPr>
            <w:r w:rsidRPr="005E7E06">
              <w:rPr>
                <w:sz w:val="20"/>
                <w:szCs w:val="24"/>
              </w:rPr>
              <w:t>57</w:t>
            </w:r>
          </w:p>
        </w:tc>
        <w:tc>
          <w:tcPr>
            <w:tcW w:w="848" w:type="pct"/>
            <w:shd w:val="clear" w:color="auto" w:fill="F2F2F2" w:themeFill="background1" w:themeFillShade="F2"/>
            <w:noWrap/>
            <w:vAlign w:val="center"/>
          </w:tcPr>
          <w:p w14:paraId="56F7C052" w14:textId="46AECBBF" w:rsidR="005E7E06" w:rsidRPr="005E7E06" w:rsidRDefault="009A08CD" w:rsidP="005E7E06">
            <w:pPr>
              <w:pStyle w:val="TableTextLarge"/>
              <w:spacing w:before="60" w:after="60"/>
              <w:rPr>
                <w:sz w:val="20"/>
                <w:szCs w:val="24"/>
              </w:rPr>
            </w:pPr>
            <w:r>
              <w:rPr>
                <w:sz w:val="20"/>
                <w:szCs w:val="24"/>
              </w:rPr>
              <w:t>2019</w:t>
            </w:r>
          </w:p>
        </w:tc>
        <w:tc>
          <w:tcPr>
            <w:tcW w:w="894" w:type="pct"/>
            <w:shd w:val="clear" w:color="auto" w:fill="F2F2F2" w:themeFill="background1" w:themeFillShade="F2"/>
            <w:noWrap/>
            <w:vAlign w:val="center"/>
          </w:tcPr>
          <w:p w14:paraId="7999E0ED" w14:textId="03A7892C" w:rsidR="005E7E06" w:rsidRPr="005E7E06" w:rsidRDefault="005E7E06" w:rsidP="005E7E06">
            <w:pPr>
              <w:pStyle w:val="TableTextLarge"/>
              <w:spacing w:before="60" w:after="60"/>
              <w:rPr>
                <w:sz w:val="20"/>
                <w:szCs w:val="24"/>
              </w:rPr>
            </w:pPr>
            <w:r w:rsidRPr="005E7E06">
              <w:rPr>
                <w:sz w:val="20"/>
                <w:szCs w:val="24"/>
              </w:rPr>
              <w:t>FECSFS budget</w:t>
            </w:r>
          </w:p>
        </w:tc>
        <w:tc>
          <w:tcPr>
            <w:tcW w:w="1651" w:type="pct"/>
            <w:shd w:val="clear" w:color="auto" w:fill="F2F2F2" w:themeFill="background1" w:themeFillShade="F2"/>
            <w:noWrap/>
            <w:vAlign w:val="center"/>
          </w:tcPr>
          <w:p w14:paraId="1F56EDD1" w14:textId="5F668AFA" w:rsidR="005E7E06" w:rsidRPr="005E7E06" w:rsidRDefault="009A08CD" w:rsidP="005E7E06">
            <w:pPr>
              <w:pStyle w:val="TableTextLarge"/>
              <w:spacing w:before="60" w:after="60"/>
              <w:rPr>
                <w:sz w:val="20"/>
                <w:szCs w:val="24"/>
              </w:rPr>
            </w:pPr>
            <w:r>
              <w:rPr>
                <w:sz w:val="20"/>
                <w:szCs w:val="24"/>
              </w:rPr>
              <w:t>Items donated by Dr. El-Baz to the center</w:t>
            </w:r>
          </w:p>
        </w:tc>
      </w:tr>
    </w:tbl>
    <w:p w14:paraId="047B8C55" w14:textId="30440272" w:rsidR="00D27AF8" w:rsidRDefault="00D27AF8" w:rsidP="005E7E06">
      <w:pPr>
        <w:pStyle w:val="ListBullet"/>
        <w:numPr>
          <w:ilvl w:val="0"/>
          <w:numId w:val="0"/>
        </w:numPr>
        <w:ind w:left="340"/>
      </w:pPr>
    </w:p>
    <w:p w14:paraId="12C34996" w14:textId="77777777" w:rsidR="00BA31C4" w:rsidRDefault="00BA31C4" w:rsidP="0003123C"/>
    <w:p w14:paraId="68EAB583" w14:textId="77777777" w:rsidR="00D27AF8" w:rsidRDefault="00D27AF8" w:rsidP="0003123C">
      <w:pPr>
        <w:rPr>
          <w:rtl/>
          <w:lang w:bidi="ar-EG"/>
        </w:rPr>
        <w:sectPr w:rsidR="00D27AF8" w:rsidSect="0092125E">
          <w:pgSz w:w="12240" w:h="15840" w:code="1"/>
          <w:pgMar w:top="2160" w:right="1080" w:bottom="720" w:left="1080" w:header="648" w:footer="432" w:gutter="0"/>
          <w:cols w:space="708"/>
          <w:docGrid w:linePitch="360"/>
        </w:sectPr>
      </w:pPr>
    </w:p>
    <w:p w14:paraId="0F42615F" w14:textId="7F7D8F2E" w:rsidR="00D27AF8" w:rsidRDefault="00232599" w:rsidP="00232599">
      <w:pPr>
        <w:pStyle w:val="Heading1"/>
      </w:pPr>
      <w:bookmarkStart w:id="4" w:name="_Toc9248514"/>
      <w:r>
        <w:lastRenderedPageBreak/>
        <w:t xml:space="preserve">4. </w:t>
      </w:r>
      <w:r w:rsidR="00851821">
        <w:t>Publications</w:t>
      </w:r>
      <w:bookmarkEnd w:id="4"/>
    </w:p>
    <w:p w14:paraId="488D2F9B" w14:textId="05DA3FB1" w:rsidR="00CE495F" w:rsidRDefault="00CE495F" w:rsidP="00CE495F">
      <w:pPr>
        <w:rPr>
          <w:b/>
          <w:bCs/>
        </w:rPr>
      </w:pPr>
      <w:r>
        <w:rPr>
          <w:b/>
          <w:bCs/>
        </w:rPr>
        <w:t xml:space="preserve">4.1. </w:t>
      </w:r>
      <w:r w:rsidRPr="00CE495F">
        <w:rPr>
          <w:b/>
          <w:bCs/>
        </w:rPr>
        <w:t>Overall publication</w:t>
      </w:r>
      <w:r>
        <w:rPr>
          <w:b/>
          <w:bCs/>
        </w:rPr>
        <w:t>s</w:t>
      </w:r>
      <w:r w:rsidRPr="00CE495F">
        <w:rPr>
          <w:b/>
          <w:bCs/>
        </w:rPr>
        <w:t xml:space="preserve"> output</w:t>
      </w:r>
      <w:r>
        <w:rPr>
          <w:b/>
          <w:bCs/>
        </w:rPr>
        <w:t xml:space="preserve"> (March 2011 – April 2019)</w:t>
      </w:r>
    </w:p>
    <w:tbl>
      <w:tblPr>
        <w:tblStyle w:val="TableGrid"/>
        <w:tblW w:w="0" w:type="auto"/>
        <w:jc w:val="center"/>
        <w:tblLayout w:type="fixed"/>
        <w:tblLook w:val="04A0" w:firstRow="1" w:lastRow="0" w:firstColumn="1" w:lastColumn="0" w:noHBand="0" w:noVBand="1"/>
      </w:tblPr>
      <w:tblGrid>
        <w:gridCol w:w="1890"/>
        <w:gridCol w:w="1525"/>
        <w:gridCol w:w="1525"/>
        <w:gridCol w:w="1525"/>
        <w:gridCol w:w="1525"/>
      </w:tblGrid>
      <w:tr w:rsidR="005B2357" w:rsidRPr="00692FE8" w14:paraId="4633541A" w14:textId="77777777" w:rsidTr="005B2357">
        <w:trPr>
          <w:jc w:val="center"/>
        </w:trPr>
        <w:tc>
          <w:tcPr>
            <w:tcW w:w="1890" w:type="dxa"/>
            <w:vMerge w:val="restart"/>
            <w:shd w:val="clear" w:color="auto" w:fill="07697A" w:themeFill="accent3" w:themeFillTint="E6"/>
            <w:vAlign w:val="center"/>
          </w:tcPr>
          <w:p w14:paraId="3C6921ED" w14:textId="77777777" w:rsidR="005B2357" w:rsidRPr="00DA5D91" w:rsidRDefault="005B2357" w:rsidP="005B2357">
            <w:pPr>
              <w:jc w:val="center"/>
            </w:pPr>
            <w:r w:rsidRPr="00DA5D91">
              <w:rPr>
                <w:color w:val="FFFFFF" w:themeColor="background1"/>
              </w:rPr>
              <w:t>Summary</w:t>
            </w:r>
          </w:p>
        </w:tc>
        <w:tc>
          <w:tcPr>
            <w:tcW w:w="1525" w:type="dxa"/>
            <w:shd w:val="clear" w:color="auto" w:fill="FFFF99"/>
            <w:vAlign w:val="center"/>
          </w:tcPr>
          <w:p w14:paraId="28475099" w14:textId="360742D6" w:rsidR="005B2357" w:rsidRPr="00692FE8" w:rsidRDefault="005B2357" w:rsidP="00F858E2">
            <w:pPr>
              <w:jc w:val="center"/>
              <w:rPr>
                <w:rFonts w:cstheme="minorHAnsi"/>
                <w:b/>
                <w:bCs/>
                <w:sz w:val="20"/>
                <w:szCs w:val="20"/>
              </w:rPr>
            </w:pPr>
            <w:r w:rsidRPr="00692FE8">
              <w:rPr>
                <w:rFonts w:cstheme="minorHAnsi"/>
                <w:b/>
                <w:bCs/>
                <w:sz w:val="20"/>
                <w:szCs w:val="20"/>
              </w:rPr>
              <w:t>Books</w:t>
            </w:r>
            <w:r>
              <w:rPr>
                <w:rFonts w:cstheme="minorHAnsi"/>
                <w:b/>
                <w:bCs/>
                <w:sz w:val="20"/>
                <w:szCs w:val="20"/>
              </w:rPr>
              <w:t xml:space="preserve"> or Book Chapters</w:t>
            </w:r>
          </w:p>
        </w:tc>
        <w:tc>
          <w:tcPr>
            <w:tcW w:w="1525" w:type="dxa"/>
            <w:shd w:val="clear" w:color="auto" w:fill="FFFF99"/>
            <w:vAlign w:val="center"/>
          </w:tcPr>
          <w:p w14:paraId="3B190E67" w14:textId="77777777" w:rsidR="005B2357" w:rsidRPr="00692FE8" w:rsidRDefault="005B2357" w:rsidP="00F858E2">
            <w:pPr>
              <w:jc w:val="center"/>
              <w:rPr>
                <w:rFonts w:cstheme="minorHAnsi"/>
                <w:b/>
                <w:bCs/>
                <w:sz w:val="20"/>
                <w:szCs w:val="20"/>
              </w:rPr>
            </w:pPr>
            <w:r w:rsidRPr="00692FE8">
              <w:rPr>
                <w:rFonts w:cstheme="minorHAnsi"/>
                <w:b/>
                <w:bCs/>
                <w:sz w:val="20"/>
                <w:szCs w:val="20"/>
              </w:rPr>
              <w:t>Journals</w:t>
            </w:r>
          </w:p>
        </w:tc>
        <w:tc>
          <w:tcPr>
            <w:tcW w:w="1525" w:type="dxa"/>
            <w:shd w:val="clear" w:color="auto" w:fill="FFFF99"/>
            <w:vAlign w:val="center"/>
          </w:tcPr>
          <w:p w14:paraId="4B4A464E" w14:textId="77777777" w:rsidR="005B2357" w:rsidRPr="00692FE8" w:rsidRDefault="005B2357" w:rsidP="00F858E2">
            <w:pPr>
              <w:jc w:val="center"/>
              <w:rPr>
                <w:rFonts w:cstheme="minorHAnsi"/>
                <w:b/>
                <w:bCs/>
                <w:sz w:val="20"/>
                <w:szCs w:val="20"/>
              </w:rPr>
            </w:pPr>
            <w:r w:rsidRPr="00692FE8">
              <w:rPr>
                <w:rFonts w:cstheme="minorHAnsi"/>
                <w:b/>
                <w:bCs/>
                <w:sz w:val="20"/>
                <w:szCs w:val="20"/>
              </w:rPr>
              <w:t>Conferences</w:t>
            </w:r>
          </w:p>
        </w:tc>
        <w:tc>
          <w:tcPr>
            <w:tcW w:w="1525" w:type="dxa"/>
            <w:shd w:val="clear" w:color="auto" w:fill="FFFF99"/>
            <w:vAlign w:val="center"/>
          </w:tcPr>
          <w:p w14:paraId="7B7803B6" w14:textId="77777777" w:rsidR="005B2357" w:rsidRPr="00692FE8" w:rsidRDefault="005B2357" w:rsidP="00F858E2">
            <w:pPr>
              <w:jc w:val="center"/>
              <w:rPr>
                <w:rFonts w:cstheme="minorHAnsi"/>
                <w:b/>
                <w:bCs/>
                <w:sz w:val="20"/>
                <w:szCs w:val="20"/>
              </w:rPr>
            </w:pPr>
            <w:r w:rsidRPr="00692FE8">
              <w:rPr>
                <w:rFonts w:cstheme="minorHAnsi"/>
                <w:b/>
                <w:bCs/>
                <w:sz w:val="20"/>
                <w:szCs w:val="20"/>
              </w:rPr>
              <w:t>Other</w:t>
            </w:r>
          </w:p>
        </w:tc>
      </w:tr>
      <w:tr w:rsidR="005B2357" w:rsidRPr="00692FE8" w14:paraId="33DD85E4" w14:textId="77777777" w:rsidTr="005B2357">
        <w:trPr>
          <w:jc w:val="center"/>
        </w:trPr>
        <w:tc>
          <w:tcPr>
            <w:tcW w:w="1890" w:type="dxa"/>
            <w:vMerge/>
            <w:shd w:val="clear" w:color="auto" w:fill="07697A" w:themeFill="accent3" w:themeFillTint="E6"/>
          </w:tcPr>
          <w:p w14:paraId="3A2E545E" w14:textId="77777777" w:rsidR="005B2357" w:rsidRPr="00692FE8" w:rsidRDefault="005B2357" w:rsidP="00F858E2">
            <w:pPr>
              <w:rPr>
                <w:rFonts w:cstheme="minorHAnsi"/>
                <w:sz w:val="20"/>
                <w:szCs w:val="20"/>
              </w:rPr>
            </w:pPr>
          </w:p>
        </w:tc>
        <w:tc>
          <w:tcPr>
            <w:tcW w:w="1525" w:type="dxa"/>
          </w:tcPr>
          <w:p w14:paraId="1E677BB5" w14:textId="653755E2" w:rsidR="005B2357" w:rsidRPr="00692FE8" w:rsidRDefault="005B2357" w:rsidP="00F858E2">
            <w:pPr>
              <w:jc w:val="center"/>
              <w:rPr>
                <w:rFonts w:cstheme="minorHAnsi"/>
                <w:sz w:val="20"/>
                <w:szCs w:val="20"/>
              </w:rPr>
            </w:pPr>
            <w:r>
              <w:rPr>
                <w:rFonts w:cstheme="minorHAnsi"/>
                <w:sz w:val="20"/>
                <w:szCs w:val="20"/>
              </w:rPr>
              <w:t>9</w:t>
            </w:r>
          </w:p>
        </w:tc>
        <w:tc>
          <w:tcPr>
            <w:tcW w:w="1525" w:type="dxa"/>
          </w:tcPr>
          <w:p w14:paraId="6EC80241" w14:textId="62FABEC3" w:rsidR="005B2357" w:rsidRPr="00692FE8" w:rsidRDefault="000B5AC5" w:rsidP="00F858E2">
            <w:pPr>
              <w:jc w:val="center"/>
              <w:rPr>
                <w:rFonts w:cstheme="minorHAnsi"/>
                <w:sz w:val="20"/>
                <w:szCs w:val="20"/>
              </w:rPr>
            </w:pPr>
            <w:r>
              <w:rPr>
                <w:rFonts w:cstheme="minorHAnsi"/>
                <w:sz w:val="20"/>
                <w:szCs w:val="20"/>
              </w:rPr>
              <w:t>34</w:t>
            </w:r>
          </w:p>
        </w:tc>
        <w:tc>
          <w:tcPr>
            <w:tcW w:w="1525" w:type="dxa"/>
          </w:tcPr>
          <w:p w14:paraId="0A0B6C6F" w14:textId="5BAA9DD6" w:rsidR="005B2357" w:rsidRPr="00692FE8" w:rsidRDefault="00D07C11" w:rsidP="00F858E2">
            <w:pPr>
              <w:jc w:val="center"/>
              <w:rPr>
                <w:rFonts w:cstheme="minorHAnsi"/>
                <w:sz w:val="20"/>
                <w:szCs w:val="20"/>
              </w:rPr>
            </w:pPr>
            <w:r>
              <w:rPr>
                <w:rFonts w:cstheme="minorHAnsi"/>
                <w:sz w:val="20"/>
                <w:szCs w:val="20"/>
              </w:rPr>
              <w:t>112</w:t>
            </w:r>
          </w:p>
        </w:tc>
        <w:tc>
          <w:tcPr>
            <w:tcW w:w="1525" w:type="dxa"/>
          </w:tcPr>
          <w:p w14:paraId="734B8941" w14:textId="37518882" w:rsidR="005B2357" w:rsidRPr="00692FE8" w:rsidRDefault="00D07C11" w:rsidP="00F858E2">
            <w:pPr>
              <w:jc w:val="center"/>
              <w:rPr>
                <w:rFonts w:cstheme="minorHAnsi"/>
                <w:sz w:val="20"/>
                <w:szCs w:val="20"/>
              </w:rPr>
            </w:pPr>
            <w:r>
              <w:rPr>
                <w:rFonts w:cstheme="minorHAnsi"/>
                <w:sz w:val="20"/>
                <w:szCs w:val="20"/>
              </w:rPr>
              <w:t>9</w:t>
            </w:r>
          </w:p>
        </w:tc>
      </w:tr>
    </w:tbl>
    <w:p w14:paraId="20CA0B78" w14:textId="77777777" w:rsidR="00692FE8" w:rsidRDefault="00692FE8" w:rsidP="00CE495F">
      <w:pPr>
        <w:rPr>
          <w:b/>
          <w:bCs/>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9"/>
        <w:gridCol w:w="9535"/>
      </w:tblGrid>
      <w:tr w:rsidR="00B160B7" w:rsidRPr="005B2357" w14:paraId="72284F70"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53BF6F93" w14:textId="57CB9A62" w:rsidR="00B160B7" w:rsidRPr="005B2357" w:rsidRDefault="00B160B7" w:rsidP="00B160B7">
            <w:pPr>
              <w:pStyle w:val="TableTextLarge"/>
              <w:spacing w:before="60" w:after="60"/>
              <w:rPr>
                <w:rFonts w:cstheme="minorHAnsi"/>
                <w:color w:val="FFFFFF" w:themeColor="background1"/>
                <w:sz w:val="20"/>
                <w:szCs w:val="20"/>
              </w:rPr>
            </w:pPr>
            <w:r w:rsidRPr="005B2357">
              <w:rPr>
                <w:rFonts w:cstheme="minorHAnsi"/>
                <w:color w:val="FFFFFF" w:themeColor="background1"/>
                <w:sz w:val="20"/>
                <w:szCs w:val="20"/>
              </w:rPr>
              <w:t>Books</w:t>
            </w:r>
            <w:r w:rsidR="005B2357" w:rsidRPr="005B2357">
              <w:rPr>
                <w:rFonts w:cstheme="minorHAnsi"/>
                <w:color w:val="FFFFFF" w:themeColor="background1"/>
                <w:sz w:val="20"/>
                <w:szCs w:val="20"/>
                <w:rtl/>
              </w:rPr>
              <w:t xml:space="preserve"> &amp; </w:t>
            </w:r>
            <w:r w:rsidR="005B2357" w:rsidRPr="005B2357">
              <w:rPr>
                <w:rFonts w:cstheme="minorHAnsi"/>
                <w:color w:val="FFFFFF" w:themeColor="background1"/>
                <w:sz w:val="20"/>
                <w:szCs w:val="20"/>
              </w:rPr>
              <w:t>Book Chapters</w:t>
            </w:r>
          </w:p>
        </w:tc>
      </w:tr>
      <w:tr w:rsidR="00B160B7" w:rsidRPr="005B2357" w14:paraId="34117DF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0F7C7141" w14:textId="035DDC18" w:rsidR="00B160B7" w:rsidRPr="005B2357" w:rsidRDefault="00692FE8" w:rsidP="00B160B7">
            <w:pPr>
              <w:pStyle w:val="TableTextLarge"/>
              <w:spacing w:before="60" w:after="60"/>
              <w:rPr>
                <w:rFonts w:cstheme="minorHAnsi"/>
                <w:sz w:val="20"/>
                <w:szCs w:val="20"/>
              </w:rPr>
            </w:pPr>
            <w:r w:rsidRPr="005B2357">
              <w:rPr>
                <w:rFonts w:cstheme="minorHAnsi"/>
                <w:i/>
                <w:iCs/>
                <w:sz w:val="20"/>
                <w:szCs w:val="20"/>
              </w:rPr>
              <w:t>Professor Ahmed Rashed</w:t>
            </w:r>
          </w:p>
        </w:tc>
      </w:tr>
      <w:tr w:rsidR="00B160B7" w:rsidRPr="005B2357" w14:paraId="7F6309A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E194A4A" w14:textId="77777777" w:rsidR="00B160B7" w:rsidRPr="005E7E06" w:rsidRDefault="00B160B7" w:rsidP="004F1915">
            <w:pPr>
              <w:pStyle w:val="TableTextLarge"/>
              <w:numPr>
                <w:ilvl w:val="0"/>
                <w:numId w:val="8"/>
              </w:numPr>
              <w:spacing w:before="60" w:after="60"/>
              <w:ind w:left="0" w:firstLine="144"/>
              <w:jc w:val="both"/>
              <w:rPr>
                <w:sz w:val="20"/>
                <w:szCs w:val="24"/>
              </w:rPr>
            </w:pPr>
          </w:p>
        </w:tc>
        <w:tc>
          <w:tcPr>
            <w:tcW w:w="9535" w:type="dxa"/>
            <w:noWrap/>
          </w:tcPr>
          <w:p w14:paraId="4B43B427" w14:textId="4A9962F4" w:rsidR="00B160B7" w:rsidRPr="005B2357" w:rsidRDefault="00692FE8" w:rsidP="00B160B7">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2357">
              <w:rPr>
                <w:rFonts w:cstheme="minorHAnsi"/>
                <w:sz w:val="20"/>
                <w:szCs w:val="20"/>
              </w:rPr>
              <w:t>Rashed, A. Y. 2011, Editor. Future Intermediate Sustainable Cities. A collection of research papers on built and natural environment sustainability issues presented in a conference held at BUE, Egypt, 2011.</w:t>
            </w:r>
          </w:p>
        </w:tc>
      </w:tr>
      <w:tr w:rsidR="00B160B7" w:rsidRPr="005B2357" w14:paraId="57C7680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1575D1BD" w14:textId="77777777" w:rsidR="00B160B7" w:rsidRPr="005E7E06" w:rsidRDefault="00B160B7" w:rsidP="004F1915">
            <w:pPr>
              <w:pStyle w:val="TableTextLarge"/>
              <w:numPr>
                <w:ilvl w:val="0"/>
                <w:numId w:val="8"/>
              </w:numPr>
              <w:spacing w:before="60" w:after="60"/>
              <w:ind w:left="0" w:firstLine="144"/>
              <w:jc w:val="both"/>
              <w:rPr>
                <w:sz w:val="20"/>
                <w:szCs w:val="24"/>
              </w:rPr>
            </w:pPr>
          </w:p>
        </w:tc>
        <w:tc>
          <w:tcPr>
            <w:tcW w:w="9535" w:type="dxa"/>
            <w:noWrap/>
          </w:tcPr>
          <w:p w14:paraId="63FC0E8F" w14:textId="416233A3" w:rsidR="00B160B7" w:rsidRPr="005B2357" w:rsidRDefault="00692FE8" w:rsidP="00B160B7">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B2357">
              <w:rPr>
                <w:rFonts w:cstheme="minorHAnsi"/>
                <w:sz w:val="20"/>
                <w:szCs w:val="20"/>
              </w:rPr>
              <w:t>Rashed, A. Y. 2016, Editor. Sustainable Mega Cities. A collection of research papers on different sustainable mega projects in different sectors including culture heritage, tourism and energy - presented in a conference held at BUE Egypt, 2016.</w:t>
            </w:r>
          </w:p>
        </w:tc>
      </w:tr>
      <w:tr w:rsidR="00B160B7" w:rsidRPr="005B2357" w14:paraId="57ACCC5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7EFAE57" w14:textId="77777777" w:rsidR="00B160B7" w:rsidRPr="005E7E06" w:rsidRDefault="00B160B7" w:rsidP="004F1915">
            <w:pPr>
              <w:pStyle w:val="TableTextLarge"/>
              <w:numPr>
                <w:ilvl w:val="0"/>
                <w:numId w:val="8"/>
              </w:numPr>
              <w:spacing w:before="60" w:after="60"/>
              <w:ind w:left="0" w:firstLine="144"/>
              <w:jc w:val="both"/>
              <w:rPr>
                <w:sz w:val="20"/>
                <w:szCs w:val="24"/>
              </w:rPr>
            </w:pPr>
          </w:p>
        </w:tc>
        <w:tc>
          <w:tcPr>
            <w:tcW w:w="9535" w:type="dxa"/>
            <w:noWrap/>
          </w:tcPr>
          <w:p w14:paraId="60FFFD7F" w14:textId="1DD47FC9" w:rsidR="00B160B7" w:rsidRPr="005B2357" w:rsidRDefault="00692FE8" w:rsidP="00B160B7">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2357">
              <w:rPr>
                <w:rFonts w:cstheme="minorHAnsi"/>
                <w:sz w:val="20"/>
                <w:szCs w:val="20"/>
              </w:rPr>
              <w:t>Rashed, A. Y. 2018, Editor. Green Heritage: Chance, Change, Challenge. A collection of research papers on green development and sustainability - presented in a conference held at BUE Egypt, 2016.</w:t>
            </w:r>
          </w:p>
        </w:tc>
      </w:tr>
      <w:tr w:rsidR="00B160B7" w:rsidRPr="005B2357" w14:paraId="73F57D7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74802AC3" w14:textId="1557995D" w:rsidR="00B160B7" w:rsidRPr="005B2357" w:rsidRDefault="005B2357" w:rsidP="00B160B7">
            <w:pPr>
              <w:pStyle w:val="TableTextLarge"/>
              <w:spacing w:before="60" w:after="60"/>
              <w:rPr>
                <w:rFonts w:cstheme="minorHAnsi"/>
                <w:sz w:val="20"/>
                <w:szCs w:val="20"/>
              </w:rPr>
            </w:pPr>
            <w:r w:rsidRPr="005B2357">
              <w:rPr>
                <w:rFonts w:cstheme="minorHAnsi"/>
                <w:i/>
                <w:iCs/>
                <w:sz w:val="20"/>
                <w:szCs w:val="20"/>
              </w:rPr>
              <w:t xml:space="preserve">Professor </w:t>
            </w:r>
            <w:proofErr w:type="spellStart"/>
            <w:r w:rsidRPr="005B2357">
              <w:rPr>
                <w:rFonts w:cstheme="minorHAnsi"/>
                <w:i/>
                <w:iCs/>
                <w:sz w:val="20"/>
                <w:szCs w:val="20"/>
              </w:rPr>
              <w:t>Husam</w:t>
            </w:r>
            <w:proofErr w:type="spellEnd"/>
            <w:r w:rsidRPr="005B2357">
              <w:rPr>
                <w:rFonts w:cstheme="minorHAnsi"/>
                <w:i/>
                <w:iCs/>
                <w:sz w:val="20"/>
                <w:szCs w:val="20"/>
              </w:rPr>
              <w:t xml:space="preserve"> Bakr</w:t>
            </w:r>
          </w:p>
        </w:tc>
      </w:tr>
      <w:tr w:rsidR="00B160B7" w:rsidRPr="005B2357" w14:paraId="012A76C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27FD8B11" w14:textId="77777777" w:rsidR="00B160B7" w:rsidRPr="005E7E06" w:rsidRDefault="00B160B7" w:rsidP="004F1915">
            <w:pPr>
              <w:pStyle w:val="TableTextLarge"/>
              <w:numPr>
                <w:ilvl w:val="0"/>
                <w:numId w:val="8"/>
              </w:numPr>
              <w:spacing w:before="60" w:after="60"/>
              <w:ind w:left="0" w:firstLine="144"/>
              <w:jc w:val="both"/>
              <w:rPr>
                <w:sz w:val="20"/>
                <w:szCs w:val="24"/>
              </w:rPr>
            </w:pPr>
          </w:p>
        </w:tc>
        <w:tc>
          <w:tcPr>
            <w:tcW w:w="9535" w:type="dxa"/>
            <w:noWrap/>
          </w:tcPr>
          <w:p w14:paraId="44CCD594" w14:textId="6E772605" w:rsidR="00B160B7" w:rsidRPr="005B2357" w:rsidRDefault="005B2357" w:rsidP="00B160B7">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2357">
              <w:rPr>
                <w:rFonts w:cstheme="minorHAnsi"/>
                <w:sz w:val="20"/>
                <w:szCs w:val="20"/>
              </w:rPr>
              <w:t xml:space="preserve">Khalil, </w:t>
            </w:r>
            <w:proofErr w:type="spellStart"/>
            <w:r w:rsidRPr="005B2357">
              <w:rPr>
                <w:rFonts w:cstheme="minorHAnsi"/>
                <w:sz w:val="20"/>
                <w:szCs w:val="20"/>
              </w:rPr>
              <w:t>Husam</w:t>
            </w:r>
            <w:proofErr w:type="spellEnd"/>
            <w:r w:rsidRPr="005B2357">
              <w:rPr>
                <w:rFonts w:cstheme="minorHAnsi"/>
                <w:sz w:val="20"/>
                <w:szCs w:val="20"/>
              </w:rPr>
              <w:t xml:space="preserve"> (2017): HBIM and Environmental Simulation: Possibilities and Challenges. (Book Chapter) In </w:t>
            </w:r>
            <w:proofErr w:type="spellStart"/>
            <w:r w:rsidRPr="005B2357">
              <w:rPr>
                <w:rFonts w:cstheme="minorHAnsi"/>
                <w:sz w:val="20"/>
                <w:szCs w:val="20"/>
              </w:rPr>
              <w:t>Arayici</w:t>
            </w:r>
            <w:proofErr w:type="spellEnd"/>
            <w:r w:rsidRPr="005B2357">
              <w:rPr>
                <w:rFonts w:cstheme="minorHAnsi"/>
                <w:sz w:val="20"/>
                <w:szCs w:val="20"/>
              </w:rPr>
              <w:t xml:space="preserve">, Yousef, </w:t>
            </w:r>
            <w:proofErr w:type="spellStart"/>
            <w:r w:rsidRPr="005B2357">
              <w:rPr>
                <w:rFonts w:cstheme="minorHAnsi"/>
                <w:sz w:val="20"/>
                <w:szCs w:val="20"/>
              </w:rPr>
              <w:t>Counsell</w:t>
            </w:r>
            <w:proofErr w:type="spellEnd"/>
            <w:r w:rsidRPr="005B2357">
              <w:rPr>
                <w:rFonts w:cstheme="minorHAnsi"/>
                <w:sz w:val="20"/>
                <w:szCs w:val="20"/>
              </w:rPr>
              <w:t xml:space="preserve">, John, </w:t>
            </w:r>
            <w:proofErr w:type="spellStart"/>
            <w:r w:rsidRPr="005B2357">
              <w:rPr>
                <w:rFonts w:cstheme="minorHAnsi"/>
                <w:sz w:val="20"/>
                <w:szCs w:val="20"/>
              </w:rPr>
              <w:t>Mahdjoubi</w:t>
            </w:r>
            <w:proofErr w:type="spellEnd"/>
            <w:r w:rsidRPr="005B2357">
              <w:rPr>
                <w:rFonts w:cstheme="minorHAnsi"/>
                <w:sz w:val="20"/>
                <w:szCs w:val="20"/>
              </w:rPr>
              <w:t xml:space="preserve">, </w:t>
            </w:r>
            <w:proofErr w:type="spellStart"/>
            <w:r w:rsidRPr="005B2357">
              <w:rPr>
                <w:rFonts w:cstheme="minorHAnsi"/>
                <w:sz w:val="20"/>
                <w:szCs w:val="20"/>
              </w:rPr>
              <w:t>Lamine</w:t>
            </w:r>
            <w:proofErr w:type="spellEnd"/>
            <w:r w:rsidRPr="005B2357">
              <w:rPr>
                <w:rFonts w:cstheme="minorHAnsi"/>
                <w:sz w:val="20"/>
                <w:szCs w:val="20"/>
              </w:rPr>
              <w:t xml:space="preserve">, Nagy, </w:t>
            </w:r>
            <w:proofErr w:type="spellStart"/>
            <w:r w:rsidRPr="005B2357">
              <w:rPr>
                <w:rFonts w:cstheme="minorHAnsi"/>
                <w:sz w:val="20"/>
                <w:szCs w:val="20"/>
              </w:rPr>
              <w:t>Gehan</w:t>
            </w:r>
            <w:proofErr w:type="spellEnd"/>
            <w:r w:rsidRPr="005B2357">
              <w:rPr>
                <w:rFonts w:cstheme="minorHAnsi"/>
                <w:sz w:val="20"/>
                <w:szCs w:val="20"/>
              </w:rPr>
              <w:t xml:space="preserve">, </w:t>
            </w:r>
            <w:proofErr w:type="spellStart"/>
            <w:r w:rsidRPr="005B2357">
              <w:rPr>
                <w:rFonts w:cstheme="minorHAnsi"/>
                <w:sz w:val="20"/>
                <w:szCs w:val="20"/>
              </w:rPr>
              <w:t>Hawas</w:t>
            </w:r>
            <w:proofErr w:type="spellEnd"/>
            <w:r w:rsidRPr="005B2357">
              <w:rPr>
                <w:rFonts w:cstheme="minorHAnsi"/>
                <w:sz w:val="20"/>
                <w:szCs w:val="20"/>
              </w:rPr>
              <w:t xml:space="preserve">, </w:t>
            </w:r>
            <w:proofErr w:type="spellStart"/>
            <w:r w:rsidRPr="005B2357">
              <w:rPr>
                <w:rFonts w:cstheme="minorHAnsi"/>
                <w:sz w:val="20"/>
                <w:szCs w:val="20"/>
              </w:rPr>
              <w:t>Sohair</w:t>
            </w:r>
            <w:proofErr w:type="spellEnd"/>
            <w:r w:rsidRPr="005B2357">
              <w:rPr>
                <w:rFonts w:cstheme="minorHAnsi"/>
                <w:sz w:val="20"/>
                <w:szCs w:val="20"/>
              </w:rPr>
              <w:t xml:space="preserve">, and </w:t>
            </w:r>
            <w:proofErr w:type="spellStart"/>
            <w:r w:rsidRPr="005B2357">
              <w:rPr>
                <w:rFonts w:cstheme="minorHAnsi"/>
                <w:sz w:val="20"/>
                <w:szCs w:val="20"/>
              </w:rPr>
              <w:t>Dewidar</w:t>
            </w:r>
            <w:proofErr w:type="spellEnd"/>
            <w:r w:rsidRPr="005B2357">
              <w:rPr>
                <w:rFonts w:cstheme="minorHAnsi"/>
                <w:sz w:val="20"/>
                <w:szCs w:val="20"/>
              </w:rPr>
              <w:t>, Khaled (2017): Heritage Building Information Modelling. Routledge. ISBN: 978-1138645684.</w:t>
            </w:r>
          </w:p>
        </w:tc>
      </w:tr>
      <w:tr w:rsidR="00B160B7" w:rsidRPr="005B2357" w14:paraId="217CAE9F"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0B9D02AF" w14:textId="400D0C1F" w:rsidR="00B160B7" w:rsidRPr="005B2357" w:rsidRDefault="005B2357" w:rsidP="00B160B7">
            <w:pPr>
              <w:pStyle w:val="TableTextLarge"/>
              <w:spacing w:before="60" w:after="60"/>
              <w:rPr>
                <w:rFonts w:cstheme="minorHAnsi"/>
                <w:sz w:val="20"/>
                <w:szCs w:val="20"/>
              </w:rPr>
            </w:pPr>
            <w:r w:rsidRPr="005B2357">
              <w:rPr>
                <w:rFonts w:cstheme="minorHAnsi"/>
                <w:i/>
                <w:iCs/>
                <w:sz w:val="20"/>
                <w:szCs w:val="20"/>
              </w:rPr>
              <w:t>Professor Ayman Othman</w:t>
            </w:r>
          </w:p>
        </w:tc>
      </w:tr>
      <w:tr w:rsidR="005B2357" w:rsidRPr="005B2357" w14:paraId="509E8D97"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78F14B55" w14:textId="77777777" w:rsidR="005B2357" w:rsidRPr="005E7E06" w:rsidRDefault="005B2357" w:rsidP="004F1915">
            <w:pPr>
              <w:pStyle w:val="TableTextLarge"/>
              <w:numPr>
                <w:ilvl w:val="0"/>
                <w:numId w:val="8"/>
              </w:numPr>
              <w:spacing w:before="60" w:after="60"/>
              <w:ind w:left="0" w:firstLine="144"/>
              <w:jc w:val="both"/>
              <w:rPr>
                <w:sz w:val="20"/>
                <w:szCs w:val="24"/>
              </w:rPr>
            </w:pPr>
          </w:p>
        </w:tc>
        <w:tc>
          <w:tcPr>
            <w:tcW w:w="9535" w:type="dxa"/>
            <w:noWrap/>
          </w:tcPr>
          <w:p w14:paraId="5BE3E394" w14:textId="6EC1C8A9"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5B2357">
              <w:rPr>
                <w:rFonts w:cstheme="minorHAnsi"/>
                <w:sz w:val="20"/>
                <w:szCs w:val="20"/>
              </w:rPr>
              <w:t>Conrads</w:t>
            </w:r>
            <w:proofErr w:type="spellEnd"/>
            <w:r w:rsidRPr="005B2357">
              <w:rPr>
                <w:rFonts w:cstheme="minorHAnsi"/>
                <w:sz w:val="20"/>
                <w:szCs w:val="20"/>
              </w:rPr>
              <w:t xml:space="preserve">, S. and Othman, A.A.E. (2011). </w:t>
            </w:r>
            <w:proofErr w:type="spellStart"/>
            <w:r w:rsidRPr="005B2357">
              <w:rPr>
                <w:rFonts w:cstheme="minorHAnsi"/>
                <w:sz w:val="20"/>
                <w:szCs w:val="20"/>
              </w:rPr>
              <w:t>Industrialised</w:t>
            </w:r>
            <w:proofErr w:type="spellEnd"/>
            <w:r w:rsidRPr="005B2357">
              <w:rPr>
                <w:rFonts w:cstheme="minorHAnsi"/>
                <w:sz w:val="20"/>
                <w:szCs w:val="20"/>
              </w:rPr>
              <w:t xml:space="preserve"> Building Systems for Low-Cost Housing Projects: An Investigation Into their Feasibility in the South African Context. Lambert Academic Publishing. ISBN: 978-3-8433-5734-0.</w:t>
            </w:r>
          </w:p>
        </w:tc>
      </w:tr>
      <w:tr w:rsidR="005B2357" w:rsidRPr="005B2357" w14:paraId="4B95ADA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6D8E7541" w14:textId="77777777" w:rsidR="005B2357" w:rsidRPr="005E7E06" w:rsidRDefault="005B2357" w:rsidP="004F1915">
            <w:pPr>
              <w:pStyle w:val="TableTextLarge"/>
              <w:numPr>
                <w:ilvl w:val="0"/>
                <w:numId w:val="8"/>
              </w:numPr>
              <w:spacing w:before="60" w:after="60"/>
              <w:ind w:left="0" w:firstLine="144"/>
              <w:jc w:val="both"/>
              <w:rPr>
                <w:sz w:val="20"/>
                <w:szCs w:val="24"/>
              </w:rPr>
            </w:pPr>
          </w:p>
        </w:tc>
        <w:tc>
          <w:tcPr>
            <w:tcW w:w="9535" w:type="dxa"/>
            <w:noWrap/>
          </w:tcPr>
          <w:p w14:paraId="0D3529EA" w14:textId="1B3BE81E"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B2357">
              <w:rPr>
                <w:rFonts w:cstheme="minorHAnsi"/>
                <w:sz w:val="20"/>
                <w:szCs w:val="20"/>
              </w:rPr>
              <w:t>Othman, A.A.E. and UKZN Research Team (1). (2011). Towards Improving Health and Safety Practices in Construction Investigating the Causes and Effects of Contractor's Non-Compliance with Health and Safety Regulations in South Africa. Lambert Academic Publishing. ISBN: 978-3-8443-0031-4.</w:t>
            </w:r>
          </w:p>
        </w:tc>
      </w:tr>
      <w:tr w:rsidR="005B2357" w:rsidRPr="005B2357" w14:paraId="44078FA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0D63AD99" w14:textId="717B33D8" w:rsidR="005B2357" w:rsidRPr="005B2357" w:rsidRDefault="005B2357" w:rsidP="00B160B7">
            <w:pPr>
              <w:pStyle w:val="TableTextLarge"/>
              <w:spacing w:before="60" w:after="60"/>
              <w:rPr>
                <w:rFonts w:cstheme="minorHAnsi"/>
                <w:sz w:val="20"/>
                <w:szCs w:val="20"/>
              </w:rPr>
            </w:pPr>
            <w:r w:rsidRPr="005B2357">
              <w:rPr>
                <w:rFonts w:cstheme="minorHAnsi"/>
                <w:i/>
                <w:iCs/>
                <w:sz w:val="20"/>
                <w:szCs w:val="20"/>
              </w:rPr>
              <w:t>Dr. Marwa Adel El Sayed</w:t>
            </w:r>
          </w:p>
        </w:tc>
      </w:tr>
      <w:tr w:rsidR="005B2357" w:rsidRPr="005B2357" w14:paraId="0DF6D042"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5D40CD0" w14:textId="77777777" w:rsidR="005B2357" w:rsidRPr="005E7E06" w:rsidRDefault="005B2357" w:rsidP="004F1915">
            <w:pPr>
              <w:pStyle w:val="TableTextLarge"/>
              <w:numPr>
                <w:ilvl w:val="0"/>
                <w:numId w:val="8"/>
              </w:numPr>
              <w:spacing w:before="60" w:after="60"/>
              <w:ind w:left="0" w:firstLine="144"/>
              <w:jc w:val="both"/>
              <w:rPr>
                <w:sz w:val="20"/>
                <w:szCs w:val="24"/>
              </w:rPr>
            </w:pPr>
          </w:p>
        </w:tc>
        <w:tc>
          <w:tcPr>
            <w:tcW w:w="9535" w:type="dxa"/>
            <w:noWrap/>
          </w:tcPr>
          <w:p w14:paraId="62FC8E95" w14:textId="15E94D34" w:rsidR="005B2357" w:rsidRPr="005B2357" w:rsidRDefault="005B2357" w:rsidP="00B160B7">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B2357">
              <w:rPr>
                <w:rFonts w:cstheme="minorHAnsi"/>
                <w:sz w:val="20"/>
                <w:szCs w:val="20"/>
              </w:rPr>
              <w:t>El-Sayed, M. A., Mahmoud, A. H. A., &amp; El-</w:t>
            </w:r>
            <w:proofErr w:type="spellStart"/>
            <w:r w:rsidRPr="005B2357">
              <w:rPr>
                <w:rFonts w:cstheme="minorHAnsi"/>
                <w:sz w:val="20"/>
                <w:szCs w:val="20"/>
              </w:rPr>
              <w:t>Barmelgy</w:t>
            </w:r>
            <w:proofErr w:type="spellEnd"/>
            <w:r w:rsidRPr="005B2357">
              <w:rPr>
                <w:rFonts w:cstheme="minorHAnsi"/>
                <w:sz w:val="20"/>
                <w:szCs w:val="20"/>
              </w:rPr>
              <w:t>, I. M. (2015). Land Suitability Analysis for Urban Green Areas Using New Methods and Techniques. Cairo, Egypt: LAP LAMBERT Academic Publishing (August 25, 2015). ISBN-10: 3659410721, ISBN-13: 978-3659410727. Retrieved from https://www.amazon.com/Suitability-Analysis UrbanGreenAreas/dp/3659410721/ref=sr_1_1?s=books&amp;ie=UTF8&amp;qid=1492514685&amp;sr=1-1&amp;keywords=land+suitability+analysis+for+urban+green+areas</w:t>
            </w:r>
          </w:p>
        </w:tc>
      </w:tr>
      <w:tr w:rsidR="005B2357" w:rsidRPr="005B2357" w14:paraId="0ECC5E4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49AD0CAE" w14:textId="2C04CEE5" w:rsidR="005B2357" w:rsidRPr="000B5AC5" w:rsidRDefault="005B2357" w:rsidP="00B160B7">
            <w:pPr>
              <w:pStyle w:val="TableTextLarge"/>
              <w:spacing w:before="60" w:after="60"/>
              <w:rPr>
                <w:rFonts w:cstheme="minorHAnsi"/>
                <w:i/>
                <w:iCs/>
                <w:sz w:val="20"/>
                <w:szCs w:val="20"/>
              </w:rPr>
            </w:pPr>
            <w:r w:rsidRPr="000B5AC5">
              <w:rPr>
                <w:rFonts w:cstheme="minorHAnsi"/>
                <w:i/>
                <w:iCs/>
                <w:sz w:val="20"/>
                <w:szCs w:val="20"/>
              </w:rPr>
              <w:t>Dr. Walaa Salah</w:t>
            </w:r>
          </w:p>
        </w:tc>
      </w:tr>
      <w:tr w:rsidR="005B2357" w:rsidRPr="005B2357" w14:paraId="1305F87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30507A3D" w14:textId="77777777" w:rsidR="005B2357" w:rsidRPr="005E7E06" w:rsidRDefault="005B2357" w:rsidP="004F1915">
            <w:pPr>
              <w:pStyle w:val="TableTextLarge"/>
              <w:numPr>
                <w:ilvl w:val="0"/>
                <w:numId w:val="8"/>
              </w:numPr>
              <w:spacing w:before="60" w:after="60"/>
              <w:ind w:left="0" w:firstLine="144"/>
              <w:jc w:val="both"/>
              <w:rPr>
                <w:sz w:val="20"/>
                <w:szCs w:val="24"/>
              </w:rPr>
            </w:pPr>
          </w:p>
        </w:tc>
        <w:tc>
          <w:tcPr>
            <w:tcW w:w="9535" w:type="dxa"/>
            <w:noWrap/>
          </w:tcPr>
          <w:p w14:paraId="1A6E42D0" w14:textId="08CC3A4E"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B2357">
              <w:rPr>
                <w:rFonts w:cstheme="minorHAnsi"/>
                <w:sz w:val="20"/>
                <w:szCs w:val="20"/>
              </w:rPr>
              <w:t>Ismaeel, Walaa S.E (2016). Using SITES for Sustainable Rehabilitation of Cultural Heritage Landscape Areas, book chapter, BUE ACE1, Sustainable Vital Technologies in Engineering &amp; Informatics, 8-10 Nov 2016, Springer International Publishing AG 2017, DOI 10.1007/978-3-319-48725-0_6, p 51-62</w:t>
            </w:r>
          </w:p>
        </w:tc>
      </w:tr>
      <w:tr w:rsidR="005B2357" w:rsidRPr="005B2357" w14:paraId="5354BD0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07FF8DC2" w14:textId="77777777" w:rsidR="005B2357" w:rsidRPr="005E7E06" w:rsidRDefault="005B2357" w:rsidP="004F1915">
            <w:pPr>
              <w:pStyle w:val="TableTextLarge"/>
              <w:numPr>
                <w:ilvl w:val="0"/>
                <w:numId w:val="8"/>
              </w:numPr>
              <w:spacing w:before="60" w:after="60"/>
              <w:ind w:left="0" w:firstLine="144"/>
              <w:jc w:val="both"/>
              <w:rPr>
                <w:sz w:val="20"/>
                <w:szCs w:val="24"/>
              </w:rPr>
            </w:pPr>
          </w:p>
        </w:tc>
        <w:tc>
          <w:tcPr>
            <w:tcW w:w="9535" w:type="dxa"/>
            <w:noWrap/>
          </w:tcPr>
          <w:p w14:paraId="71EE0578" w14:textId="1DE574B1"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5B2357">
              <w:rPr>
                <w:rFonts w:cstheme="minorHAnsi"/>
                <w:sz w:val="20"/>
                <w:szCs w:val="20"/>
              </w:rPr>
              <w:t>Dabaieh</w:t>
            </w:r>
            <w:proofErr w:type="spellEnd"/>
            <w:r w:rsidRPr="005B2357">
              <w:rPr>
                <w:rFonts w:cstheme="minorHAnsi"/>
                <w:sz w:val="20"/>
                <w:szCs w:val="20"/>
              </w:rPr>
              <w:t xml:space="preserve"> M., </w:t>
            </w:r>
            <w:proofErr w:type="spellStart"/>
            <w:r w:rsidRPr="005B2357">
              <w:rPr>
                <w:rFonts w:cstheme="minorHAnsi"/>
                <w:sz w:val="20"/>
                <w:szCs w:val="20"/>
              </w:rPr>
              <w:t>Kenawy</w:t>
            </w:r>
            <w:proofErr w:type="spellEnd"/>
            <w:r w:rsidRPr="005B2357">
              <w:rPr>
                <w:rFonts w:cstheme="minorHAnsi"/>
                <w:sz w:val="20"/>
                <w:szCs w:val="20"/>
              </w:rPr>
              <w:t xml:space="preserve"> I., Ismaeel, Walaa S.E. and </w:t>
            </w:r>
            <w:proofErr w:type="spellStart"/>
            <w:r w:rsidRPr="005B2357">
              <w:rPr>
                <w:rFonts w:cstheme="minorHAnsi"/>
                <w:sz w:val="20"/>
                <w:szCs w:val="20"/>
              </w:rPr>
              <w:t>Elsayed</w:t>
            </w:r>
            <w:proofErr w:type="spellEnd"/>
            <w:r w:rsidRPr="005B2357">
              <w:rPr>
                <w:rFonts w:cstheme="minorHAnsi"/>
                <w:sz w:val="20"/>
                <w:szCs w:val="20"/>
              </w:rPr>
              <w:t xml:space="preserve"> M., (2016). Carbon mapping for residential low carbon retrofitting, book chapter,  BUE ACE1, Sustainable Vital Technologies in Engineering &amp; Informatics, 8-10 Nov 2016, , Springer International Publishing AG 2017, DOI 10.1007/978-3-319-48725-0_9,  p 79-92</w:t>
            </w:r>
          </w:p>
        </w:tc>
      </w:tr>
    </w:tbl>
    <w:p w14:paraId="6788CC40" w14:textId="77777777" w:rsidR="00B160B7" w:rsidRDefault="00B160B7" w:rsidP="00D27AF8">
      <w:pPr>
        <w:rPr>
          <w:lang w:bidi="ar-EG"/>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9"/>
        <w:gridCol w:w="9535"/>
      </w:tblGrid>
      <w:tr w:rsidR="009279D8" w:rsidRPr="003D59A7" w14:paraId="6F897F04"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755C4329" w14:textId="02E1211E" w:rsidR="009279D8" w:rsidRPr="00B160B7" w:rsidRDefault="009279D8" w:rsidP="00F858E2">
            <w:pPr>
              <w:pStyle w:val="TableTextLarge"/>
              <w:spacing w:before="60" w:after="60"/>
              <w:rPr>
                <w:color w:val="FFFFFF" w:themeColor="background1"/>
                <w:sz w:val="20"/>
                <w:szCs w:val="24"/>
              </w:rPr>
            </w:pPr>
            <w:r>
              <w:rPr>
                <w:color w:val="FFFFFF" w:themeColor="background1"/>
                <w:sz w:val="20"/>
                <w:szCs w:val="20"/>
              </w:rPr>
              <w:t>Refereed Journal Papers</w:t>
            </w:r>
          </w:p>
        </w:tc>
      </w:tr>
      <w:tr w:rsidR="009279D8" w:rsidRPr="003D59A7" w14:paraId="49CC530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08DAB7DD" w14:textId="66BD9A97" w:rsidR="009279D8" w:rsidRPr="005E7E06" w:rsidRDefault="009279D8" w:rsidP="00F858E2">
            <w:pPr>
              <w:pStyle w:val="TableTextLarge"/>
              <w:spacing w:before="60" w:after="60"/>
              <w:rPr>
                <w:sz w:val="20"/>
                <w:szCs w:val="24"/>
              </w:rPr>
            </w:pPr>
            <w:r>
              <w:rPr>
                <w:i/>
                <w:iCs/>
                <w:sz w:val="20"/>
                <w:szCs w:val="24"/>
              </w:rPr>
              <w:t>Professor Ahmed Rashed</w:t>
            </w:r>
          </w:p>
        </w:tc>
      </w:tr>
      <w:tr w:rsidR="009279D8" w:rsidRPr="003D59A7" w14:paraId="60E6647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3E9B1BA6" w14:textId="77777777" w:rsidR="009279D8" w:rsidRPr="005E7E06" w:rsidRDefault="009279D8" w:rsidP="004F1915">
            <w:pPr>
              <w:pStyle w:val="TableTextLarge"/>
              <w:numPr>
                <w:ilvl w:val="0"/>
                <w:numId w:val="11"/>
              </w:numPr>
              <w:spacing w:before="60" w:after="60"/>
              <w:ind w:left="0" w:firstLine="144"/>
              <w:jc w:val="both"/>
              <w:rPr>
                <w:sz w:val="20"/>
                <w:szCs w:val="24"/>
              </w:rPr>
            </w:pPr>
          </w:p>
        </w:tc>
        <w:tc>
          <w:tcPr>
            <w:tcW w:w="9535" w:type="dxa"/>
            <w:noWrap/>
          </w:tcPr>
          <w:p w14:paraId="5F8087CB" w14:textId="41F732C8" w:rsidR="009279D8" w:rsidRPr="005E7E06" w:rsidRDefault="009279D8" w:rsidP="00F858E2">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9279D8">
              <w:rPr>
                <w:sz w:val="20"/>
                <w:szCs w:val="24"/>
              </w:rPr>
              <w:t xml:space="preserve">Abdel </w:t>
            </w:r>
            <w:proofErr w:type="spellStart"/>
            <w:r w:rsidRPr="009279D8">
              <w:rPr>
                <w:sz w:val="20"/>
                <w:szCs w:val="24"/>
              </w:rPr>
              <w:t>Razik</w:t>
            </w:r>
            <w:proofErr w:type="spellEnd"/>
            <w:r w:rsidRPr="009279D8">
              <w:rPr>
                <w:sz w:val="20"/>
                <w:szCs w:val="24"/>
              </w:rPr>
              <w:t>, Walaa and Rashed, Ahmed, 2015. Towards A Sustainable Development of Damietta: as a Coastal Intermediate City in Egypt, JES, journal of Engineering sciences, Faculty of Engineering -</w:t>
            </w:r>
            <w:proofErr w:type="spellStart"/>
            <w:r w:rsidRPr="009279D8">
              <w:rPr>
                <w:sz w:val="20"/>
                <w:szCs w:val="24"/>
              </w:rPr>
              <w:t>Aussit</w:t>
            </w:r>
            <w:proofErr w:type="spellEnd"/>
            <w:r w:rsidRPr="009279D8">
              <w:rPr>
                <w:sz w:val="20"/>
                <w:szCs w:val="24"/>
              </w:rPr>
              <w:t xml:space="preserve"> University vol-43, Number 06 - November 2015</w:t>
            </w:r>
          </w:p>
        </w:tc>
      </w:tr>
      <w:tr w:rsidR="009279D8" w:rsidRPr="003D59A7" w14:paraId="0743044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01A819E6" w14:textId="77777777" w:rsidR="009279D8" w:rsidRPr="005E7E06" w:rsidRDefault="009279D8" w:rsidP="004F1915">
            <w:pPr>
              <w:pStyle w:val="TableTextLarge"/>
              <w:numPr>
                <w:ilvl w:val="0"/>
                <w:numId w:val="11"/>
              </w:numPr>
              <w:spacing w:before="60" w:after="60"/>
              <w:ind w:left="0" w:firstLine="144"/>
              <w:jc w:val="both"/>
              <w:rPr>
                <w:sz w:val="20"/>
                <w:szCs w:val="24"/>
              </w:rPr>
            </w:pPr>
          </w:p>
        </w:tc>
        <w:tc>
          <w:tcPr>
            <w:tcW w:w="9535" w:type="dxa"/>
            <w:noWrap/>
          </w:tcPr>
          <w:p w14:paraId="28F62DAD" w14:textId="31A1A9F5" w:rsidR="009279D8" w:rsidRPr="005E7E06" w:rsidRDefault="009279D8" w:rsidP="00F858E2">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9279D8">
              <w:rPr>
                <w:sz w:val="20"/>
                <w:szCs w:val="24"/>
              </w:rPr>
              <w:t xml:space="preserve">D. M. Hassan, </w:t>
            </w:r>
            <w:proofErr w:type="spellStart"/>
            <w:r w:rsidRPr="009279D8">
              <w:rPr>
                <w:sz w:val="20"/>
                <w:szCs w:val="24"/>
              </w:rPr>
              <w:t>Alla</w:t>
            </w:r>
            <w:proofErr w:type="spellEnd"/>
            <w:r w:rsidRPr="009279D8">
              <w:rPr>
                <w:sz w:val="20"/>
                <w:szCs w:val="24"/>
              </w:rPr>
              <w:t xml:space="preserve"> </w:t>
            </w:r>
            <w:proofErr w:type="spellStart"/>
            <w:r w:rsidRPr="009279D8">
              <w:rPr>
                <w:sz w:val="20"/>
                <w:szCs w:val="24"/>
              </w:rPr>
              <w:t>Abulrahman</w:t>
            </w:r>
            <w:proofErr w:type="spellEnd"/>
            <w:r w:rsidRPr="009279D8">
              <w:rPr>
                <w:sz w:val="20"/>
                <w:szCs w:val="24"/>
              </w:rPr>
              <w:t>, A. Y. Rashed 2015. Role of Cairo's Hybrid Cultural Spaces in Creating Sense of Place Attachment. In Spaces &amp; Flows: An International Journal of Urban &amp; Extra Urban Studies. Jun 2015, Vol. 6 Issue 2, p1-19. 19p.</w:t>
            </w:r>
          </w:p>
        </w:tc>
      </w:tr>
      <w:tr w:rsidR="009279D8" w:rsidRPr="003D59A7" w14:paraId="12A3065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1E2F2B76" w14:textId="6F32322F" w:rsidR="009279D8" w:rsidRPr="005E7E06" w:rsidRDefault="005B2357" w:rsidP="00F858E2">
            <w:pPr>
              <w:pStyle w:val="TableTextLarge"/>
              <w:spacing w:before="60" w:after="60"/>
              <w:rPr>
                <w:sz w:val="20"/>
                <w:szCs w:val="24"/>
              </w:rPr>
            </w:pPr>
            <w:r w:rsidRPr="005B2357">
              <w:rPr>
                <w:i/>
                <w:iCs/>
                <w:sz w:val="20"/>
                <w:szCs w:val="24"/>
              </w:rPr>
              <w:t>Dr. Marwa Adel El Sayed</w:t>
            </w:r>
          </w:p>
        </w:tc>
      </w:tr>
      <w:tr w:rsidR="005B2357" w:rsidRPr="003D59A7" w14:paraId="6343D7C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1336860B"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2DC114B3" w14:textId="11887685"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El-Sayed, M. A., &amp; Mohamed, N. M. (2016). Ecological Threshold As An Approach for Balancing Carbon Metabolism in Cities. 43InternationalJournal of Environmental Engineering–IJEE, 3(1). Retrieved from http://seekdl.org/journal_page_papers.php?jourid=125&amp;issueid=188</w:t>
            </w:r>
          </w:p>
        </w:tc>
      </w:tr>
      <w:tr w:rsidR="005B2357" w:rsidRPr="003D59A7" w14:paraId="3A70242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3CBAC195"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63A134B6" w14:textId="3B377800"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Marwa DABAIEH, KENAWY, I., SALAH, W., &amp; El-Sayed, M. A. (2016). Carbon mapping for residential low carbon retrofitting. Advanced Technologies for Sustainable Systems. 79–91. Retrieved from https://link.springer.com/chapter/10.1007%252F978-3-319-48725-0_9</w:t>
            </w:r>
          </w:p>
        </w:tc>
      </w:tr>
      <w:tr w:rsidR="005B2357" w:rsidRPr="003D59A7" w14:paraId="327984F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4A47AD71"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3AD5ADCE" w14:textId="5A036DDE"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El-Sayed, M. A. (2018). Land Suitability Analysis As Multi-Criteria Decision Making To Support The Egyptian Urban Development. International Journal on: Proceedings of Science and Technology, (</w:t>
            </w:r>
            <w:proofErr w:type="spellStart"/>
            <w:r w:rsidRPr="005B2357">
              <w:rPr>
                <w:sz w:val="20"/>
                <w:szCs w:val="24"/>
              </w:rPr>
              <w:t>Resourceedings</w:t>
            </w:r>
            <w:proofErr w:type="spellEnd"/>
            <w:r w:rsidRPr="005B2357">
              <w:rPr>
                <w:sz w:val="20"/>
                <w:szCs w:val="24"/>
              </w:rPr>
              <w:t xml:space="preserve"> of Science &amp; Technology), 1–11. Retrieved from http://www.ierek.com/press</w:t>
            </w:r>
          </w:p>
        </w:tc>
      </w:tr>
      <w:tr w:rsidR="005B2357" w:rsidRPr="003D59A7" w14:paraId="15B3580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2720C6CD"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2F777AEB" w14:textId="509ABDA2"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Ismaeel, W. S. E., &amp; El-Sayed, M. A. (2018). The interplay of environmental assessment methods. Journal of Environmental Assessment Policy and Management. Retrieved from https://www.worldscientific.com/worldscinet/jeapm</w:t>
            </w:r>
          </w:p>
        </w:tc>
      </w:tr>
      <w:tr w:rsidR="005B2357" w:rsidRPr="003D59A7" w14:paraId="46926EA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B28A810"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61C46638" w14:textId="5B69BD7A"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5B2357">
              <w:rPr>
                <w:sz w:val="20"/>
                <w:szCs w:val="24"/>
              </w:rPr>
              <w:t>Elsayed</w:t>
            </w:r>
            <w:proofErr w:type="spellEnd"/>
            <w:r w:rsidRPr="005B2357">
              <w:rPr>
                <w:sz w:val="20"/>
                <w:szCs w:val="24"/>
              </w:rPr>
              <w:t>, M.A., Ismaeel, W.S.E., 2019. Environmental assessment for major development projects: A case study “Qattara Depression.” J. Clean. Prod. 215, 522–533. https://doi.org/10.1016/J.JCLEPRO.2018.12.301</w:t>
            </w:r>
          </w:p>
        </w:tc>
      </w:tr>
      <w:tr w:rsidR="009279D8" w:rsidRPr="003D59A7" w14:paraId="2988567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7AABBD41" w14:textId="6AD68AD3" w:rsidR="009279D8" w:rsidRPr="005E7E06" w:rsidRDefault="005B2357" w:rsidP="00F858E2">
            <w:pPr>
              <w:pStyle w:val="TableTextLarge"/>
              <w:spacing w:before="60" w:after="60"/>
              <w:rPr>
                <w:sz w:val="20"/>
                <w:szCs w:val="24"/>
              </w:rPr>
            </w:pPr>
            <w:r w:rsidRPr="005B2357">
              <w:rPr>
                <w:i/>
                <w:iCs/>
                <w:sz w:val="20"/>
                <w:szCs w:val="24"/>
              </w:rPr>
              <w:t>Professor Ayman Othman</w:t>
            </w:r>
          </w:p>
        </w:tc>
      </w:tr>
      <w:tr w:rsidR="005B2357" w:rsidRPr="003D59A7" w14:paraId="5FB7A35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6E6A8DDD"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08D147AE" w14:textId="5E0EF087"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5B2357">
              <w:rPr>
                <w:sz w:val="20"/>
                <w:szCs w:val="24"/>
              </w:rPr>
              <w:t>Sirbadhoo</w:t>
            </w:r>
            <w:proofErr w:type="spellEnd"/>
            <w:r w:rsidRPr="005B2357">
              <w:rPr>
                <w:sz w:val="20"/>
                <w:szCs w:val="24"/>
              </w:rPr>
              <w:t xml:space="preserve">, N, </w:t>
            </w:r>
            <w:proofErr w:type="spellStart"/>
            <w:r w:rsidRPr="005B2357">
              <w:rPr>
                <w:sz w:val="20"/>
                <w:szCs w:val="24"/>
              </w:rPr>
              <w:t>Hoyana</w:t>
            </w:r>
            <w:proofErr w:type="spellEnd"/>
            <w:r w:rsidRPr="005B2357">
              <w:rPr>
                <w:sz w:val="20"/>
                <w:szCs w:val="24"/>
              </w:rPr>
              <w:t xml:space="preserve">, UN and Othman, </w:t>
            </w:r>
            <w:proofErr w:type="gramStart"/>
            <w:r w:rsidRPr="005B2357">
              <w:rPr>
                <w:sz w:val="20"/>
                <w:szCs w:val="24"/>
              </w:rPr>
              <w:t>A.A.E.(</w:t>
            </w:r>
            <w:proofErr w:type="gramEnd"/>
            <w:r w:rsidRPr="005B2357">
              <w:rPr>
                <w:sz w:val="20"/>
                <w:szCs w:val="24"/>
              </w:rPr>
              <w:t>2011). Quality management for delivering sustainable construction projects in South African rural areas: the construction project manager’s perspective. Built and Natural Environment</w:t>
            </w:r>
          </w:p>
        </w:tc>
      </w:tr>
      <w:tr w:rsidR="005B2357" w:rsidRPr="003D59A7" w14:paraId="7CFE83E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23034017"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4EBE7E42" w14:textId="7E2E609A"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Research Papers, Vol. 4, No. 1, pp.135-148.</w:t>
            </w:r>
          </w:p>
        </w:tc>
      </w:tr>
      <w:tr w:rsidR="005B2357" w:rsidRPr="003D59A7" w14:paraId="12B346C2"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4B169A78"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3D30C2F0" w14:textId="543CF3EC"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 xml:space="preserve">Othman, A.A.E. and </w:t>
            </w:r>
            <w:proofErr w:type="spellStart"/>
            <w:r w:rsidRPr="005B2357">
              <w:rPr>
                <w:sz w:val="20"/>
                <w:szCs w:val="24"/>
              </w:rPr>
              <w:t>Abdellatif</w:t>
            </w:r>
            <w:proofErr w:type="spellEnd"/>
            <w:r w:rsidRPr="005B2357">
              <w:rPr>
                <w:sz w:val="20"/>
                <w:szCs w:val="24"/>
              </w:rPr>
              <w:t xml:space="preserve">, M. </w:t>
            </w:r>
            <w:proofErr w:type="gramStart"/>
            <w:r w:rsidRPr="005B2357">
              <w:rPr>
                <w:sz w:val="20"/>
                <w:szCs w:val="24"/>
              </w:rPr>
              <w:t>A.(</w:t>
            </w:r>
            <w:proofErr w:type="gramEnd"/>
            <w:r w:rsidRPr="005B2357">
              <w:rPr>
                <w:sz w:val="20"/>
                <w:szCs w:val="24"/>
              </w:rPr>
              <w:t xml:space="preserve">2011).Partnership For Integrating The Corporate Social Responsibility Of Project Stakeholders Towards Affordable Housing Development: A South African Perspective. Journal of Engineering, Design and </w:t>
            </w:r>
            <w:proofErr w:type="spellStart"/>
            <w:proofErr w:type="gramStart"/>
            <w:r w:rsidRPr="005B2357">
              <w:rPr>
                <w:sz w:val="20"/>
                <w:szCs w:val="24"/>
              </w:rPr>
              <w:t>Technology,Vol</w:t>
            </w:r>
            <w:proofErr w:type="spellEnd"/>
            <w:r w:rsidRPr="005B2357">
              <w:rPr>
                <w:sz w:val="20"/>
                <w:szCs w:val="24"/>
              </w:rPr>
              <w:t>.</w:t>
            </w:r>
            <w:proofErr w:type="gramEnd"/>
            <w:r w:rsidRPr="005B2357">
              <w:rPr>
                <w:sz w:val="20"/>
                <w:szCs w:val="24"/>
              </w:rPr>
              <w:t xml:space="preserve"> 9, No. 3, pp. 273-295.</w:t>
            </w:r>
          </w:p>
        </w:tc>
      </w:tr>
      <w:tr w:rsidR="005B2357" w:rsidRPr="003D59A7" w14:paraId="0143A72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67B2DA18"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5365BE55" w14:textId="416687DD"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 xml:space="preserve">Othman, A.A.E. (2011a). Improving Building Performance through Integrating Constructability in the Design </w:t>
            </w:r>
            <w:proofErr w:type="spellStart"/>
            <w:r w:rsidRPr="005B2357">
              <w:rPr>
                <w:sz w:val="20"/>
                <w:szCs w:val="24"/>
              </w:rPr>
              <w:t>Process.Organisation</w:t>
            </w:r>
            <w:proofErr w:type="spellEnd"/>
            <w:r w:rsidRPr="005B2357">
              <w:rPr>
                <w:sz w:val="20"/>
                <w:szCs w:val="24"/>
              </w:rPr>
              <w:t>, Technology and Management in Construction: An International Journal, Vol. 3, No. 2, pp. 333-347.</w:t>
            </w:r>
          </w:p>
        </w:tc>
      </w:tr>
      <w:tr w:rsidR="005B2357" w:rsidRPr="003D59A7" w14:paraId="5BD9FD8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4506A2E1"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2AA3755B" w14:textId="15770F0A"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 xml:space="preserve">Othman, A.A.E. and </w:t>
            </w:r>
            <w:proofErr w:type="spellStart"/>
            <w:r w:rsidRPr="005B2357">
              <w:rPr>
                <w:sz w:val="20"/>
                <w:szCs w:val="24"/>
              </w:rPr>
              <w:t>Harinarain</w:t>
            </w:r>
            <w:proofErr w:type="spellEnd"/>
            <w:r w:rsidRPr="005B2357">
              <w:rPr>
                <w:sz w:val="20"/>
                <w:szCs w:val="24"/>
              </w:rPr>
              <w:t xml:space="preserve">, N. (2011a). Analysis of Contractors’ Perception of Risks Related to the JBCC Principal Building Agreement in South </w:t>
            </w:r>
            <w:proofErr w:type="spellStart"/>
            <w:r w:rsidRPr="005B2357">
              <w:rPr>
                <w:sz w:val="20"/>
                <w:szCs w:val="24"/>
              </w:rPr>
              <w:t>Africa.Built</w:t>
            </w:r>
            <w:proofErr w:type="spellEnd"/>
            <w:r w:rsidRPr="005B2357">
              <w:rPr>
                <w:sz w:val="20"/>
                <w:szCs w:val="24"/>
              </w:rPr>
              <w:t xml:space="preserve"> Environment Journal, Vol. 8, No. 1, pp. 25-36.</w:t>
            </w:r>
          </w:p>
        </w:tc>
      </w:tr>
      <w:tr w:rsidR="005B2357" w:rsidRPr="003D59A7" w14:paraId="0AF59C8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6BDF5013"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710FECA0" w14:textId="1388BFBD"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 xml:space="preserve">Othman, A.A.E. (2011b). Constructability for Reducing Construction Waste and Improving Building Performance. Built Environment </w:t>
            </w:r>
            <w:proofErr w:type="spellStart"/>
            <w:proofErr w:type="gramStart"/>
            <w:r w:rsidRPr="005B2357">
              <w:rPr>
                <w:sz w:val="20"/>
                <w:szCs w:val="24"/>
              </w:rPr>
              <w:t>Journal,Vol</w:t>
            </w:r>
            <w:proofErr w:type="spellEnd"/>
            <w:r w:rsidRPr="005B2357">
              <w:rPr>
                <w:sz w:val="20"/>
                <w:szCs w:val="24"/>
              </w:rPr>
              <w:t>.</w:t>
            </w:r>
            <w:proofErr w:type="gramEnd"/>
            <w:r w:rsidRPr="005B2357">
              <w:rPr>
                <w:sz w:val="20"/>
                <w:szCs w:val="24"/>
              </w:rPr>
              <w:t xml:space="preserve"> 8, No. 2, pp. 31-54.</w:t>
            </w:r>
          </w:p>
        </w:tc>
      </w:tr>
      <w:tr w:rsidR="005B2357" w:rsidRPr="003D59A7" w14:paraId="730A6052"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3A620F61"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5EF4DE8B" w14:textId="0030659E"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 xml:space="preserve">Othman, A.A.E. and </w:t>
            </w:r>
            <w:proofErr w:type="spellStart"/>
            <w:r w:rsidRPr="005B2357">
              <w:rPr>
                <w:sz w:val="20"/>
                <w:szCs w:val="24"/>
              </w:rPr>
              <w:t>Harinarain</w:t>
            </w:r>
            <w:proofErr w:type="spellEnd"/>
            <w:r w:rsidRPr="005B2357">
              <w:rPr>
                <w:sz w:val="20"/>
                <w:szCs w:val="24"/>
              </w:rPr>
              <w:t xml:space="preserve">, N. (2011b). An Investigation Into Contractors’ Evaluation of Risks Associated with The JBCC Principal Building Agreement In South Africa. International Journal of Construction Project Management and Innovation, Vol. 1, No. 1, pp. 1 -26. </w:t>
            </w:r>
          </w:p>
        </w:tc>
      </w:tr>
      <w:tr w:rsidR="005B2357" w:rsidRPr="003D59A7" w14:paraId="51180BF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41DDF18A"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7A881199" w14:textId="5BB71B77"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 xml:space="preserve">Othman, A.A.E. (2012a).A Study of the Causes and Effects of Contractors’ Non-Compliance with the Health and Safety Regulations in the South African Construction </w:t>
            </w:r>
            <w:proofErr w:type="spellStart"/>
            <w:r w:rsidRPr="005B2357">
              <w:rPr>
                <w:sz w:val="20"/>
                <w:szCs w:val="24"/>
              </w:rPr>
              <w:t>Industry.Architectural</w:t>
            </w:r>
            <w:proofErr w:type="spellEnd"/>
            <w:r w:rsidRPr="005B2357">
              <w:rPr>
                <w:sz w:val="20"/>
                <w:szCs w:val="24"/>
              </w:rPr>
              <w:t xml:space="preserve"> Engineering and Design Management, Vol. 8, No. 3, pp. 180-191.</w:t>
            </w:r>
          </w:p>
        </w:tc>
      </w:tr>
      <w:tr w:rsidR="005B2357" w:rsidRPr="003D59A7" w14:paraId="698254D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217E2B45"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004EC904" w14:textId="1AA57F7F"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5B2357">
              <w:rPr>
                <w:sz w:val="20"/>
                <w:szCs w:val="24"/>
              </w:rPr>
              <w:t xml:space="preserve">Othman, A.A.E. (2012b).An innovative protocol for improving the ethical </w:t>
            </w:r>
            <w:proofErr w:type="spellStart"/>
            <w:r w:rsidRPr="005B2357">
              <w:rPr>
                <w:sz w:val="20"/>
                <w:szCs w:val="24"/>
              </w:rPr>
              <w:t>behaviour</w:t>
            </w:r>
            <w:proofErr w:type="spellEnd"/>
            <w:r w:rsidRPr="005B2357">
              <w:rPr>
                <w:sz w:val="20"/>
                <w:szCs w:val="24"/>
              </w:rPr>
              <w:t xml:space="preserve"> of the quantity surveying profession in South </w:t>
            </w:r>
            <w:proofErr w:type="spellStart"/>
            <w:r w:rsidRPr="005B2357">
              <w:rPr>
                <w:sz w:val="20"/>
                <w:szCs w:val="24"/>
              </w:rPr>
              <w:t>Africa.International</w:t>
            </w:r>
            <w:proofErr w:type="spellEnd"/>
            <w:r w:rsidRPr="005B2357">
              <w:rPr>
                <w:sz w:val="20"/>
                <w:szCs w:val="24"/>
              </w:rPr>
              <w:t xml:space="preserve"> Journal of Construction Management,  Vol. 12 No.3, 43-62.</w:t>
            </w:r>
          </w:p>
        </w:tc>
      </w:tr>
      <w:tr w:rsidR="005B2357" w:rsidRPr="003D59A7" w14:paraId="5DC3CE7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67ACE453"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6EC02E79" w14:textId="5A18F624"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Othman, A.A.E. and El-</w:t>
            </w:r>
            <w:proofErr w:type="spellStart"/>
            <w:r w:rsidRPr="005B2357">
              <w:rPr>
                <w:sz w:val="20"/>
                <w:szCs w:val="24"/>
              </w:rPr>
              <w:t>Gendawy</w:t>
            </w:r>
            <w:proofErr w:type="spellEnd"/>
            <w:r w:rsidRPr="005B2357">
              <w:rPr>
                <w:sz w:val="20"/>
                <w:szCs w:val="24"/>
              </w:rPr>
              <w:t xml:space="preserve">, A. H. S. (2012). Public-Private Partnership for Lean Sustainable Development in </w:t>
            </w:r>
            <w:proofErr w:type="spellStart"/>
            <w:r w:rsidRPr="005B2357">
              <w:rPr>
                <w:sz w:val="20"/>
                <w:szCs w:val="24"/>
              </w:rPr>
              <w:t>Construction.International</w:t>
            </w:r>
            <w:proofErr w:type="spellEnd"/>
            <w:r w:rsidRPr="005B2357">
              <w:rPr>
                <w:sz w:val="20"/>
                <w:szCs w:val="24"/>
              </w:rPr>
              <w:t xml:space="preserve"> Journal of Construction Project Management and Innovation, Vol. 2, No. 2, 377-402.</w:t>
            </w:r>
          </w:p>
        </w:tc>
      </w:tr>
      <w:tr w:rsidR="005B2357" w:rsidRPr="003D59A7" w14:paraId="650126C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4C3E606"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1A5C60FA" w14:textId="0AA7961A" w:rsidR="005B2357" w:rsidRPr="005B2357" w:rsidRDefault="005B2357" w:rsidP="005B2357">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5B2357">
              <w:rPr>
                <w:sz w:val="20"/>
                <w:szCs w:val="24"/>
              </w:rPr>
              <w:t>ZainulAbidin</w:t>
            </w:r>
            <w:proofErr w:type="spellEnd"/>
            <w:r w:rsidRPr="005B2357">
              <w:rPr>
                <w:sz w:val="20"/>
                <w:szCs w:val="24"/>
              </w:rPr>
              <w:t xml:space="preserve">, N., Y, Noraini </w:t>
            </w:r>
            <w:proofErr w:type="spellStart"/>
            <w:r w:rsidRPr="005B2357">
              <w:rPr>
                <w:sz w:val="20"/>
                <w:szCs w:val="24"/>
              </w:rPr>
              <w:t>andOthman</w:t>
            </w:r>
            <w:proofErr w:type="spellEnd"/>
            <w:r w:rsidRPr="005B2357">
              <w:rPr>
                <w:sz w:val="20"/>
                <w:szCs w:val="24"/>
              </w:rPr>
              <w:t xml:space="preserve">, A.A.E. (2013).Enablers and Challenges of a Sustainable Housing Industry in </w:t>
            </w:r>
            <w:proofErr w:type="spellStart"/>
            <w:r w:rsidRPr="005B2357">
              <w:rPr>
                <w:sz w:val="20"/>
                <w:szCs w:val="24"/>
              </w:rPr>
              <w:t>Malaysia.Construction</w:t>
            </w:r>
            <w:proofErr w:type="spellEnd"/>
            <w:r w:rsidRPr="005B2357">
              <w:rPr>
                <w:sz w:val="20"/>
                <w:szCs w:val="24"/>
              </w:rPr>
              <w:t xml:space="preserve"> Innovation: Information, Process, Management,  Vol. 13, No. 1, pp. 10-25.</w:t>
            </w:r>
          </w:p>
        </w:tc>
      </w:tr>
      <w:tr w:rsidR="005B2357" w:rsidRPr="003D59A7" w14:paraId="549C07B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128DC37" w14:textId="77777777" w:rsidR="005B2357" w:rsidRPr="005E7E06" w:rsidRDefault="005B2357" w:rsidP="004F1915">
            <w:pPr>
              <w:pStyle w:val="TableTextLarge"/>
              <w:numPr>
                <w:ilvl w:val="0"/>
                <w:numId w:val="11"/>
              </w:numPr>
              <w:spacing w:before="60" w:after="60"/>
              <w:ind w:left="0" w:firstLine="144"/>
              <w:jc w:val="both"/>
              <w:rPr>
                <w:sz w:val="20"/>
                <w:szCs w:val="24"/>
              </w:rPr>
            </w:pPr>
          </w:p>
        </w:tc>
        <w:tc>
          <w:tcPr>
            <w:tcW w:w="9535" w:type="dxa"/>
            <w:noWrap/>
          </w:tcPr>
          <w:p w14:paraId="6794DAD5" w14:textId="5A3620CF" w:rsidR="005B2357" w:rsidRPr="005B2357" w:rsidRDefault="005B2357" w:rsidP="005B2357">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 xml:space="preserve">Othman, A.A.E., </w:t>
            </w:r>
            <w:proofErr w:type="spellStart"/>
            <w:r w:rsidRPr="005B2357">
              <w:rPr>
                <w:sz w:val="20"/>
                <w:szCs w:val="24"/>
              </w:rPr>
              <w:t>Ghaly</w:t>
            </w:r>
            <w:proofErr w:type="spellEnd"/>
            <w:r w:rsidRPr="005B2357">
              <w:rPr>
                <w:sz w:val="20"/>
                <w:szCs w:val="24"/>
              </w:rPr>
              <w:t xml:space="preserve">, M. and </w:t>
            </w:r>
            <w:proofErr w:type="spellStart"/>
            <w:r w:rsidRPr="005B2357">
              <w:rPr>
                <w:sz w:val="20"/>
                <w:szCs w:val="24"/>
              </w:rPr>
              <w:t>ZainulAbidin</w:t>
            </w:r>
            <w:proofErr w:type="spellEnd"/>
            <w:r w:rsidRPr="005B2357">
              <w:rPr>
                <w:sz w:val="20"/>
                <w:szCs w:val="24"/>
              </w:rPr>
              <w:t xml:space="preserve">, N. (2013).  Lean Principles: An Innovative Approach for Achieving Sustainability in the Egyptian Construction Industry. </w:t>
            </w:r>
            <w:proofErr w:type="spellStart"/>
            <w:r w:rsidRPr="005B2357">
              <w:rPr>
                <w:sz w:val="20"/>
                <w:szCs w:val="24"/>
              </w:rPr>
              <w:t>Organisation</w:t>
            </w:r>
            <w:proofErr w:type="spellEnd"/>
            <w:r w:rsidRPr="005B2357">
              <w:rPr>
                <w:sz w:val="20"/>
                <w:szCs w:val="24"/>
              </w:rPr>
              <w:t>, Technology and Management in Construction: An International Journal, Vol. 6, No. 1, pp. 917-932.</w:t>
            </w:r>
          </w:p>
        </w:tc>
      </w:tr>
      <w:tr w:rsidR="000B5AC5" w:rsidRPr="003D59A7" w14:paraId="2D0D2DCA"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5D26B19F"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079004C" w14:textId="5B474AA5"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Othman, A.A.E. (2013b). Investigating The Competency of Property Development Graduates towards Satisfying the Requirements of the Construction Industry in South Africa: The Case of The University of Kwazulu-Natal. International Journal of Construction Management, Vol. 13 No.4, pp. 75-102. </w:t>
            </w:r>
          </w:p>
        </w:tc>
      </w:tr>
      <w:tr w:rsidR="000B5AC5" w:rsidRPr="003D59A7" w14:paraId="276BAD0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67ECCC77"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026CEA78" w14:textId="590789B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Othman, A.A.E. (2014a). A Study of the Competency Requirements of Property Development Graduates to Meet the Qualifications of the South African Construction Industry. Journal of Engineering, Design and Technology, Vol. 12, No. 1, pp. 2-28.</w:t>
            </w:r>
          </w:p>
        </w:tc>
      </w:tr>
      <w:tr w:rsidR="000B5AC5" w:rsidRPr="003D59A7" w14:paraId="0D490BD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58CD4E4C"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5741AAFA" w14:textId="113AE8EE"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Othman, A.A.E. (2014b).A Conceptual Model for Overcoming the Challenges of Mega Construction Projects in Developing Countries. African Journal of Engineering Research, Vol. 2, No. (4), pp. 73-84.</w:t>
            </w:r>
          </w:p>
        </w:tc>
      </w:tr>
      <w:tr w:rsidR="000B5AC5" w:rsidRPr="003D59A7" w14:paraId="2F3A8EFA"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50591E73"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05F1FB19" w14:textId="1C06B5D3"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 Othman, A.A.E. and </w:t>
            </w:r>
            <w:proofErr w:type="spellStart"/>
            <w:r w:rsidRPr="000B5AC5">
              <w:rPr>
                <w:sz w:val="20"/>
                <w:szCs w:val="24"/>
              </w:rPr>
              <w:t>AboulSeoud</w:t>
            </w:r>
            <w:proofErr w:type="spellEnd"/>
            <w:r w:rsidRPr="000B5AC5">
              <w:rPr>
                <w:sz w:val="20"/>
                <w:szCs w:val="24"/>
              </w:rPr>
              <w:t>, S.H. (2014). Constructability for Sustainability: A Waste Elimination Approach in Construction Projects. Covenant Journal of Research in the Built Environment (CJRBE) Vol. (2), No. (2), pp. 99-116.</w:t>
            </w:r>
          </w:p>
        </w:tc>
      </w:tr>
      <w:tr w:rsidR="000B5AC5" w:rsidRPr="003D59A7" w14:paraId="0EB0237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3B79692F"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BC4F9CE" w14:textId="487A1E71"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Othman, A.A.E. (2015). An International Index for Achieving Customer Satisfaction in the Construction Industry, International Journal of Construction Management, Vol. 13, No. (1), pp. 33-58.</w:t>
            </w:r>
          </w:p>
        </w:tc>
      </w:tr>
      <w:tr w:rsidR="000B5AC5" w:rsidRPr="003D59A7" w14:paraId="5A43BEE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4459AC67"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F37C9C1" w14:textId="0FEEB723"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Othman, A.A.E. and Halim, A. S.A. (2015). Knowledge Management: A Novel Approach For</w:t>
            </w:r>
          </w:p>
        </w:tc>
      </w:tr>
      <w:tr w:rsidR="000B5AC5" w:rsidRPr="003D59A7" w14:paraId="0B6F40B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03943B9A"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68BF3C0A" w14:textId="53F46446"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Improving The Performance Of Architectural Design </w:t>
            </w:r>
            <w:proofErr w:type="spellStart"/>
            <w:r w:rsidRPr="000B5AC5">
              <w:rPr>
                <w:sz w:val="20"/>
                <w:szCs w:val="24"/>
              </w:rPr>
              <w:t>Organisations</w:t>
            </w:r>
            <w:proofErr w:type="spellEnd"/>
            <w:r w:rsidRPr="000B5AC5">
              <w:rPr>
                <w:sz w:val="20"/>
                <w:szCs w:val="24"/>
              </w:rPr>
              <w:t xml:space="preserve"> In Egypt. Emirates Journal for engineering Research, Vol. (20), No.  (1), pp. 1-16 (2015)</w:t>
            </w:r>
          </w:p>
        </w:tc>
      </w:tr>
      <w:tr w:rsidR="000B5AC5" w:rsidRPr="003D59A7" w14:paraId="2EC461A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C779CC0"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3C52FB7" w14:textId="61B7B1DC"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Othman, A.A.E, </w:t>
            </w:r>
            <w:proofErr w:type="spellStart"/>
            <w:r w:rsidRPr="000B5AC5">
              <w:rPr>
                <w:sz w:val="20"/>
                <w:szCs w:val="24"/>
              </w:rPr>
              <w:t>Balaha</w:t>
            </w:r>
            <w:proofErr w:type="spellEnd"/>
            <w:r w:rsidRPr="000B5AC5">
              <w:rPr>
                <w:sz w:val="20"/>
                <w:szCs w:val="24"/>
              </w:rPr>
              <w:t>, F. I. H. and Fester, F. (2015). Using Risk Management In The Re-Design Process For Re-Use Of Existing Buildings. Journal of Construction, Vol. 8, No. (1), pp.14-20.</w:t>
            </w:r>
          </w:p>
        </w:tc>
      </w:tr>
      <w:tr w:rsidR="000B5AC5" w:rsidRPr="003D59A7" w14:paraId="053AB2C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5FE4EE2"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8252CF6" w14:textId="5F2F3C5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Ahmed, M. M., </w:t>
            </w:r>
            <w:proofErr w:type="spellStart"/>
            <w:r w:rsidRPr="000B5AC5">
              <w:rPr>
                <w:sz w:val="20"/>
                <w:szCs w:val="24"/>
              </w:rPr>
              <w:t>Lotfy</w:t>
            </w:r>
            <w:proofErr w:type="spellEnd"/>
            <w:r w:rsidRPr="000B5AC5">
              <w:rPr>
                <w:sz w:val="20"/>
                <w:szCs w:val="24"/>
              </w:rPr>
              <w:t>, S. M., Othman, A. A. E. and Hammad, H. A. (2016). An Analytical Study of the Current Status of Managing Change Orders during the Construction Phase of Governmental Projects in Egypt. Mansoura Engineering Journal, (MEJ), Vol. (41), Issue (2), pp. 1-9.</w:t>
            </w:r>
          </w:p>
        </w:tc>
      </w:tr>
      <w:tr w:rsidR="000B5AC5" w:rsidRPr="003D59A7" w14:paraId="60F4F75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6939426B"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54B5E3E7" w14:textId="322B5D6E"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Sorial</w:t>
            </w:r>
            <w:proofErr w:type="spellEnd"/>
            <w:r w:rsidRPr="000B5AC5">
              <w:rPr>
                <w:sz w:val="20"/>
                <w:szCs w:val="24"/>
              </w:rPr>
              <w:t>, M. H. H. (2017). Achieving Competitive Advantage Through The</w:t>
            </w:r>
          </w:p>
        </w:tc>
      </w:tr>
      <w:tr w:rsidR="000B5AC5" w:rsidRPr="003D59A7" w14:paraId="0F3F850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2AB7CB4"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37DC0884" w14:textId="44AC0DC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Integration Of Disabled Architects In Architectural Design Firms In Egypt. </w:t>
            </w:r>
            <w:proofErr w:type="spellStart"/>
            <w:r w:rsidRPr="000B5AC5">
              <w:rPr>
                <w:sz w:val="20"/>
                <w:szCs w:val="24"/>
              </w:rPr>
              <w:t>Organisation</w:t>
            </w:r>
            <w:proofErr w:type="spellEnd"/>
            <w:r w:rsidRPr="000B5AC5">
              <w:rPr>
                <w:sz w:val="20"/>
                <w:szCs w:val="24"/>
              </w:rPr>
              <w:t xml:space="preserve">, Technology and Management in Construction: An International Journal, Vol. (9), No. (1), pp. 1457-1558. </w:t>
            </w:r>
          </w:p>
        </w:tc>
      </w:tr>
      <w:tr w:rsidR="000B5AC5" w:rsidRPr="003D59A7" w14:paraId="3DC8DFE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094E7797"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224EA2D1" w14:textId="1799ED81"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Khalil, M.H.M, </w:t>
            </w:r>
            <w:proofErr w:type="spellStart"/>
            <w:r w:rsidRPr="000B5AC5">
              <w:rPr>
                <w:sz w:val="20"/>
                <w:szCs w:val="24"/>
              </w:rPr>
              <w:t>Elsaay</w:t>
            </w:r>
            <w:proofErr w:type="spellEnd"/>
            <w:r w:rsidRPr="000B5AC5">
              <w:rPr>
                <w:sz w:val="20"/>
                <w:szCs w:val="24"/>
              </w:rPr>
              <w:t>, H. A. I. and Othman, A. A. E. (2018). Talent Management: A Novel Approach For Developing Innovative Solutions For Egyptian Heritage Communities Development: A Literature Review. International Journal of Architectural Research, Vol. (11), No. (3), pp. 132-145</w:t>
            </w:r>
          </w:p>
        </w:tc>
      </w:tr>
      <w:tr w:rsidR="000B5AC5" w:rsidRPr="003D59A7" w14:paraId="0E303FB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069D4209"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59FB065F" w14:textId="07392FA7"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Abdelwahab</w:t>
            </w:r>
            <w:proofErr w:type="spellEnd"/>
            <w:r w:rsidRPr="000B5AC5">
              <w:rPr>
                <w:sz w:val="20"/>
                <w:szCs w:val="24"/>
              </w:rPr>
              <w:t>, N. M. A. (2018). Achieving sustainability through integrating risk management into the architectural design process. Journal of Engineering, Design and Technology, Vol. (16), No. (1), pp. 25-43.</w:t>
            </w:r>
          </w:p>
        </w:tc>
      </w:tr>
      <w:tr w:rsidR="000B5AC5" w:rsidRPr="003D59A7" w14:paraId="26EB8A0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43774DD"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2E8B092B" w14:textId="37E5DF94"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Elsaay</w:t>
            </w:r>
            <w:proofErr w:type="spellEnd"/>
            <w:r w:rsidRPr="000B5AC5">
              <w:rPr>
                <w:sz w:val="20"/>
                <w:szCs w:val="24"/>
              </w:rPr>
              <w:t xml:space="preserve">, H. (2018). Adaptive Reuse: An Innovative Approach For Generating Sustainable Values For Historic Buildings In Developing Countries. </w:t>
            </w:r>
            <w:proofErr w:type="spellStart"/>
            <w:r w:rsidRPr="000B5AC5">
              <w:rPr>
                <w:sz w:val="20"/>
                <w:szCs w:val="24"/>
              </w:rPr>
              <w:t>Organisation</w:t>
            </w:r>
            <w:proofErr w:type="spellEnd"/>
            <w:r w:rsidRPr="000B5AC5">
              <w:rPr>
                <w:sz w:val="20"/>
                <w:szCs w:val="24"/>
              </w:rPr>
              <w:t>, Technology and Management in Construction: An International Journal, Vol. (10), No. (1), pp. 1704–1718.</w:t>
            </w:r>
          </w:p>
        </w:tc>
      </w:tr>
      <w:tr w:rsidR="000B5AC5" w:rsidRPr="003D59A7" w14:paraId="3760E04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1F424C78" w14:textId="77777777" w:rsidR="000B5AC5" w:rsidRPr="005E7E06" w:rsidRDefault="000B5AC5" w:rsidP="004F1915">
            <w:pPr>
              <w:pStyle w:val="TableTextLarge"/>
              <w:numPr>
                <w:ilvl w:val="0"/>
                <w:numId w:val="11"/>
              </w:numPr>
              <w:spacing w:before="60" w:after="60"/>
              <w:ind w:left="0" w:firstLine="144"/>
              <w:jc w:val="both"/>
              <w:rPr>
                <w:sz w:val="20"/>
                <w:szCs w:val="24"/>
              </w:rPr>
            </w:pPr>
          </w:p>
        </w:tc>
        <w:tc>
          <w:tcPr>
            <w:tcW w:w="9535" w:type="dxa"/>
            <w:noWrap/>
          </w:tcPr>
          <w:p w14:paraId="4D7C5F4D" w14:textId="08BEF64E"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Elsaay</w:t>
            </w:r>
            <w:proofErr w:type="spellEnd"/>
            <w:r w:rsidRPr="000B5AC5">
              <w:rPr>
                <w:sz w:val="20"/>
                <w:szCs w:val="24"/>
              </w:rPr>
              <w:t>, H. (2018). A Learning-Based Framework Adopting Post Occupancy Evaluation For Improving The Performance Of Architectural Design Firms. Journal of Engineering, Design and Technology, Vol. (16), No. (3), pp. 418-438.</w:t>
            </w:r>
          </w:p>
        </w:tc>
      </w:tr>
    </w:tbl>
    <w:p w14:paraId="2F03D4B9" w14:textId="77777777" w:rsidR="00B160B7" w:rsidRDefault="00B160B7" w:rsidP="00D27AF8">
      <w:pPr>
        <w:rPr>
          <w:lang w:bidi="ar-EG"/>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89"/>
        <w:gridCol w:w="9445"/>
      </w:tblGrid>
      <w:tr w:rsidR="00A763D2" w:rsidRPr="003D59A7" w14:paraId="0622EA7A"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176E864D" w14:textId="4AAA122B" w:rsidR="00A763D2" w:rsidRPr="00B160B7" w:rsidRDefault="00A763D2" w:rsidP="00A763D2">
            <w:pPr>
              <w:pStyle w:val="TableTextLarge"/>
              <w:spacing w:before="60" w:after="60"/>
              <w:rPr>
                <w:color w:val="FFFFFF" w:themeColor="background1"/>
                <w:sz w:val="20"/>
                <w:szCs w:val="24"/>
              </w:rPr>
            </w:pPr>
            <w:r>
              <w:rPr>
                <w:color w:val="FFFFFF" w:themeColor="background1"/>
                <w:sz w:val="20"/>
                <w:szCs w:val="20"/>
              </w:rPr>
              <w:t>Refereed Conference Papers</w:t>
            </w:r>
          </w:p>
        </w:tc>
      </w:tr>
      <w:tr w:rsidR="00A763D2" w:rsidRPr="003D59A7" w14:paraId="3F4CF09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048A0E22" w14:textId="0BC5E155" w:rsidR="00A763D2" w:rsidRPr="005E7E06" w:rsidRDefault="00692FE8" w:rsidP="00692FE8">
            <w:pPr>
              <w:pStyle w:val="TableTextLarge"/>
              <w:spacing w:before="60" w:after="60"/>
              <w:rPr>
                <w:sz w:val="20"/>
                <w:szCs w:val="24"/>
              </w:rPr>
            </w:pPr>
            <w:r w:rsidRPr="00692FE8">
              <w:rPr>
                <w:i/>
                <w:iCs/>
                <w:sz w:val="20"/>
                <w:szCs w:val="24"/>
              </w:rPr>
              <w:t>Professor Ahmed Rashed</w:t>
            </w:r>
          </w:p>
        </w:tc>
      </w:tr>
      <w:tr w:rsidR="00A763D2" w:rsidRPr="003D59A7" w14:paraId="3E90FCB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5B69A37" w14:textId="77777777" w:rsidR="00A763D2" w:rsidRPr="005E7E06" w:rsidRDefault="00A763D2" w:rsidP="004F1915">
            <w:pPr>
              <w:pStyle w:val="TableTextLarge"/>
              <w:numPr>
                <w:ilvl w:val="0"/>
                <w:numId w:val="9"/>
              </w:numPr>
              <w:spacing w:before="60" w:after="60"/>
              <w:ind w:left="0" w:firstLine="144"/>
              <w:rPr>
                <w:sz w:val="20"/>
                <w:szCs w:val="24"/>
              </w:rPr>
            </w:pPr>
          </w:p>
        </w:tc>
        <w:tc>
          <w:tcPr>
            <w:tcW w:w="9445" w:type="dxa"/>
            <w:noWrap/>
          </w:tcPr>
          <w:p w14:paraId="4946DCCA" w14:textId="1362B383" w:rsidR="00A763D2" w:rsidRPr="005E7E06" w:rsidRDefault="00692FE8" w:rsidP="00A763D2">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B. M. Aly Ahmed, A. Y. Rashed, A. Abdel-Rahim 2013. Urban Transportation Networks to Support Sustainable Developments of New Communities in Egypt. Green Streets, Highways, and Development, 433-441</w:t>
            </w:r>
          </w:p>
        </w:tc>
      </w:tr>
      <w:tr w:rsidR="00692FE8" w:rsidRPr="003D59A7" w14:paraId="4BED346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B3AB477"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762A32D6" w14:textId="29208BB4" w:rsidR="00692FE8" w:rsidRPr="00692FE8" w:rsidRDefault="00692FE8" w:rsidP="00692FE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692FE8">
              <w:rPr>
                <w:sz w:val="20"/>
                <w:szCs w:val="24"/>
              </w:rPr>
              <w:t>Cannarozzo</w:t>
            </w:r>
            <w:proofErr w:type="spellEnd"/>
            <w:r w:rsidRPr="00692FE8">
              <w:rPr>
                <w:sz w:val="20"/>
                <w:szCs w:val="24"/>
              </w:rPr>
              <w:t xml:space="preserve">, Teresa; Rashed, Ahmed Y. G.; Khalil, Mohamed A. “The challenges of sustainable historical centers: The case of Rosette, Egypt.” Proceedings of the 5th International Congress "Science and Technology for the Safeguard of Cultural Heritage in the Mediterranean Basin”, Istanbul, Turkey, November 22 - 25, 2011. </w:t>
            </w:r>
          </w:p>
        </w:tc>
      </w:tr>
      <w:tr w:rsidR="00692FE8" w:rsidRPr="003D59A7" w14:paraId="788BA6A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5FF31CC"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0A2640AB" w14:textId="609C3BC0" w:rsidR="00692FE8" w:rsidRPr="00692FE8" w:rsidRDefault="00692FE8" w:rsidP="00692FE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 xml:space="preserve">T Aly, </w:t>
            </w:r>
            <w:proofErr w:type="gramStart"/>
            <w:r w:rsidRPr="00692FE8">
              <w:rPr>
                <w:sz w:val="20"/>
                <w:szCs w:val="24"/>
              </w:rPr>
              <w:t>A</w:t>
            </w:r>
            <w:proofErr w:type="gramEnd"/>
            <w:r w:rsidRPr="00692FE8">
              <w:rPr>
                <w:sz w:val="20"/>
                <w:szCs w:val="24"/>
              </w:rPr>
              <w:t xml:space="preserve"> Abdulrahman, A Rashed. 2013. “Using virtual reality as a tool for enhancing the perception and visualization of architecture students.” In SB13 Cairo- Democratic Transition and Sustainable Communities: Overcoming Challenges Through Innovative Practical Solutions, Shaker Verlag GmbH, Germany, ISBN10 3844023666. </w:t>
            </w:r>
          </w:p>
        </w:tc>
      </w:tr>
      <w:tr w:rsidR="00692FE8" w:rsidRPr="003D59A7" w14:paraId="5509391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0844568"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0D67753C" w14:textId="64AD19E7" w:rsidR="00692FE8" w:rsidRPr="00692FE8" w:rsidRDefault="00692FE8" w:rsidP="00692FE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692FE8">
              <w:rPr>
                <w:sz w:val="20"/>
                <w:szCs w:val="24"/>
              </w:rPr>
              <w:t xml:space="preserve">Rashed. A, </w:t>
            </w:r>
            <w:proofErr w:type="spellStart"/>
            <w:r w:rsidRPr="00692FE8">
              <w:rPr>
                <w:sz w:val="20"/>
                <w:szCs w:val="24"/>
              </w:rPr>
              <w:t>AbdulRahaman</w:t>
            </w:r>
            <w:proofErr w:type="spellEnd"/>
            <w:r w:rsidRPr="00692FE8">
              <w:rPr>
                <w:sz w:val="20"/>
                <w:szCs w:val="24"/>
              </w:rPr>
              <w:t xml:space="preserve">. A, and </w:t>
            </w:r>
            <w:proofErr w:type="spellStart"/>
            <w:r w:rsidRPr="00692FE8">
              <w:rPr>
                <w:sz w:val="20"/>
                <w:szCs w:val="24"/>
              </w:rPr>
              <w:t>Torky</w:t>
            </w:r>
            <w:proofErr w:type="spellEnd"/>
            <w:r w:rsidRPr="00692FE8">
              <w:rPr>
                <w:sz w:val="20"/>
                <w:szCs w:val="24"/>
              </w:rPr>
              <w:t xml:space="preserve">, I. 2013. “Design of educational spaces for autistic children in Egypt.” In SB13 Cairo- Democratic Transition and Sustainable Communities: Overcoming Challenges Through Innovative Practical Solutions, Shaker Verlag GmbH, Germany, ISBN10 3844023666. </w:t>
            </w:r>
          </w:p>
        </w:tc>
      </w:tr>
      <w:tr w:rsidR="00692FE8" w:rsidRPr="003D59A7" w14:paraId="63EFE51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7F036478"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4032478E" w14:textId="5FC794FF" w:rsidR="00692FE8" w:rsidRPr="00692FE8" w:rsidRDefault="00692FE8" w:rsidP="00692FE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 xml:space="preserve">Rashed. A, Aly B, and Abdel-Rahim, A. 2013 “Revival of Historical Hajj Transportation Networks: Potential Impact on Tourism Development and Cultural Resources Preservation”. Pp 72- 87. The Third National Built Heritage Forum: 8-12 December 2013, Al Madinah Al </w:t>
            </w:r>
            <w:proofErr w:type="spellStart"/>
            <w:r w:rsidRPr="00692FE8">
              <w:rPr>
                <w:sz w:val="20"/>
                <w:szCs w:val="24"/>
              </w:rPr>
              <w:t>Munawwarah</w:t>
            </w:r>
            <w:proofErr w:type="spellEnd"/>
            <w:r w:rsidRPr="00692FE8">
              <w:rPr>
                <w:sz w:val="20"/>
                <w:szCs w:val="24"/>
              </w:rPr>
              <w:t>, KSA: organized by Saudi Commission for Tourism &amp; Antiquities, ISBN: 978-6038136 – 24 – 9.</w:t>
            </w:r>
          </w:p>
        </w:tc>
      </w:tr>
      <w:tr w:rsidR="00692FE8" w:rsidRPr="003D59A7" w14:paraId="6ACC8A9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0CF9C2E"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77A75DF5" w14:textId="06ABF1ED" w:rsidR="00692FE8" w:rsidRPr="00692FE8" w:rsidRDefault="00692FE8" w:rsidP="00692FE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692FE8">
              <w:rPr>
                <w:sz w:val="20"/>
                <w:szCs w:val="24"/>
              </w:rPr>
              <w:t xml:space="preserve">Rashed. A, </w:t>
            </w:r>
            <w:proofErr w:type="spellStart"/>
            <w:r w:rsidRPr="00692FE8">
              <w:rPr>
                <w:sz w:val="20"/>
                <w:szCs w:val="24"/>
              </w:rPr>
              <w:t>Belkassy</w:t>
            </w:r>
            <w:proofErr w:type="spellEnd"/>
            <w:r w:rsidRPr="00692FE8">
              <w:rPr>
                <w:sz w:val="20"/>
                <w:szCs w:val="24"/>
              </w:rPr>
              <w:t xml:space="preserve"> M, and </w:t>
            </w:r>
            <w:proofErr w:type="spellStart"/>
            <w:r w:rsidRPr="00692FE8">
              <w:rPr>
                <w:sz w:val="20"/>
                <w:szCs w:val="24"/>
              </w:rPr>
              <w:t>Fekry</w:t>
            </w:r>
            <w:proofErr w:type="spellEnd"/>
            <w:r w:rsidRPr="00692FE8">
              <w:rPr>
                <w:sz w:val="20"/>
                <w:szCs w:val="24"/>
              </w:rPr>
              <w:t xml:space="preserve"> M. 2013 “Investment as a base of heritage area conservation: Case study (Fatimid Khalif El-</w:t>
            </w:r>
            <w:proofErr w:type="spellStart"/>
            <w:r w:rsidRPr="00692FE8">
              <w:rPr>
                <w:sz w:val="20"/>
                <w:szCs w:val="24"/>
              </w:rPr>
              <w:t>Muizz</w:t>
            </w:r>
            <w:proofErr w:type="spellEnd"/>
            <w:r w:rsidRPr="00692FE8">
              <w:rPr>
                <w:sz w:val="20"/>
                <w:szCs w:val="24"/>
              </w:rPr>
              <w:t xml:space="preserve"> </w:t>
            </w:r>
            <w:proofErr w:type="spellStart"/>
            <w:r w:rsidRPr="00692FE8">
              <w:rPr>
                <w:sz w:val="20"/>
                <w:szCs w:val="24"/>
              </w:rPr>
              <w:t>Ledin</w:t>
            </w:r>
            <w:proofErr w:type="spellEnd"/>
            <w:r w:rsidRPr="00692FE8">
              <w:rPr>
                <w:sz w:val="20"/>
                <w:szCs w:val="24"/>
              </w:rPr>
              <w:t xml:space="preserve"> Allah Street)”. Pp 299- 315. </w:t>
            </w:r>
            <w:proofErr w:type="spellStart"/>
            <w:r w:rsidRPr="00692FE8">
              <w:rPr>
                <w:sz w:val="20"/>
                <w:szCs w:val="24"/>
              </w:rPr>
              <w:t>InThe</w:t>
            </w:r>
            <w:proofErr w:type="spellEnd"/>
            <w:r w:rsidRPr="00692FE8">
              <w:rPr>
                <w:sz w:val="20"/>
                <w:szCs w:val="24"/>
              </w:rPr>
              <w:t xml:space="preserve"> Third National Built Heritage Forum: 8-12 December 2013, Al Madinah Al </w:t>
            </w:r>
            <w:proofErr w:type="spellStart"/>
            <w:r w:rsidRPr="00692FE8">
              <w:rPr>
                <w:sz w:val="20"/>
                <w:szCs w:val="24"/>
              </w:rPr>
              <w:t>Munawwarah</w:t>
            </w:r>
            <w:proofErr w:type="spellEnd"/>
            <w:r w:rsidRPr="00692FE8">
              <w:rPr>
                <w:sz w:val="20"/>
                <w:szCs w:val="24"/>
              </w:rPr>
              <w:t>, KSA: organized by Saudi Commission for Tourism &amp; Antiquities, ISBN: 978-6038136 – 24 – 9.</w:t>
            </w:r>
          </w:p>
        </w:tc>
      </w:tr>
      <w:tr w:rsidR="00692FE8" w:rsidRPr="003D59A7" w14:paraId="02C4936A"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0E28E9D"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4E85EC3C" w14:textId="0D6CCB2C" w:rsidR="00692FE8" w:rsidRPr="00692FE8" w:rsidRDefault="00692FE8" w:rsidP="00692FE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 xml:space="preserve">Rashed. A, Aly B, and Abdel-Rahim. 2013. “Urban Transportation Networks to Support Sustainable Developments of New Communities in Egypt” in 2nd T&amp;DI Green Streets, Highways and Development Conference, November 3 – 6, 2013 in Austin, TX, USA. </w:t>
            </w:r>
          </w:p>
        </w:tc>
      </w:tr>
      <w:tr w:rsidR="00692FE8" w:rsidRPr="003D59A7" w14:paraId="0F4EAE1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D884B8B"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20C70D1C" w14:textId="39A5A2BA" w:rsidR="00692FE8" w:rsidRPr="00692FE8" w:rsidRDefault="00692FE8" w:rsidP="00692FE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692FE8">
              <w:rPr>
                <w:sz w:val="20"/>
                <w:szCs w:val="24"/>
              </w:rPr>
              <w:t xml:space="preserve">Abdel </w:t>
            </w:r>
            <w:proofErr w:type="spellStart"/>
            <w:r w:rsidRPr="00692FE8">
              <w:rPr>
                <w:sz w:val="20"/>
                <w:szCs w:val="24"/>
              </w:rPr>
              <w:t>Razik</w:t>
            </w:r>
            <w:proofErr w:type="spellEnd"/>
            <w:r w:rsidRPr="00692FE8">
              <w:rPr>
                <w:sz w:val="20"/>
                <w:szCs w:val="24"/>
              </w:rPr>
              <w:t>, Walaa and Rashed, Ahmed. 2015. “Applying green rating system in the Egyptian context: between theory and practice. The first Arab Ministerial forum, Egypt, Cairo, Fairmont hotel, 20-22 December 2015.</w:t>
            </w:r>
          </w:p>
        </w:tc>
      </w:tr>
      <w:tr w:rsidR="00692FE8" w:rsidRPr="003D59A7" w14:paraId="58A3F54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7E58D2D"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2C65CE31" w14:textId="22609775" w:rsidR="00692FE8" w:rsidRPr="00692FE8" w:rsidRDefault="00692FE8" w:rsidP="00692FE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Rashed, Ahmed Y. G., Ahmed, Bakr M. Aly and Ahmed Abdel-Rahim. 2016 “Involving Younger Generations in Defining Future Transportation Needs in Developing Countries: A Case Study of Egypt’s National Transportation Network to Support Sustainable Developments”, In Transportation Research Board 2016 Annual Meeting, paper, number 16-3012, TRB 95th Conference, January 10-14, 2016, Washington, D.C., USA.</w:t>
            </w:r>
          </w:p>
        </w:tc>
      </w:tr>
      <w:tr w:rsidR="00692FE8" w:rsidRPr="003D59A7" w14:paraId="670BE19A"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B5EE020"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11C8FFD9" w14:textId="0A2E4FDA" w:rsidR="00692FE8" w:rsidRPr="00692FE8" w:rsidRDefault="00692FE8" w:rsidP="00692FE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692FE8">
              <w:rPr>
                <w:sz w:val="20"/>
                <w:szCs w:val="24"/>
              </w:rPr>
              <w:t>Ahmed Y. Rashed and M. El-</w:t>
            </w:r>
            <w:proofErr w:type="spellStart"/>
            <w:r w:rsidRPr="00692FE8">
              <w:rPr>
                <w:sz w:val="20"/>
                <w:szCs w:val="24"/>
              </w:rPr>
              <w:t>Blkassy</w:t>
            </w:r>
            <w:proofErr w:type="spellEnd"/>
            <w:r w:rsidRPr="00692FE8">
              <w:rPr>
                <w:sz w:val="20"/>
                <w:szCs w:val="24"/>
              </w:rPr>
              <w:t xml:space="preserve"> 2019. “Sustainable development, tourism and heritage in Red Sea regions: Blue growth and value chain between competition and integration.” The 6th Urban Heritage National Conference, Riyadh, Saudi Arabia (pending publication).</w:t>
            </w:r>
          </w:p>
        </w:tc>
      </w:tr>
      <w:tr w:rsidR="00692FE8" w:rsidRPr="003D59A7" w14:paraId="1B800A1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AE09F0D" w14:textId="77777777" w:rsidR="00692FE8" w:rsidRPr="005E7E06" w:rsidRDefault="00692FE8" w:rsidP="004F1915">
            <w:pPr>
              <w:pStyle w:val="TableTextLarge"/>
              <w:numPr>
                <w:ilvl w:val="0"/>
                <w:numId w:val="9"/>
              </w:numPr>
              <w:spacing w:before="60" w:after="60"/>
              <w:ind w:left="0" w:firstLine="144"/>
              <w:jc w:val="both"/>
              <w:rPr>
                <w:sz w:val="20"/>
                <w:szCs w:val="24"/>
              </w:rPr>
            </w:pPr>
          </w:p>
        </w:tc>
        <w:tc>
          <w:tcPr>
            <w:tcW w:w="9445" w:type="dxa"/>
            <w:noWrap/>
          </w:tcPr>
          <w:p w14:paraId="66426094" w14:textId="2DBA078F" w:rsidR="00692FE8" w:rsidRPr="00692FE8" w:rsidRDefault="00692FE8" w:rsidP="00692FE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Ahmed Y. Rashed and H. Refaat 2019. “Scientific research responsibility for the empowerment of society in preserving cultural identity:  Case Study on the Civilization Rights Campaign, Egypt.” The 6th Urban Heritage National Conference, Riyadh, Saudi Arabia (pending publication).</w:t>
            </w:r>
          </w:p>
        </w:tc>
      </w:tr>
      <w:tr w:rsidR="00A763D2" w:rsidRPr="003D59A7" w14:paraId="776C57E2"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5DE00D55" w14:textId="5D3D4C79" w:rsidR="00A763D2" w:rsidRPr="005E7E06" w:rsidRDefault="000B5AC5" w:rsidP="00A763D2">
            <w:pPr>
              <w:pStyle w:val="TableTextLarge"/>
              <w:spacing w:before="60" w:after="60"/>
              <w:rPr>
                <w:sz w:val="20"/>
                <w:szCs w:val="24"/>
              </w:rPr>
            </w:pPr>
            <w:r w:rsidRPr="000B5AC5">
              <w:rPr>
                <w:i/>
                <w:iCs/>
                <w:sz w:val="20"/>
                <w:szCs w:val="24"/>
              </w:rPr>
              <w:t>Dr. Marwa Adel El Sayed</w:t>
            </w:r>
          </w:p>
        </w:tc>
      </w:tr>
      <w:tr w:rsidR="000B5AC5" w:rsidRPr="003D59A7" w14:paraId="05BB902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274696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6FD1281" w14:textId="5331BAC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Walaa S.E. Ismaeel, El-</w:t>
            </w:r>
            <w:proofErr w:type="spellStart"/>
            <w:r w:rsidRPr="000B5AC5">
              <w:rPr>
                <w:sz w:val="20"/>
                <w:szCs w:val="24"/>
              </w:rPr>
              <w:t>sayed</w:t>
            </w:r>
            <w:proofErr w:type="spellEnd"/>
            <w:r w:rsidRPr="000B5AC5">
              <w:rPr>
                <w:sz w:val="20"/>
                <w:szCs w:val="24"/>
              </w:rPr>
              <w:t>, M. A., M. D. and I. K. (2016). Using GIS as a decision making support tool for LEED credits LEED Location and Transportation and Sustainable Sites categories. In PLEA2016 Los Angeles -Cities, Buildings, People: Towards Regenerative Environments. Los Angeles.</w:t>
            </w:r>
          </w:p>
        </w:tc>
      </w:tr>
      <w:tr w:rsidR="000B5AC5" w:rsidRPr="003D59A7" w14:paraId="4F3AF96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7968908"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513AF5B" w14:textId="35D74D7E"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El-</w:t>
            </w:r>
            <w:proofErr w:type="spellStart"/>
            <w:r w:rsidRPr="000B5AC5">
              <w:rPr>
                <w:sz w:val="20"/>
                <w:szCs w:val="24"/>
              </w:rPr>
              <w:t>sayed</w:t>
            </w:r>
            <w:proofErr w:type="spellEnd"/>
            <w:r w:rsidRPr="000B5AC5">
              <w:rPr>
                <w:sz w:val="20"/>
                <w:szCs w:val="24"/>
              </w:rPr>
              <w:t xml:space="preserve">, M. A., &amp; Ismaeel, W. S. E. (2017). Cognitive mapping as a link between the urban designer and space user. In L. </w:t>
            </w:r>
            <w:proofErr w:type="spellStart"/>
            <w:r w:rsidRPr="000B5AC5">
              <w:rPr>
                <w:sz w:val="20"/>
                <w:szCs w:val="24"/>
              </w:rPr>
              <w:t>Brotas</w:t>
            </w:r>
            <w:proofErr w:type="spellEnd"/>
            <w:r w:rsidRPr="000B5AC5">
              <w:rPr>
                <w:sz w:val="20"/>
                <w:szCs w:val="24"/>
              </w:rPr>
              <w:t xml:space="preserve">, S. </w:t>
            </w:r>
            <w:proofErr w:type="spellStart"/>
            <w:r w:rsidRPr="000B5AC5">
              <w:rPr>
                <w:sz w:val="20"/>
                <w:szCs w:val="24"/>
              </w:rPr>
              <w:t>Roaf</w:t>
            </w:r>
            <w:proofErr w:type="spellEnd"/>
            <w:r w:rsidRPr="000B5AC5">
              <w:rPr>
                <w:sz w:val="20"/>
                <w:szCs w:val="24"/>
              </w:rPr>
              <w:t>, &amp; F. Nicol (Eds.), Proceedings of 33rd PLEA International Conference Design to Thrive Edinburgh, 2th-5th July 2017 (p. VOL 1 449-459). Retrieved from www.plea2017.net</w:t>
            </w:r>
          </w:p>
        </w:tc>
      </w:tr>
      <w:tr w:rsidR="000B5AC5" w:rsidRPr="003D59A7" w14:paraId="0BE43E4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47F630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606BF43" w14:textId="1FC4B584"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El-Sayed, M. A. (2017). Integrated Framework for Establishing Community Based Ecotourism, Case Study Egypt. In H. </w:t>
            </w:r>
            <w:proofErr w:type="spellStart"/>
            <w:r w:rsidRPr="000B5AC5">
              <w:rPr>
                <w:sz w:val="20"/>
                <w:szCs w:val="24"/>
              </w:rPr>
              <w:t>Elsharkawy</w:t>
            </w:r>
            <w:proofErr w:type="spellEnd"/>
            <w:r w:rsidRPr="000B5AC5">
              <w:rPr>
                <w:sz w:val="20"/>
                <w:szCs w:val="24"/>
              </w:rPr>
              <w:t>, S. Zahiri, &amp; J. Clough (Eds.), International Conference for Sustainable Design of the Built Environment, SDBE 2017 (pp. 690–701). London. Retrieved from http://newton-sdbe.uk/conferences/sdbe-conference-2017/</w:t>
            </w:r>
          </w:p>
        </w:tc>
      </w:tr>
      <w:tr w:rsidR="000B5AC5" w:rsidRPr="003D59A7" w14:paraId="6BB5689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3AF475F"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651D06A" w14:textId="58743B27"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Helmy, M. I., </w:t>
            </w:r>
            <w:proofErr w:type="spellStart"/>
            <w:r w:rsidRPr="000B5AC5">
              <w:rPr>
                <w:sz w:val="20"/>
                <w:szCs w:val="24"/>
              </w:rPr>
              <w:t>ElSayed</w:t>
            </w:r>
            <w:proofErr w:type="spellEnd"/>
            <w:r w:rsidRPr="000B5AC5">
              <w:rPr>
                <w:sz w:val="20"/>
                <w:szCs w:val="24"/>
              </w:rPr>
              <w:t xml:space="preserve">, M. A., &amp; Mahmoud, A. A. H. (2016). Model for suitable locations to appropriate sites for logistics areas Using Geographic Information System. In Egypt 2016. Second International conference on the </w:t>
            </w:r>
            <w:proofErr w:type="spellStart"/>
            <w:r w:rsidRPr="000B5AC5">
              <w:rPr>
                <w:sz w:val="20"/>
                <w:szCs w:val="24"/>
              </w:rPr>
              <w:t>sustanaibility</w:t>
            </w:r>
            <w:proofErr w:type="spellEnd"/>
            <w:r w:rsidRPr="000B5AC5">
              <w:rPr>
                <w:sz w:val="20"/>
                <w:szCs w:val="24"/>
              </w:rPr>
              <w:t xml:space="preserve"> and future “Chance – Change – Challenge” (pp. 280–286). Cairo, Egypt: Elain Publishing House.</w:t>
            </w:r>
          </w:p>
        </w:tc>
      </w:tr>
      <w:tr w:rsidR="000B5AC5" w:rsidRPr="003D59A7" w14:paraId="091D3DA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97A7340"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9A4249B" w14:textId="7E0E3BD4"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proofErr w:type="spellStart"/>
            <w:r w:rsidRPr="000B5AC5">
              <w:rPr>
                <w:sz w:val="20"/>
                <w:szCs w:val="24"/>
              </w:rPr>
              <w:t>Farghali</w:t>
            </w:r>
            <w:proofErr w:type="spellEnd"/>
            <w:r w:rsidRPr="000B5AC5">
              <w:rPr>
                <w:sz w:val="20"/>
                <w:szCs w:val="24"/>
              </w:rPr>
              <w:t>, O., &amp; El-Sayed, M. A. (2016). Impact of Active Urban Design on Human Obesity to achieve healthy residential active spaces. In Egypt 2016. Second International conference on the sustainability and future “Chance – Change – Challenge” (pp. 42–48). Cairo, Egypt: Elain Publishing House.</w:t>
            </w:r>
          </w:p>
        </w:tc>
      </w:tr>
      <w:tr w:rsidR="000B5AC5" w:rsidRPr="003D59A7" w14:paraId="5CFC9E8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1D3065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7A7D754" w14:textId="031A2D1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K. Amer, S., &amp; </w:t>
            </w:r>
            <w:proofErr w:type="spellStart"/>
            <w:r w:rsidRPr="000B5AC5">
              <w:rPr>
                <w:sz w:val="20"/>
                <w:szCs w:val="24"/>
              </w:rPr>
              <w:t>ElSayed</w:t>
            </w:r>
            <w:proofErr w:type="spellEnd"/>
            <w:r w:rsidRPr="000B5AC5">
              <w:rPr>
                <w:sz w:val="20"/>
                <w:szCs w:val="24"/>
              </w:rPr>
              <w:t>, M. A. (2016). Practicing new methods and techniques to enhance site selection for ecotourism lodges. In Egypt 2016. Second International conference on the sustainability and future “Chance – Change – Challenge” (pp. 202–207). Cairo, Egypt: Elain Publishing House.</w:t>
            </w:r>
          </w:p>
        </w:tc>
      </w:tr>
      <w:tr w:rsidR="000B5AC5" w:rsidRPr="003D59A7" w14:paraId="4158D68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736C56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B3F2AC6" w14:textId="1E41064E"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Ayman, A., &amp; El-Sayed, M. A. (2016). Sustainable urban development in historical areas to encourage tourism. In Egypt 2016. Second International conference on the sustainability and future “Chance – Change – Challenge” (pp. 196–201). c: Elain Publishing House.</w:t>
            </w:r>
          </w:p>
        </w:tc>
      </w:tr>
      <w:tr w:rsidR="000B5AC5" w:rsidRPr="003D59A7" w14:paraId="12DBEED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613C26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F15654D" w14:textId="3F9B993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Abd </w:t>
            </w:r>
            <w:proofErr w:type="spellStart"/>
            <w:r w:rsidRPr="000B5AC5">
              <w:rPr>
                <w:sz w:val="20"/>
                <w:szCs w:val="24"/>
              </w:rPr>
              <w:t>Ellatif</w:t>
            </w:r>
            <w:proofErr w:type="spellEnd"/>
            <w:r w:rsidRPr="000B5AC5">
              <w:rPr>
                <w:sz w:val="20"/>
                <w:szCs w:val="24"/>
              </w:rPr>
              <w:t xml:space="preserve"> Fouad, A., &amp; El-Sayed, M. A. (2016). Implementation of active urban design to create a dynamic interactive neighborhood in Egypt. In Egypt 2016. Second International conference on the sustainability and future “Chance – Change – Challenge” (pp. 185–191). Egypt: Elain Publishing House.</w:t>
            </w:r>
          </w:p>
        </w:tc>
      </w:tr>
      <w:tr w:rsidR="000B5AC5" w:rsidRPr="003D59A7" w14:paraId="053D780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4094CD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3D6746D" w14:textId="4F52546F"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proofErr w:type="spellStart"/>
            <w:r w:rsidRPr="000B5AC5">
              <w:rPr>
                <w:sz w:val="20"/>
                <w:szCs w:val="24"/>
              </w:rPr>
              <w:t>Assem</w:t>
            </w:r>
            <w:proofErr w:type="spellEnd"/>
            <w:r w:rsidRPr="000B5AC5">
              <w:rPr>
                <w:sz w:val="20"/>
                <w:szCs w:val="24"/>
              </w:rPr>
              <w:t xml:space="preserve">, H., &amp; El-Sayed, M. A. (2016). Heritage Public Spaces for Cultural Events through the Use of GIS Technology : The Case of El </w:t>
            </w:r>
            <w:proofErr w:type="spellStart"/>
            <w:r w:rsidRPr="000B5AC5">
              <w:rPr>
                <w:sz w:val="20"/>
                <w:szCs w:val="24"/>
              </w:rPr>
              <w:t>Azhar</w:t>
            </w:r>
            <w:proofErr w:type="spellEnd"/>
            <w:r w:rsidRPr="000B5AC5">
              <w:rPr>
                <w:sz w:val="20"/>
                <w:szCs w:val="24"/>
              </w:rPr>
              <w:t xml:space="preserve"> Street-Cairo. Sustainable Vital Technologies in Redefining Advanced Technologies for Sustainable Systems. (Vol. 1, pp. 1–8). Retrieved from http://www.bue.edu.eg/pdfs/Research/ACE/5 Online Proceeding/3 Smart Heritage-2 (SBNE03)/Redefining Heritage Public Spaces for Cultural Events through the use of GIS Technology.pdf</w:t>
            </w:r>
          </w:p>
        </w:tc>
      </w:tr>
      <w:tr w:rsidR="000B5AC5" w:rsidRPr="003D59A7" w14:paraId="7018D56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69EA9A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FDE5968" w14:textId="247E04A9"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Marwa DABAIEH, </w:t>
            </w:r>
            <w:proofErr w:type="spellStart"/>
            <w:r w:rsidRPr="000B5AC5">
              <w:rPr>
                <w:sz w:val="20"/>
                <w:szCs w:val="24"/>
              </w:rPr>
              <w:t>Inji</w:t>
            </w:r>
            <w:proofErr w:type="spellEnd"/>
            <w:r w:rsidRPr="000B5AC5">
              <w:rPr>
                <w:sz w:val="20"/>
                <w:szCs w:val="24"/>
              </w:rPr>
              <w:t xml:space="preserve"> KENAWY, Walaa SALAH, El-Sayed, M. A. (2016). SBNE15-055-024 Carbon mapping for residential low carbon retrofitting. In Y. </w:t>
            </w:r>
            <w:proofErr w:type="spellStart"/>
            <w:r w:rsidRPr="000B5AC5">
              <w:rPr>
                <w:sz w:val="20"/>
                <w:szCs w:val="24"/>
              </w:rPr>
              <w:t>Bahei</w:t>
            </w:r>
            <w:proofErr w:type="spellEnd"/>
            <w:r w:rsidRPr="000B5AC5">
              <w:rPr>
                <w:sz w:val="20"/>
                <w:szCs w:val="24"/>
              </w:rPr>
              <w:t>-El-Din &amp; M. Hassan (Eds.), Advanced Technologies for Sustainable Systems. The British University in Egypt, Cairo, Egypt.</w:t>
            </w:r>
          </w:p>
        </w:tc>
      </w:tr>
      <w:tr w:rsidR="000B5AC5" w:rsidRPr="003D59A7" w14:paraId="37D9AB6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61E37D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0521419" w14:textId="1185952C"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El-Sayed, M. A. (2017). Land Suitability Analysis As Multi Criteria Decision Making To Support The Egyptian Urban Development. In </w:t>
            </w:r>
            <w:proofErr w:type="spellStart"/>
            <w:r w:rsidRPr="000B5AC5">
              <w:rPr>
                <w:sz w:val="20"/>
                <w:szCs w:val="24"/>
              </w:rPr>
              <w:t>Archcairo</w:t>
            </w:r>
            <w:proofErr w:type="spellEnd"/>
            <w:r w:rsidRPr="000B5AC5">
              <w:rPr>
                <w:sz w:val="20"/>
                <w:szCs w:val="24"/>
              </w:rPr>
              <w:t xml:space="preserve"> 2017 Building Innovatively Interactive Cities Building Innovatively, I7th international Conference. (pp. 457–472). Cairo, Egypt. Retrieved from archcairo7.cufe.edu.eg</w:t>
            </w:r>
          </w:p>
        </w:tc>
      </w:tr>
      <w:tr w:rsidR="000B5AC5" w:rsidRPr="003D59A7" w14:paraId="34A80A5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47FD62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7488876" w14:textId="4CB8814A"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El-Sayed, M. A., </w:t>
            </w:r>
            <w:proofErr w:type="spellStart"/>
            <w:r w:rsidRPr="000B5AC5">
              <w:rPr>
                <w:sz w:val="20"/>
                <w:szCs w:val="24"/>
              </w:rPr>
              <w:t>Dabaieh</w:t>
            </w:r>
            <w:proofErr w:type="spellEnd"/>
            <w:r w:rsidRPr="000B5AC5">
              <w:rPr>
                <w:sz w:val="20"/>
                <w:szCs w:val="24"/>
              </w:rPr>
              <w:t xml:space="preserve">, M., Ismaeel, W. S. ., &amp; </w:t>
            </w:r>
            <w:proofErr w:type="spellStart"/>
            <w:r w:rsidRPr="000B5AC5">
              <w:rPr>
                <w:sz w:val="20"/>
                <w:szCs w:val="24"/>
              </w:rPr>
              <w:t>Kenawy</w:t>
            </w:r>
            <w:proofErr w:type="spellEnd"/>
            <w:r w:rsidRPr="000B5AC5">
              <w:rPr>
                <w:sz w:val="20"/>
                <w:szCs w:val="24"/>
              </w:rPr>
              <w:t xml:space="preserve">, I. (2018). Towards A Fossil Free Energy Production Using </w:t>
            </w:r>
            <w:proofErr w:type="spellStart"/>
            <w:r w:rsidRPr="000B5AC5">
              <w:rPr>
                <w:sz w:val="20"/>
                <w:szCs w:val="24"/>
              </w:rPr>
              <w:t>Gis</w:t>
            </w:r>
            <w:proofErr w:type="spellEnd"/>
            <w:r w:rsidRPr="000B5AC5">
              <w:rPr>
                <w:sz w:val="20"/>
                <w:szCs w:val="24"/>
              </w:rPr>
              <w:t xml:space="preserve"> Multi-Criteria Decision-Making Support Tool. In A. Y. Rashed (Ed.), Green Heritage Conference. Chance - Change - Challenge (pp. 164–183). Cairo, Egypt: Elain Publishing House, Special issue at SEEDS 2018, ISBN 978-977-490-500-1.</w:t>
            </w:r>
          </w:p>
        </w:tc>
      </w:tr>
      <w:tr w:rsidR="000B5AC5" w:rsidRPr="003D59A7" w14:paraId="40DEF1F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8EAE65F"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694ADDD" w14:textId="5D44D89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proofErr w:type="spellStart"/>
            <w:r w:rsidRPr="000B5AC5">
              <w:rPr>
                <w:sz w:val="20"/>
                <w:szCs w:val="24"/>
              </w:rPr>
              <w:t>Shalaby</w:t>
            </w:r>
            <w:proofErr w:type="spellEnd"/>
            <w:r w:rsidRPr="000B5AC5">
              <w:rPr>
                <w:sz w:val="20"/>
                <w:szCs w:val="24"/>
              </w:rPr>
              <w:t>, R., &amp; El-</w:t>
            </w:r>
            <w:proofErr w:type="spellStart"/>
            <w:r w:rsidRPr="000B5AC5">
              <w:rPr>
                <w:sz w:val="20"/>
                <w:szCs w:val="24"/>
              </w:rPr>
              <w:t>sayed</w:t>
            </w:r>
            <w:proofErr w:type="spellEnd"/>
            <w:r w:rsidRPr="000B5AC5">
              <w:rPr>
                <w:sz w:val="20"/>
                <w:szCs w:val="24"/>
              </w:rPr>
              <w:t>, M. A. (2018). Fostering Sustainable Development Through Integrating Geographic Information System In The Application Of Strategic Environmental Assessment Process. In A. Y. Rashed (Ed.), Green Heritage Conference. Chance - Change - Challenge (pp. 117–137). Cairo, Egypt: Elain Publishing House, Special issue at SEEDS 2018, ISBN 978-977-490-500-1.</w:t>
            </w:r>
          </w:p>
        </w:tc>
      </w:tr>
      <w:tr w:rsidR="000B5AC5" w:rsidRPr="003D59A7" w14:paraId="368E600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E1FF3E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ADDB5A5" w14:textId="3535D121"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0B5AC5">
              <w:rPr>
                <w:sz w:val="20"/>
                <w:szCs w:val="24"/>
              </w:rPr>
              <w:t>Elsayed</w:t>
            </w:r>
            <w:proofErr w:type="spellEnd"/>
            <w:r w:rsidRPr="000B5AC5">
              <w:rPr>
                <w:sz w:val="20"/>
                <w:szCs w:val="24"/>
              </w:rPr>
              <w:t xml:space="preserve">, D.S., Salah, W., Ismaeel, E., </w:t>
            </w:r>
            <w:proofErr w:type="spellStart"/>
            <w:r w:rsidRPr="000B5AC5">
              <w:rPr>
                <w:sz w:val="20"/>
                <w:szCs w:val="24"/>
              </w:rPr>
              <w:t>Elsayed</w:t>
            </w:r>
            <w:proofErr w:type="spellEnd"/>
            <w:r w:rsidRPr="000B5AC5">
              <w:rPr>
                <w:sz w:val="20"/>
                <w:szCs w:val="24"/>
              </w:rPr>
              <w:t xml:space="preserve">, M.A., (2019). Revisiting </w:t>
            </w:r>
            <w:proofErr w:type="spellStart"/>
            <w:r w:rsidRPr="000B5AC5">
              <w:rPr>
                <w:sz w:val="20"/>
                <w:szCs w:val="24"/>
              </w:rPr>
              <w:t>sabil</w:t>
            </w:r>
            <w:proofErr w:type="spellEnd"/>
            <w:r w:rsidRPr="000B5AC5">
              <w:rPr>
                <w:sz w:val="20"/>
                <w:szCs w:val="24"/>
              </w:rPr>
              <w:t xml:space="preserve"> buildings as nuclei of urban units, in: ARCHCAIRO 8 Building the Future Now: Rights to Better Living, Architecture &amp; Contexts. Cairo, Egypt, pp. 565–588.</w:t>
            </w:r>
          </w:p>
        </w:tc>
      </w:tr>
      <w:tr w:rsidR="000B5AC5" w:rsidRPr="003D59A7" w14:paraId="3A6792F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45FA9D0B" w14:textId="55E83318" w:rsidR="000B5AC5" w:rsidRPr="000B5AC5" w:rsidRDefault="000B5AC5" w:rsidP="000B5AC5">
            <w:pPr>
              <w:pStyle w:val="TableTextLarge"/>
              <w:spacing w:before="60" w:after="60"/>
              <w:rPr>
                <w:i/>
                <w:iCs/>
                <w:sz w:val="20"/>
                <w:szCs w:val="24"/>
              </w:rPr>
            </w:pPr>
            <w:r w:rsidRPr="000B5AC5">
              <w:rPr>
                <w:i/>
                <w:iCs/>
                <w:sz w:val="20"/>
                <w:szCs w:val="24"/>
              </w:rPr>
              <w:t>Prof. Ayman Othman</w:t>
            </w:r>
          </w:p>
        </w:tc>
      </w:tr>
      <w:tr w:rsidR="000B5AC5" w:rsidRPr="003D59A7" w14:paraId="7D14137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ABA632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B7AB23A" w14:textId="3EE2F951"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Othman, A.A.E. (2011c). Culture Change in Construction: A Novel Approach for Achieving Lean Construction Objectives in Construction Projects. Proceedings of the 6thBuilt Environment Conference, Johannesburg, South Africa, 31 July – 2 August 2011, pp. 537- 553. ISBN number: 978-0-86970-713-5.</w:t>
            </w:r>
          </w:p>
        </w:tc>
      </w:tr>
      <w:tr w:rsidR="000B5AC5" w:rsidRPr="003D59A7" w14:paraId="7D217C7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9FF91B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C860959" w14:textId="2483749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Othman, A.A.E. (2011d). Lean Principles as a Strategic Option for Delivering Innovative Sustainable Construction Projects: A Client Value Driven Approach. Proceedings of the 6th Built Environment Conference, Johannesburg, South Africa, 31 July – 2 August 2011, pp. 17-36. ISBN number: 978-0-86970-713-5.</w:t>
            </w:r>
          </w:p>
        </w:tc>
      </w:tr>
      <w:tr w:rsidR="000B5AC5" w:rsidRPr="003D59A7" w14:paraId="095568DF"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E9028FF"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B81B04E" w14:textId="621C885D"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Othman, A.A.E. </w:t>
            </w:r>
            <w:proofErr w:type="spellStart"/>
            <w:r w:rsidRPr="000B5AC5">
              <w:rPr>
                <w:rFonts w:cstheme="minorHAnsi"/>
                <w:sz w:val="20"/>
                <w:szCs w:val="20"/>
              </w:rPr>
              <w:t>andMahfouz</w:t>
            </w:r>
            <w:proofErr w:type="spellEnd"/>
            <w:r w:rsidRPr="000B5AC5">
              <w:rPr>
                <w:rFonts w:cstheme="minorHAnsi"/>
                <w:sz w:val="20"/>
                <w:szCs w:val="20"/>
              </w:rPr>
              <w:t xml:space="preserve">, M.M. (2011). Investigating The Role Of Customer Satisfaction In Improving Productivity of The Egyptian Construction </w:t>
            </w:r>
            <w:proofErr w:type="spellStart"/>
            <w:r w:rsidRPr="000B5AC5">
              <w:rPr>
                <w:rFonts w:cstheme="minorHAnsi"/>
                <w:sz w:val="20"/>
                <w:szCs w:val="20"/>
              </w:rPr>
              <w:t>IndustryProceedings</w:t>
            </w:r>
            <w:proofErr w:type="spellEnd"/>
            <w:r w:rsidRPr="000B5AC5">
              <w:rPr>
                <w:rFonts w:cstheme="minorHAnsi"/>
                <w:sz w:val="20"/>
                <w:szCs w:val="20"/>
              </w:rPr>
              <w:t xml:space="preserve"> of the Quantity Surveying International Conference (QSIC), Penang, Malaysia, 11-12 October 2011, pp. 19-27.</w:t>
            </w:r>
          </w:p>
        </w:tc>
      </w:tr>
      <w:tr w:rsidR="000B5AC5" w:rsidRPr="003D59A7" w14:paraId="6A86BD4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18667A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C42D233" w14:textId="7BA84ADF"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Othman, A.A.E. and Fathy, R.N. (2011). Investigating </w:t>
            </w:r>
            <w:proofErr w:type="gramStart"/>
            <w:r w:rsidRPr="000B5AC5">
              <w:rPr>
                <w:rFonts w:cstheme="minorHAnsi"/>
                <w:sz w:val="20"/>
                <w:szCs w:val="20"/>
              </w:rPr>
              <w:t>The</w:t>
            </w:r>
            <w:proofErr w:type="gramEnd"/>
            <w:r w:rsidRPr="000B5AC5">
              <w:rPr>
                <w:rFonts w:cstheme="minorHAnsi"/>
                <w:sz w:val="20"/>
                <w:szCs w:val="20"/>
              </w:rPr>
              <w:t xml:space="preserve"> Effect of Applying Risk Management Techniques on Improving Contractor’s Performance in </w:t>
            </w:r>
            <w:proofErr w:type="spellStart"/>
            <w:r w:rsidRPr="000B5AC5">
              <w:rPr>
                <w:rFonts w:cstheme="minorHAnsi"/>
                <w:sz w:val="20"/>
                <w:szCs w:val="20"/>
              </w:rPr>
              <w:t>Egypt.Proceedings</w:t>
            </w:r>
            <w:proofErr w:type="spellEnd"/>
            <w:r w:rsidRPr="000B5AC5">
              <w:rPr>
                <w:rFonts w:cstheme="minorHAnsi"/>
                <w:sz w:val="20"/>
                <w:szCs w:val="20"/>
              </w:rPr>
              <w:t xml:space="preserve"> of the Quantity Surveying International Conference (QSIC), Penang, Malaysia, 11-12 October 2011, pp. 73-84.</w:t>
            </w:r>
          </w:p>
        </w:tc>
      </w:tr>
      <w:tr w:rsidR="000B5AC5" w:rsidRPr="003D59A7" w14:paraId="2A0DCDE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CB4376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8BF32D5" w14:textId="024D4D3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Halim, A.S.A. and Othman, A.A.E. (2013). Knowledge Management as an Innovative Approach for Improving the Performance of Architectural Design Organizations during the Preparation and Design stages. Proceedings of the HKU-HKHA International Conference 2013: Construction and Housing in the 21st Century, Hong Kong, PRC, 2-3 May, 2013, pp. 282-292.</w:t>
            </w:r>
          </w:p>
        </w:tc>
      </w:tr>
      <w:tr w:rsidR="000B5AC5" w:rsidRPr="003D59A7" w14:paraId="436AD91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BA2029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14AF376" w14:textId="6A9808BA"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Tawfik, A.N. and Othman, A. A. E. (2013). Towards Lean Construction: Using Quality Management as a Tool to </w:t>
            </w:r>
            <w:proofErr w:type="spellStart"/>
            <w:r w:rsidRPr="000B5AC5">
              <w:rPr>
                <w:rFonts w:cstheme="minorHAnsi"/>
                <w:sz w:val="20"/>
                <w:szCs w:val="20"/>
              </w:rPr>
              <w:t>Minimise</w:t>
            </w:r>
            <w:proofErr w:type="spellEnd"/>
            <w:r w:rsidRPr="000B5AC5">
              <w:rPr>
                <w:rFonts w:cstheme="minorHAnsi"/>
                <w:sz w:val="20"/>
                <w:szCs w:val="20"/>
              </w:rPr>
              <w:t xml:space="preserve"> Waste in the Egyptian Construction Industry. Proceeding of the 6thAnnual SACQSP Research Conference on “Green Vision 20/20”, Cape Town, South Africa, 20-21 June 2013, pp. 129-144.</w:t>
            </w:r>
          </w:p>
        </w:tc>
      </w:tr>
      <w:tr w:rsidR="000B5AC5" w:rsidRPr="003D59A7" w14:paraId="104B8A8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3FADBA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9C89D69" w14:textId="6593A7EE"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Othman, A.A.E. (2013c). An Investigation into the Challenges and Potentials of Delivering Mega Construction Projects in Developing Countries. Proceedings of the 7th Built Environment Conference, Cape town, South Africa, 28 July-30 July 2013, pp. 45-67 .  </w:t>
            </w:r>
          </w:p>
        </w:tc>
      </w:tr>
      <w:tr w:rsidR="000B5AC5" w:rsidRPr="003D59A7" w14:paraId="5259DAD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12EAF2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702D2B2" w14:textId="6C9E3691"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Othman, A.A.E. (2013d). Knowledge Management as A Catalyst for Design and Construction Process Improvement in Developing Countries. Proceedings of the 7th Built Environment Conference, Cape town, South Africa, 28-30 July 2013, pp. 159-176 .</w:t>
            </w:r>
          </w:p>
        </w:tc>
      </w:tr>
      <w:tr w:rsidR="000B5AC5" w:rsidRPr="003D59A7" w14:paraId="0F6EC98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A49521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9DF87EF" w14:textId="0CA0421A"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AboulSeoud</w:t>
            </w:r>
            <w:proofErr w:type="spellEnd"/>
            <w:r w:rsidRPr="000B5AC5">
              <w:rPr>
                <w:rFonts w:cstheme="minorHAnsi"/>
                <w:sz w:val="20"/>
                <w:szCs w:val="20"/>
              </w:rPr>
              <w:t>, S.H. and Othman, A.A.E. (2013). Constructability for Sustainability: A Waste Elimination Approach in Construction Projects. Proceedings of SB13 Cairo, Sustainable Building Conference, Cairo, Egypt, 6-7 November 2013, pp. 564 - 577.</w:t>
            </w:r>
          </w:p>
        </w:tc>
      </w:tr>
      <w:tr w:rsidR="000B5AC5" w:rsidRPr="003D59A7" w14:paraId="09AA3D9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E609DA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B8CF546" w14:textId="7B14A8CC"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El-</w:t>
            </w:r>
            <w:proofErr w:type="spellStart"/>
            <w:r w:rsidRPr="000B5AC5">
              <w:rPr>
                <w:rFonts w:cstheme="minorHAnsi"/>
                <w:sz w:val="20"/>
                <w:szCs w:val="20"/>
              </w:rPr>
              <w:t>Gendawy</w:t>
            </w:r>
            <w:proofErr w:type="spellEnd"/>
            <w:r w:rsidRPr="000B5AC5">
              <w:rPr>
                <w:rFonts w:cstheme="minorHAnsi"/>
                <w:sz w:val="20"/>
                <w:szCs w:val="20"/>
              </w:rPr>
              <w:t>, A.H.S., Othman, A.A.E. and Mahmoud, A. H. A. (2013). Sustainable Decision-Making through Integrating Geographic Information Systems into the Entire Environmental Impact Assessment Process. Proceedings of SB13 Cairo, Sustainable Building Conference, Cairo, Egypt, 6 – 7 November 2013, pp. 637-653.</w:t>
            </w:r>
          </w:p>
        </w:tc>
      </w:tr>
      <w:tr w:rsidR="000B5AC5" w:rsidRPr="003D59A7" w14:paraId="3E934E32"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23654C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95EA2AA" w14:textId="629C93A4"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Halim, A.S.A. and Othman, A.A.E. (2014). Managing Stakeholders’ Needs And Expectations In The Architectural Design Process: A Knowledge Management Approach. In: Laryea, S. and </w:t>
            </w:r>
            <w:proofErr w:type="spellStart"/>
            <w:r w:rsidRPr="000B5AC5">
              <w:rPr>
                <w:rFonts w:cstheme="minorHAnsi"/>
                <w:sz w:val="20"/>
                <w:szCs w:val="20"/>
              </w:rPr>
              <w:t>Ibem</w:t>
            </w:r>
            <w:proofErr w:type="spellEnd"/>
            <w:r w:rsidRPr="000B5AC5">
              <w:rPr>
                <w:rFonts w:cstheme="minorHAnsi"/>
                <w:sz w:val="20"/>
                <w:szCs w:val="20"/>
              </w:rPr>
              <w:t>, E. (Eds) Proceedings 8th Construction Industry Development Board (</w:t>
            </w:r>
            <w:proofErr w:type="spellStart"/>
            <w:r w:rsidRPr="000B5AC5">
              <w:rPr>
                <w:rFonts w:cstheme="minorHAnsi"/>
                <w:sz w:val="20"/>
                <w:szCs w:val="20"/>
              </w:rPr>
              <w:t>cidb</w:t>
            </w:r>
            <w:proofErr w:type="spellEnd"/>
            <w:r w:rsidRPr="000B5AC5">
              <w:rPr>
                <w:rFonts w:cstheme="minorHAnsi"/>
                <w:sz w:val="20"/>
                <w:szCs w:val="20"/>
              </w:rPr>
              <w:t>) Postgraduate Conference, 10-11 February 2014, University of the Witwatersrand, Johannesburg, South Africa, pp. 405-421.</w:t>
            </w:r>
          </w:p>
        </w:tc>
      </w:tr>
      <w:tr w:rsidR="000B5AC5" w:rsidRPr="003D59A7" w14:paraId="375E559A"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32B561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0938B94" w14:textId="2BD8EC65"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Ahmed, H.M.A. and Othman, A.A.E. (2014). Achieving Sustainable Values Through Waste Reduction During the Architectural Design Process: A literature review. International Conference on Industry Academia Collaboration, 3-5 March 2014, Cairo, </w:t>
            </w:r>
            <w:proofErr w:type="spellStart"/>
            <w:r w:rsidRPr="000B5AC5">
              <w:rPr>
                <w:rFonts w:cstheme="minorHAnsi"/>
                <w:sz w:val="20"/>
                <w:szCs w:val="20"/>
              </w:rPr>
              <w:t>Egypt.Online</w:t>
            </w:r>
            <w:proofErr w:type="spellEnd"/>
            <w:r w:rsidRPr="000B5AC5">
              <w:rPr>
                <w:rFonts w:cstheme="minorHAnsi"/>
                <w:sz w:val="20"/>
                <w:szCs w:val="20"/>
              </w:rPr>
              <w:t xml:space="preserve"> Available from: https://www.researchgate.net/profile/Ayman_Othman.</w:t>
            </w:r>
          </w:p>
        </w:tc>
      </w:tr>
      <w:tr w:rsidR="000B5AC5" w:rsidRPr="003D59A7" w14:paraId="666F68B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EB2DC3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EB7A630" w14:textId="3BF1B529"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Epead</w:t>
            </w:r>
            <w:proofErr w:type="spellEnd"/>
            <w:r w:rsidRPr="000B5AC5">
              <w:rPr>
                <w:rFonts w:cstheme="minorHAnsi"/>
                <w:sz w:val="20"/>
                <w:szCs w:val="20"/>
              </w:rPr>
              <w:t xml:space="preserve">, A.A.H. and Othman, A.A.E. (2014). Marketing Strategies For Promoting The Architectural Engineering Profession In A Rapidly Changing Business Environment: A Literature </w:t>
            </w:r>
            <w:proofErr w:type="spellStart"/>
            <w:r w:rsidRPr="000B5AC5">
              <w:rPr>
                <w:rFonts w:cstheme="minorHAnsi"/>
                <w:sz w:val="20"/>
                <w:szCs w:val="20"/>
              </w:rPr>
              <w:t>Review.International</w:t>
            </w:r>
            <w:proofErr w:type="spellEnd"/>
            <w:r w:rsidRPr="000B5AC5">
              <w:rPr>
                <w:rFonts w:cstheme="minorHAnsi"/>
                <w:sz w:val="20"/>
                <w:szCs w:val="20"/>
              </w:rPr>
              <w:t xml:space="preserve"> Conference on Industry Academia Collaboration, 3-5 March 2014, Cairo, </w:t>
            </w:r>
            <w:proofErr w:type="spellStart"/>
            <w:r w:rsidRPr="000B5AC5">
              <w:rPr>
                <w:rFonts w:cstheme="minorHAnsi"/>
                <w:sz w:val="20"/>
                <w:szCs w:val="20"/>
              </w:rPr>
              <w:t>Egypt.Online</w:t>
            </w:r>
            <w:proofErr w:type="spellEnd"/>
            <w:r w:rsidRPr="000B5AC5">
              <w:rPr>
                <w:rFonts w:cstheme="minorHAnsi"/>
                <w:sz w:val="20"/>
                <w:szCs w:val="20"/>
              </w:rPr>
              <w:t xml:space="preserve"> Available from: https://www.researchgate.net/profile/Ayman_Othman.</w:t>
            </w:r>
          </w:p>
        </w:tc>
      </w:tr>
      <w:tr w:rsidR="000B5AC5" w:rsidRPr="003D59A7" w14:paraId="762E6DD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34D65A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B4160E1" w14:textId="42BFB0E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Hamad, S.S. and Othman, A.A.E. (2014). A Study of the Causes of Inefficient Use of Open Public Green Spaces: A Literature Review. Proceedings of the 10th International Conference on Civil And Architecture Engineering (ICCAE-1), May 27-29, 2014, Cairo, Egypt. Online Available from: https://www.researchgate.net/profile/Ayman_Othman.</w:t>
            </w:r>
          </w:p>
        </w:tc>
      </w:tr>
      <w:tr w:rsidR="000B5AC5" w:rsidRPr="003D59A7" w14:paraId="72A93A9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5E5696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D0A63F3" w14:textId="4EF23A93"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El-</w:t>
            </w:r>
            <w:proofErr w:type="spellStart"/>
            <w:r w:rsidRPr="000B5AC5">
              <w:rPr>
                <w:rFonts w:cstheme="minorHAnsi"/>
                <w:sz w:val="20"/>
                <w:szCs w:val="20"/>
              </w:rPr>
              <w:t>Sokhn</w:t>
            </w:r>
            <w:proofErr w:type="spellEnd"/>
            <w:r w:rsidRPr="000B5AC5">
              <w:rPr>
                <w:rFonts w:cstheme="minorHAnsi"/>
                <w:sz w:val="20"/>
                <w:szCs w:val="20"/>
              </w:rPr>
              <w:t>, N.H. and Othman, A.A.E. (2014). Project Failure Factors and their Impacts on the Construction Industry: A Literature Review. Proceedings of the 10th International Conference on Civil And Architecture Engineering (ICCAE-1), May 27-29, 2014, Cairo, Egypt. Online Available from: https://www.researchgate.net/profile/Ayman_Othman.</w:t>
            </w:r>
          </w:p>
        </w:tc>
      </w:tr>
      <w:tr w:rsidR="000B5AC5" w:rsidRPr="003D59A7" w14:paraId="205BF36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45181A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5E72AA6" w14:textId="3DBDFD22"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0B5AC5">
              <w:rPr>
                <w:rFonts w:cstheme="minorHAnsi"/>
                <w:sz w:val="20"/>
                <w:szCs w:val="20"/>
              </w:rPr>
              <w:t>Shouman</w:t>
            </w:r>
            <w:proofErr w:type="spellEnd"/>
            <w:r w:rsidRPr="000B5AC5">
              <w:rPr>
                <w:rFonts w:cstheme="minorHAnsi"/>
                <w:sz w:val="20"/>
                <w:szCs w:val="20"/>
              </w:rPr>
              <w:t>, B.A. and Othman, A.A.E. (2014). Total Quality Management As A Strategic Option for Achieving Competitive Advantage in Architectural Design Firms: A Literature Review. International Conference on Industry Academia Collaboration, 3-5 March 2014, Cairo, Egypt. Online Available from: https://www.researchgate.net/profile/Ayman_Othman.</w:t>
            </w:r>
          </w:p>
        </w:tc>
      </w:tr>
      <w:tr w:rsidR="000B5AC5" w:rsidRPr="003D59A7" w14:paraId="128B738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194689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57DB4BD" w14:textId="3CA4D220"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Othman, A.A.E. and El Khatib, L.A. (2015). Lean Principles for Overcoming the Causes and Effects of Delays in the Architectural Design Process. Proceeding of the 4th Construction Management Conference, Port Elizabeth, south Africa, 30 November – 1 December 2015, pp. 113-124.</w:t>
            </w:r>
          </w:p>
        </w:tc>
      </w:tr>
      <w:tr w:rsidR="000B5AC5" w:rsidRPr="003D59A7" w14:paraId="4B1796B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8EDCFA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6433366" w14:textId="1A1DE820"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Othman, A.A.E. and </w:t>
            </w:r>
            <w:proofErr w:type="spellStart"/>
            <w:r w:rsidRPr="000B5AC5">
              <w:rPr>
                <w:rFonts w:cstheme="minorHAnsi"/>
                <w:sz w:val="20"/>
                <w:szCs w:val="20"/>
              </w:rPr>
              <w:t>Elgebaly</w:t>
            </w:r>
            <w:proofErr w:type="spellEnd"/>
            <w:r w:rsidRPr="000B5AC5">
              <w:rPr>
                <w:rFonts w:cstheme="minorHAnsi"/>
                <w:sz w:val="20"/>
                <w:szCs w:val="20"/>
              </w:rPr>
              <w:t>, R. H. (2015).  Improving the Sustainability of Public Housing Projects and the Surrounding Environment through End-Users Participation in the Design Decision Making Process. Proceeding of the 4th Construction Management Conference, Port Elizabeth, south Africa, 30 November – 1 December 2015, pp. 125-135.</w:t>
            </w:r>
          </w:p>
        </w:tc>
      </w:tr>
      <w:tr w:rsidR="000B5AC5" w:rsidRPr="003D59A7" w14:paraId="7B6B81F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1CD412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A49C730" w14:textId="085EC694"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Humayun, W. And Othman A.A.E. (2015). Knowledge Management as an Innovative Tool for Achieving the Health and Well-Being Concept of Quality of Life Requirements: A Literature Review. International Conference on Industry Academia Collaboration, 6-8 April 2015, Cairo, Egypt. Online Available from: https://www.researchgate.net/profile/Ayman_Othman.</w:t>
            </w:r>
          </w:p>
        </w:tc>
      </w:tr>
      <w:tr w:rsidR="000B5AC5" w:rsidRPr="003D59A7" w14:paraId="0FC9562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A8CBCD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435D216" w14:textId="36F4E30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0B5AC5">
              <w:rPr>
                <w:rFonts w:cstheme="minorHAnsi"/>
                <w:sz w:val="20"/>
                <w:szCs w:val="20"/>
              </w:rPr>
              <w:t>Balaha</w:t>
            </w:r>
            <w:proofErr w:type="spellEnd"/>
            <w:r w:rsidRPr="000B5AC5">
              <w:rPr>
                <w:rFonts w:cstheme="minorHAnsi"/>
                <w:sz w:val="20"/>
                <w:szCs w:val="20"/>
              </w:rPr>
              <w:t>, F. and Othman A.A.E. (2015).Design Flexibility as an Approach for Reducing Risks Associated with Office Building Reuse in Egypt. International Conference on Industry Academia Collaboration, 6-8 April 2015, Cairo, Egypt. Online Available from: https://www.researchgate.net/profile/Ayman_Othman.</w:t>
            </w:r>
          </w:p>
        </w:tc>
      </w:tr>
      <w:tr w:rsidR="000B5AC5" w:rsidRPr="003D59A7" w14:paraId="7FBB444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1CA5D3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B66BF08" w14:textId="6BB62D0D"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Sharaf, Y. and Othman A.A.E. (2015).Workplace Women Diversity as a Strategic Approach for Achieving Competitive Advantage in Egyptian Architectural Design Firms. International Conference on </w:t>
            </w:r>
            <w:r w:rsidRPr="000B5AC5">
              <w:rPr>
                <w:rFonts w:cstheme="minorHAnsi"/>
                <w:sz w:val="20"/>
                <w:szCs w:val="20"/>
              </w:rPr>
              <w:lastRenderedPageBreak/>
              <w:t>Industry Academia Collaboration, 6-8 April 2015, Cairo, Egypt. Online Available from: https://www.researchgate.net/profile/Ayman_Othman.</w:t>
            </w:r>
          </w:p>
        </w:tc>
      </w:tr>
      <w:tr w:rsidR="000B5AC5" w:rsidRPr="003D59A7" w14:paraId="35ADB78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9B0AC7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9D54465" w14:textId="46EB3DB0"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Hussain, M. and Othman A.A.E. (2015).Investigating the Causes &amp; Impacts of Poor Communication in Educational Mega Construction Projects: the Consultant’s Perspective. International Conference on Industry Academia Collaboration, 6-8 April 2015, Cairo, Egypt. Online Available from: https://www.researchgate.net/profile/Ayman_Othman.</w:t>
            </w:r>
          </w:p>
        </w:tc>
      </w:tr>
      <w:tr w:rsidR="000B5AC5" w:rsidRPr="003D59A7" w14:paraId="6E62913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74D111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296630B" w14:textId="49AA6D6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Abdelhady</w:t>
            </w:r>
            <w:proofErr w:type="spellEnd"/>
            <w:r w:rsidRPr="000B5AC5">
              <w:rPr>
                <w:rFonts w:cstheme="minorHAnsi"/>
                <w:sz w:val="20"/>
                <w:szCs w:val="20"/>
              </w:rPr>
              <w:t>, A. and Othman A.A.E. (2015).Value Stream Mapping as An Approach for Achieving Customer Satisfaction during The Design Process. International Conference on Industry Academia Collaboration, 6-8 April 2015, Cairo, Egypt. Online Available from: https://www.researchgate.net/profile/Ayman_Othman.</w:t>
            </w:r>
          </w:p>
        </w:tc>
      </w:tr>
      <w:tr w:rsidR="000B5AC5" w:rsidRPr="003D59A7" w14:paraId="0C71C0A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E46C4E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BFC6314" w14:textId="2A346B9A"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0B5AC5">
              <w:rPr>
                <w:rFonts w:cstheme="minorHAnsi"/>
                <w:sz w:val="20"/>
                <w:szCs w:val="20"/>
              </w:rPr>
              <w:t>Saulawa</w:t>
            </w:r>
            <w:proofErr w:type="spellEnd"/>
            <w:r w:rsidRPr="000B5AC5">
              <w:rPr>
                <w:rFonts w:cstheme="minorHAnsi"/>
                <w:sz w:val="20"/>
                <w:szCs w:val="20"/>
              </w:rPr>
              <w:t xml:space="preserve">, B. and Othman A.A.E. (2015).Quality Management as a Tool to Minimize Design Deficiencies Leading to Building Collapse in </w:t>
            </w:r>
            <w:proofErr w:type="spellStart"/>
            <w:r w:rsidRPr="000B5AC5">
              <w:rPr>
                <w:rFonts w:cstheme="minorHAnsi"/>
                <w:sz w:val="20"/>
                <w:szCs w:val="20"/>
              </w:rPr>
              <w:t>Nigeria.International</w:t>
            </w:r>
            <w:proofErr w:type="spellEnd"/>
            <w:r w:rsidRPr="000B5AC5">
              <w:rPr>
                <w:rFonts w:cstheme="minorHAnsi"/>
                <w:sz w:val="20"/>
                <w:szCs w:val="20"/>
              </w:rPr>
              <w:t xml:space="preserve"> Conference on Industry Academia Collaboration, 6-8 April 2015, Cairo, Egypt. Online Available from: https://www.researchgate.net/profile/Ayman_Othman.</w:t>
            </w:r>
          </w:p>
        </w:tc>
      </w:tr>
      <w:tr w:rsidR="000B5AC5" w:rsidRPr="003D59A7" w14:paraId="0610139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1D3DA5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76CDABB" w14:textId="3810C29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Othman, A. A. E., </w:t>
            </w:r>
            <w:proofErr w:type="spellStart"/>
            <w:r w:rsidRPr="000B5AC5">
              <w:rPr>
                <w:rFonts w:cstheme="minorHAnsi"/>
                <w:sz w:val="20"/>
                <w:szCs w:val="20"/>
              </w:rPr>
              <w:t>Balaha</w:t>
            </w:r>
            <w:proofErr w:type="spellEnd"/>
            <w:r w:rsidRPr="000B5AC5">
              <w:rPr>
                <w:rFonts w:cstheme="minorHAnsi"/>
                <w:sz w:val="20"/>
                <w:szCs w:val="20"/>
              </w:rPr>
              <w:t xml:space="preserve">, F. I., Fester, F. and Haupt, T. (2015). Incorporating Risk Management Into The Design Process To Reduce Risks Associated With Buildings Adaptive </w:t>
            </w:r>
            <w:proofErr w:type="spellStart"/>
            <w:r w:rsidRPr="000B5AC5">
              <w:rPr>
                <w:rFonts w:cstheme="minorHAnsi"/>
                <w:sz w:val="20"/>
                <w:szCs w:val="20"/>
              </w:rPr>
              <w:t>Reuse.Proceedings</w:t>
            </w:r>
            <w:proofErr w:type="spellEnd"/>
            <w:r w:rsidRPr="000B5AC5">
              <w:rPr>
                <w:rFonts w:cstheme="minorHAnsi"/>
                <w:sz w:val="20"/>
                <w:szCs w:val="20"/>
              </w:rPr>
              <w:t xml:space="preserve"> of the 9thBuilt Environment Conference, Durban, South Africa, 2-4 August 2015, pp. 230- 243. ISBN number: 978-0-620-67120-0.</w:t>
            </w:r>
          </w:p>
        </w:tc>
      </w:tr>
      <w:tr w:rsidR="000B5AC5" w:rsidRPr="003D59A7" w14:paraId="6B74171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FB9C95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56DAC33" w14:textId="76061E4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Othman, A. A. E., El-</w:t>
            </w:r>
            <w:proofErr w:type="spellStart"/>
            <w:r w:rsidRPr="000B5AC5">
              <w:rPr>
                <w:rFonts w:cstheme="minorHAnsi"/>
                <w:sz w:val="20"/>
                <w:szCs w:val="20"/>
              </w:rPr>
              <w:t>Dalil</w:t>
            </w:r>
            <w:proofErr w:type="spellEnd"/>
            <w:r w:rsidRPr="000B5AC5">
              <w:rPr>
                <w:rFonts w:cstheme="minorHAnsi"/>
                <w:sz w:val="20"/>
                <w:szCs w:val="20"/>
              </w:rPr>
              <w:t>, K., Fester, F. and Haupt, T. (2015). Integrating Kano Model and Quality Function Deployment As A Hybrid Tool Towards Capturing Client Requirements In The Design Process. Proceedings of the 9th Built Environment Conference, Durban, South Africa, 2-4 August 2015, pp. 510- 523. ISBN number: 978-0-620-67120-0.</w:t>
            </w:r>
          </w:p>
        </w:tc>
      </w:tr>
      <w:tr w:rsidR="000B5AC5" w:rsidRPr="003D59A7" w14:paraId="61C62F6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DB36CF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76827A8" w14:textId="63C47A8F"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Abdelwahab</w:t>
            </w:r>
            <w:proofErr w:type="spellEnd"/>
            <w:r w:rsidRPr="000B5AC5">
              <w:rPr>
                <w:rFonts w:cstheme="minorHAnsi"/>
                <w:sz w:val="20"/>
                <w:szCs w:val="20"/>
              </w:rPr>
              <w:t xml:space="preserve">, N.M. and Othman, A.A.E. (2016). Investigation Into The Key Risks Affecting </w:t>
            </w:r>
          </w:p>
        </w:tc>
      </w:tr>
      <w:tr w:rsidR="000B5AC5" w:rsidRPr="003D59A7" w14:paraId="1DDB448B"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7F9164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9D7FB94" w14:textId="039EA80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The Development Of Mega Sustainable Construction Projects During The Design Phase. Proceedings of Sustainable Mega Projects: Chance- Change-Challenge Conference, The British University in Egypt, Cairo, Egypt, 3-5 May 2016, pp. 355-368.</w:t>
            </w:r>
          </w:p>
        </w:tc>
      </w:tr>
      <w:tr w:rsidR="000B5AC5" w:rsidRPr="003D59A7" w14:paraId="7E5473F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951AA6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D039AC0" w14:textId="78A0D37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Ally, M.E. and Othman, A.A.E. (2016). Prevention Through Design: Knowledge Management As A Novel Approach For Enhancing The Health And Safety Practices In Building Design. Proceedings of Sustainable Mega Projects: Chance- Change-Challenge Conference, The British University in Egypt, Cairo, Egypt, 3-5 May 2016, pp. 369-373.</w:t>
            </w:r>
          </w:p>
        </w:tc>
      </w:tr>
      <w:tr w:rsidR="000B5AC5" w:rsidRPr="003D59A7" w14:paraId="05B6B5F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C4A2B5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46D071D" w14:textId="4CDE05B3"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0B5AC5">
              <w:rPr>
                <w:rFonts w:cstheme="minorHAnsi"/>
                <w:sz w:val="20"/>
                <w:szCs w:val="20"/>
              </w:rPr>
              <w:t>Elsaay</w:t>
            </w:r>
            <w:proofErr w:type="spellEnd"/>
            <w:r w:rsidRPr="000B5AC5">
              <w:rPr>
                <w:rFonts w:cstheme="minorHAnsi"/>
                <w:sz w:val="20"/>
                <w:szCs w:val="20"/>
              </w:rPr>
              <w:t xml:space="preserve">, H.A. and Othman, A.A.E. (2016). Post-Occupancy Evaluation: A Learning Tool for Improving the Performance of Architecture Design Firms. Proceedings of Sustainable Mega Projects: Chance- Change-Challenge Conference, The British University in Egypt, Cairo, Egypt, 3-5 May 2016, pp. 374-383. </w:t>
            </w:r>
          </w:p>
        </w:tc>
      </w:tr>
      <w:tr w:rsidR="000B5AC5" w:rsidRPr="003D59A7" w14:paraId="724FE72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64EEA68"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C83408B" w14:textId="7C8D9325"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Shaheen</w:t>
            </w:r>
            <w:proofErr w:type="spellEnd"/>
            <w:r w:rsidRPr="000B5AC5">
              <w:rPr>
                <w:rFonts w:cstheme="minorHAnsi"/>
                <w:sz w:val="20"/>
                <w:szCs w:val="20"/>
              </w:rPr>
              <w:t xml:space="preserve">, N. A. and Othman, A.A.E. (2016). Environmental Ethics As An Approach To </w:t>
            </w:r>
          </w:p>
        </w:tc>
      </w:tr>
      <w:tr w:rsidR="000B5AC5" w:rsidRPr="003D59A7" w14:paraId="075CB5E7"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039BFA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2796D24" w14:textId="5E52DA9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Enhance Architecture Design Firms’ Competitiveness Through Delivering Sustainable Designs In Developing Countries: A literature review. Proceedings of Sustainable Mega Projects: Chance- Change-Challenge Conference, The British University in Egypt, Cairo, Egypt, 3-5 May 2016, pp. 384-394. </w:t>
            </w:r>
          </w:p>
        </w:tc>
      </w:tr>
      <w:tr w:rsidR="000B5AC5" w:rsidRPr="003D59A7" w14:paraId="085AC64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879EB7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84A603C" w14:textId="2B98BF47"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Hafez, M.G. and Othman, A.A.E. (2016). Corporate Social Responsibility as a Marketing </w:t>
            </w:r>
          </w:p>
        </w:tc>
      </w:tr>
      <w:tr w:rsidR="000B5AC5" w:rsidRPr="003D59A7" w14:paraId="11E2A1AB"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1E4415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CAADCBB" w14:textId="1DEEDA44"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Strategy for Branding Architectural Design Firms in Developing Countries: A Literature Review. Proceedings of Sustainable Mega Projects: Chance- Change-Challenge Conference, The British University in Egypt, Cairo, Egypt, 3-5 May 2016, pp. 395-400. </w:t>
            </w:r>
          </w:p>
        </w:tc>
      </w:tr>
      <w:tr w:rsidR="000B5AC5" w:rsidRPr="003D59A7" w14:paraId="500D21E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D77D48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92087F8" w14:textId="6F382383"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Mohamed, M.M. and Othman, A.A.E. (2016). Towards An Integrated Construction Industry </w:t>
            </w:r>
          </w:p>
        </w:tc>
      </w:tr>
      <w:tr w:rsidR="000B5AC5" w:rsidRPr="003D59A7" w14:paraId="72EC6B9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F81819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654812E" w14:textId="57B75D5D"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Through Bridging The Gap Between Design And Construction: A Lean Perspective: A Literature Review. Proceedings of Sustainable Mega Projects: Chance- Change-Challenge Conference, The British University in Egypt, Cairo, Egypt, 3-5 May 2016, pp. 401-407. </w:t>
            </w:r>
          </w:p>
        </w:tc>
      </w:tr>
      <w:tr w:rsidR="000B5AC5" w:rsidRPr="003D59A7" w14:paraId="00B148B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0C6AB6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0AA4F4E" w14:textId="30858D8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Sorial</w:t>
            </w:r>
            <w:proofErr w:type="spellEnd"/>
            <w:r w:rsidRPr="000B5AC5">
              <w:rPr>
                <w:rFonts w:cstheme="minorHAnsi"/>
                <w:sz w:val="20"/>
                <w:szCs w:val="20"/>
              </w:rPr>
              <w:t>, M.H.H. and Othman, A.A.E. (2016). Integrating Disabled Architects as An Innovative Approach For Achieving Competitive Advantage In Architectural Design Firms. Proceedings of Sustainable Mega Projects: Chance- Change-Challenge Conference, The British University in Egypt, Cairo, Egypt, 3-5 May 2016, pp. 408-413.</w:t>
            </w:r>
          </w:p>
        </w:tc>
      </w:tr>
      <w:tr w:rsidR="000B5AC5" w:rsidRPr="003D59A7" w14:paraId="4ED218E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D83297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BDB156E" w14:textId="0E935E98"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Othman, A. A.E. and Hafez, M.G. (2016). A Field Study Investigating the Role of Corporate Social Responsibility as a Marketing Strategy in Branding Architecture Design Firms in Developing Countries. Proceedings of the 10th Built Environment Conference, Port Elizabeth, South Africa, 31July – 2 August 2016, pp. 227-238. ISBN number: 978-0-620-71904-9</w:t>
            </w:r>
          </w:p>
        </w:tc>
      </w:tr>
      <w:tr w:rsidR="000B5AC5" w:rsidRPr="003D59A7" w14:paraId="6AE169B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93D95CC"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AA8701A" w14:textId="46A0ABEF"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Othman, A.A.E. and </w:t>
            </w:r>
            <w:proofErr w:type="spellStart"/>
            <w:r w:rsidRPr="000B5AC5">
              <w:rPr>
                <w:rFonts w:cstheme="minorHAnsi"/>
                <w:sz w:val="20"/>
                <w:szCs w:val="20"/>
              </w:rPr>
              <w:t>Abdelwahab</w:t>
            </w:r>
            <w:proofErr w:type="spellEnd"/>
            <w:r w:rsidRPr="000B5AC5">
              <w:rPr>
                <w:rFonts w:cstheme="minorHAnsi"/>
                <w:sz w:val="20"/>
                <w:szCs w:val="20"/>
              </w:rPr>
              <w:t>, N.M. (2016). A Field Study Investigating the Role of Integrating Risk Management into the Architectural Design Process As an Approach towards Delivering Sustainable Construction Projects. Proceedings of the 10th Built Environment Conference, Port Elizabeth, South Africa, 31July – 2 August 2016, 261-272. ISBN number: 978-0-620-71904-9.</w:t>
            </w:r>
          </w:p>
        </w:tc>
      </w:tr>
      <w:tr w:rsidR="000B5AC5" w:rsidRPr="003D59A7" w14:paraId="1CD84083"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CA1410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14846FE" w14:textId="1CF0CAF1"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Othman, A.A.E. and </w:t>
            </w:r>
            <w:proofErr w:type="spellStart"/>
            <w:r w:rsidRPr="000B5AC5">
              <w:rPr>
                <w:rFonts w:cstheme="minorHAnsi"/>
                <w:sz w:val="20"/>
                <w:szCs w:val="20"/>
              </w:rPr>
              <w:t>Elsaay</w:t>
            </w:r>
            <w:proofErr w:type="spellEnd"/>
            <w:r w:rsidRPr="000B5AC5">
              <w:rPr>
                <w:rFonts w:cstheme="minorHAnsi"/>
                <w:sz w:val="20"/>
                <w:szCs w:val="20"/>
              </w:rPr>
              <w:t>, H.A. (2016). A Field Study Investigating The Role Of Post Occupancy Evaluation In Improving The Performance Of Architectural Design Firms In Egypt. Proceedings of the 10th Built Environment Conference, Port Elizabeth, South Africa, 31July – 2 August 2016, pp. 273-286. ISBN number: 978-0-620-71904-9.</w:t>
            </w:r>
          </w:p>
        </w:tc>
      </w:tr>
      <w:tr w:rsidR="000B5AC5" w:rsidRPr="003D59A7" w14:paraId="1D3C805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83DEC4B"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A9EE823" w14:textId="5CA62E3B"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Othman, A.A.E. and </w:t>
            </w:r>
            <w:proofErr w:type="spellStart"/>
            <w:r w:rsidRPr="000B5AC5">
              <w:rPr>
                <w:rFonts w:cstheme="minorHAnsi"/>
                <w:sz w:val="20"/>
                <w:szCs w:val="20"/>
              </w:rPr>
              <w:t>Shaheen</w:t>
            </w:r>
            <w:proofErr w:type="spellEnd"/>
            <w:r w:rsidRPr="000B5AC5">
              <w:rPr>
                <w:rFonts w:cstheme="minorHAnsi"/>
                <w:sz w:val="20"/>
                <w:szCs w:val="20"/>
              </w:rPr>
              <w:t>, N. A. (2016). A Field Study Investigating The Role Of Environmental Ethics To Enhance Architecture Design Firm's Competitiveness Through Delivering Sustainable Designs. Proceedings of the 10th Built Environment Conference, Port Elizabeth, South Africa, 31July – 2 August 2016, pp. 347-358. ISBN number: 978-0-620-71904-9.</w:t>
            </w:r>
          </w:p>
        </w:tc>
      </w:tr>
      <w:tr w:rsidR="000B5AC5" w:rsidRPr="003D59A7" w14:paraId="5D0C70C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738E45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C9CF914" w14:textId="6E486D7D"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Othman, A.A.E. and </w:t>
            </w:r>
            <w:proofErr w:type="spellStart"/>
            <w:r w:rsidRPr="000B5AC5">
              <w:rPr>
                <w:rFonts w:cstheme="minorHAnsi"/>
                <w:sz w:val="20"/>
                <w:szCs w:val="20"/>
              </w:rPr>
              <w:t>Elsaay</w:t>
            </w:r>
            <w:proofErr w:type="spellEnd"/>
            <w:r w:rsidRPr="000B5AC5">
              <w:rPr>
                <w:rFonts w:cstheme="minorHAnsi"/>
                <w:sz w:val="20"/>
                <w:szCs w:val="20"/>
              </w:rPr>
              <w:t xml:space="preserve"> (2017). Adaptive Reuse: An Innovative Approach For Generating Sustainable Values For Historic Buildings In Developing Countries. Proceeding of 1st Virtual Heritage Cairo 1st International Conference: Sustaining Heritage </w:t>
            </w:r>
            <w:proofErr w:type="gramStart"/>
            <w:r w:rsidRPr="000B5AC5">
              <w:rPr>
                <w:rFonts w:cstheme="minorHAnsi"/>
                <w:sz w:val="20"/>
                <w:szCs w:val="20"/>
              </w:rPr>
              <w:t>In</w:t>
            </w:r>
            <w:proofErr w:type="gramEnd"/>
            <w:r w:rsidRPr="000B5AC5">
              <w:rPr>
                <w:rFonts w:cstheme="minorHAnsi"/>
                <w:sz w:val="20"/>
                <w:szCs w:val="20"/>
              </w:rPr>
              <w:t xml:space="preserve"> The Digital Age, Towards Virtual Environments for Middle East’s Cultural Heritage, National Museum of Egyptian Civilization, Cairo Egypt, 20-21 February 2017.</w:t>
            </w:r>
          </w:p>
        </w:tc>
      </w:tr>
      <w:tr w:rsidR="000B5AC5" w:rsidRPr="003D59A7" w14:paraId="7AAAC86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C42BBC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72B13FD" w14:textId="6B9D4F5D"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Khalil, M.H.M, </w:t>
            </w:r>
            <w:proofErr w:type="spellStart"/>
            <w:r w:rsidRPr="000B5AC5">
              <w:rPr>
                <w:rFonts w:cstheme="minorHAnsi"/>
                <w:sz w:val="20"/>
                <w:szCs w:val="20"/>
              </w:rPr>
              <w:t>Elsaay</w:t>
            </w:r>
            <w:proofErr w:type="spellEnd"/>
            <w:r w:rsidRPr="000B5AC5">
              <w:rPr>
                <w:rFonts w:cstheme="minorHAnsi"/>
                <w:sz w:val="20"/>
                <w:szCs w:val="20"/>
              </w:rPr>
              <w:t xml:space="preserve">, H. A.I., Othman, A.A.E. (2017). Talent Management as a Novel Approach for Developing Innovative Solutions for Egyptian Heritage Communities Development: A Literature Review. Proceeding of 1st Virtual Heritage Cairo 1st International Conference: Sustaining Heritage </w:t>
            </w:r>
            <w:proofErr w:type="gramStart"/>
            <w:r w:rsidRPr="000B5AC5">
              <w:rPr>
                <w:rFonts w:cstheme="minorHAnsi"/>
                <w:sz w:val="20"/>
                <w:szCs w:val="20"/>
              </w:rPr>
              <w:t>In</w:t>
            </w:r>
            <w:proofErr w:type="gramEnd"/>
            <w:r w:rsidRPr="000B5AC5">
              <w:rPr>
                <w:rFonts w:cstheme="minorHAnsi"/>
                <w:sz w:val="20"/>
                <w:szCs w:val="20"/>
              </w:rPr>
              <w:t xml:space="preserve"> The Digital Age, Towards Virtual Environments for Middle East’s Cultural Heritage, National Museum of Egyptian Civilization, Cairo Egypt, 20-21 February 2017.</w:t>
            </w:r>
          </w:p>
        </w:tc>
      </w:tr>
      <w:tr w:rsidR="000B5AC5" w:rsidRPr="003D59A7" w14:paraId="1609281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73A616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5B6EF5A" w14:textId="0CFAA5D7"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Nassar, S. H., </w:t>
            </w:r>
            <w:proofErr w:type="spellStart"/>
            <w:r w:rsidRPr="000B5AC5">
              <w:rPr>
                <w:rFonts w:cstheme="minorHAnsi"/>
                <w:sz w:val="20"/>
                <w:szCs w:val="20"/>
              </w:rPr>
              <w:t>Elsaay</w:t>
            </w:r>
            <w:proofErr w:type="spellEnd"/>
            <w:r w:rsidRPr="000B5AC5">
              <w:rPr>
                <w:rFonts w:cstheme="minorHAnsi"/>
                <w:sz w:val="20"/>
                <w:szCs w:val="20"/>
              </w:rPr>
              <w:t xml:space="preserve">, H. A.I., Othman, A.A.E. (2017). Challenges And Opportunities Of Delivering Green Buildings Towards Sustaining The Development Of Heritage Communities. Proceeding of 1st Virtual Heritage Cairo 1st International Conference: Sustaining Heritage </w:t>
            </w:r>
            <w:proofErr w:type="gramStart"/>
            <w:r w:rsidRPr="000B5AC5">
              <w:rPr>
                <w:rFonts w:cstheme="minorHAnsi"/>
                <w:sz w:val="20"/>
                <w:szCs w:val="20"/>
              </w:rPr>
              <w:t>In</w:t>
            </w:r>
            <w:proofErr w:type="gramEnd"/>
            <w:r w:rsidRPr="000B5AC5">
              <w:rPr>
                <w:rFonts w:cstheme="minorHAnsi"/>
                <w:sz w:val="20"/>
                <w:szCs w:val="20"/>
              </w:rPr>
              <w:t xml:space="preserve"> The Digital Age, Towards Virtual Environments for Middle East’s Cultural Heritage, National Museum of Egyptian Civilization, Cairo Egypt, 20-21 February 2017.</w:t>
            </w:r>
          </w:p>
        </w:tc>
      </w:tr>
      <w:tr w:rsidR="000B5AC5" w:rsidRPr="003D59A7" w14:paraId="7F6BE16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60F1F9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D3B1A47" w14:textId="06B8D0BF"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Sokkar</w:t>
            </w:r>
            <w:proofErr w:type="spellEnd"/>
            <w:r w:rsidRPr="000B5AC5">
              <w:rPr>
                <w:rFonts w:cstheme="minorHAnsi"/>
                <w:sz w:val="20"/>
                <w:szCs w:val="20"/>
              </w:rPr>
              <w:t xml:space="preserve">, D.A.A., </w:t>
            </w:r>
            <w:proofErr w:type="spellStart"/>
            <w:r w:rsidRPr="000B5AC5">
              <w:rPr>
                <w:rFonts w:cstheme="minorHAnsi"/>
                <w:sz w:val="20"/>
                <w:szCs w:val="20"/>
              </w:rPr>
              <w:t>Elsaay</w:t>
            </w:r>
            <w:proofErr w:type="spellEnd"/>
            <w:r w:rsidRPr="000B5AC5">
              <w:rPr>
                <w:rFonts w:cstheme="minorHAnsi"/>
                <w:sz w:val="20"/>
                <w:szCs w:val="20"/>
              </w:rPr>
              <w:t xml:space="preserve">, H. A.I., Othman, A.A.E. and </w:t>
            </w:r>
            <w:proofErr w:type="spellStart"/>
            <w:r w:rsidRPr="000B5AC5">
              <w:rPr>
                <w:rFonts w:cstheme="minorHAnsi"/>
                <w:sz w:val="20"/>
                <w:szCs w:val="20"/>
              </w:rPr>
              <w:t>Agumba</w:t>
            </w:r>
            <w:proofErr w:type="spellEnd"/>
            <w:r w:rsidRPr="000B5AC5">
              <w:rPr>
                <w:rFonts w:cstheme="minorHAnsi"/>
                <w:sz w:val="20"/>
                <w:szCs w:val="20"/>
              </w:rPr>
              <w:t>, J. N. (2017). Good-To-Great Concept: A Novel Approach for Addressing the Skills Gap in Architectural Design Firms in Developing Countries. Proceedings of the 11th Built Environment Conference, Durban, South Africa, 6 - 8th August 2017, pp. 37-46, ISBN: 978-0-620-76406-3.</w:t>
            </w:r>
          </w:p>
        </w:tc>
      </w:tr>
      <w:tr w:rsidR="000B5AC5" w:rsidRPr="003D59A7" w14:paraId="5E7A1DC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E61F33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EBD47D9" w14:textId="7B2CE63B"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Adel, G., </w:t>
            </w:r>
            <w:proofErr w:type="spellStart"/>
            <w:r w:rsidRPr="000B5AC5">
              <w:rPr>
                <w:rFonts w:cstheme="minorHAnsi"/>
                <w:sz w:val="20"/>
                <w:szCs w:val="20"/>
              </w:rPr>
              <w:t>Elsaay</w:t>
            </w:r>
            <w:proofErr w:type="spellEnd"/>
            <w:r w:rsidRPr="000B5AC5">
              <w:rPr>
                <w:rFonts w:cstheme="minorHAnsi"/>
                <w:sz w:val="20"/>
                <w:szCs w:val="20"/>
              </w:rPr>
              <w:t xml:space="preserve">, H. A.I. and Othman, A.A.E., </w:t>
            </w:r>
            <w:proofErr w:type="spellStart"/>
            <w:r w:rsidRPr="000B5AC5">
              <w:rPr>
                <w:rFonts w:cstheme="minorHAnsi"/>
                <w:sz w:val="20"/>
                <w:szCs w:val="20"/>
              </w:rPr>
              <w:t>Harinarain</w:t>
            </w:r>
            <w:proofErr w:type="spellEnd"/>
            <w:r w:rsidRPr="000B5AC5">
              <w:rPr>
                <w:rFonts w:cstheme="minorHAnsi"/>
                <w:sz w:val="20"/>
                <w:szCs w:val="20"/>
              </w:rPr>
              <w:t>, N. (2017). Fostering Innovation through Managing Diversity in Architectural Design Firms in Developing Countries. Proceedings of the 11th Built Environment Conference, Durban, South Africa, 6 - 8th August 2017, pp. 279-298, ISBN: 978-0-620-76406-3.</w:t>
            </w:r>
          </w:p>
        </w:tc>
      </w:tr>
      <w:tr w:rsidR="000B5AC5" w:rsidRPr="003D59A7" w14:paraId="12734B1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B7C9BB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66EC472" w14:textId="04896424"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Khalil, M.H.M., </w:t>
            </w:r>
            <w:proofErr w:type="spellStart"/>
            <w:r w:rsidRPr="000B5AC5">
              <w:rPr>
                <w:rFonts w:cstheme="minorHAnsi"/>
                <w:sz w:val="20"/>
                <w:szCs w:val="20"/>
              </w:rPr>
              <w:t>Elsaay</w:t>
            </w:r>
            <w:proofErr w:type="spellEnd"/>
            <w:r w:rsidRPr="000B5AC5">
              <w:rPr>
                <w:rFonts w:cstheme="minorHAnsi"/>
                <w:sz w:val="20"/>
                <w:szCs w:val="20"/>
              </w:rPr>
              <w:t xml:space="preserve">, H. A.I., Othman, A.A.E., and </w:t>
            </w:r>
            <w:proofErr w:type="spellStart"/>
            <w:r w:rsidRPr="000B5AC5">
              <w:rPr>
                <w:rFonts w:cstheme="minorHAnsi"/>
                <w:sz w:val="20"/>
                <w:szCs w:val="20"/>
              </w:rPr>
              <w:t>Agumba</w:t>
            </w:r>
            <w:proofErr w:type="spellEnd"/>
            <w:r w:rsidRPr="000B5AC5">
              <w:rPr>
                <w:rFonts w:cstheme="minorHAnsi"/>
                <w:sz w:val="20"/>
                <w:szCs w:val="20"/>
              </w:rPr>
              <w:t>, J. N. (2017). A Field study investigating the role of Talent Management as a Novel Approach for Developing Innovative Solutions for Egyptian Heritage Communities Development. Proceedings of the 11th Built Environment Conference, Durban, South Africa, 6 - 8th August 2017, pp. 426-439, ISBN: 978-0-620-76406-3.</w:t>
            </w:r>
          </w:p>
        </w:tc>
      </w:tr>
      <w:tr w:rsidR="000B5AC5" w:rsidRPr="003D59A7" w14:paraId="4EB6098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967C9C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DB4DE03" w14:textId="25D3728D"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Nassar, S.H., </w:t>
            </w:r>
            <w:proofErr w:type="spellStart"/>
            <w:r w:rsidRPr="000B5AC5">
              <w:rPr>
                <w:rFonts w:cstheme="minorHAnsi"/>
                <w:sz w:val="20"/>
                <w:szCs w:val="20"/>
              </w:rPr>
              <w:t>Elsaay</w:t>
            </w:r>
            <w:proofErr w:type="spellEnd"/>
            <w:r w:rsidRPr="000B5AC5">
              <w:rPr>
                <w:rFonts w:cstheme="minorHAnsi"/>
                <w:sz w:val="20"/>
                <w:szCs w:val="20"/>
              </w:rPr>
              <w:t xml:space="preserve">, H. A. I., Othman, A.A.E., Haupt, T.C. (2017). A Field study investigating the development of green buildings in developing countries: A Sustainable Project Management Approach. </w:t>
            </w:r>
            <w:r w:rsidRPr="000B5AC5">
              <w:rPr>
                <w:rFonts w:cstheme="minorHAnsi"/>
                <w:sz w:val="20"/>
                <w:szCs w:val="20"/>
              </w:rPr>
              <w:lastRenderedPageBreak/>
              <w:t>Proceedings of the 11th Built Environment Conference, Durban, South Africa, 6 - 8th August 2017, pp. 607-621, ISBN: 978-0-620-76406-3.</w:t>
            </w:r>
          </w:p>
        </w:tc>
      </w:tr>
      <w:tr w:rsidR="000B5AC5" w:rsidRPr="003D59A7" w14:paraId="553F485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9FBF160"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167C6B8" w14:textId="3BDE4AEA"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Hafiz, M. and Othman, A.A.E. (2017). Community Participation As A Novel Marketing Strategy For Architectural Design Firms In Developing Countries: A Corporate Social Responsibility Perspective. Towards a Better Quality of Life. El </w:t>
            </w:r>
            <w:proofErr w:type="spellStart"/>
            <w:r w:rsidRPr="000B5AC5">
              <w:rPr>
                <w:rFonts w:cstheme="minorHAnsi"/>
                <w:sz w:val="20"/>
                <w:szCs w:val="20"/>
              </w:rPr>
              <w:t>Gouna</w:t>
            </w:r>
            <w:proofErr w:type="spellEnd"/>
            <w:r w:rsidRPr="000B5AC5">
              <w:rPr>
                <w:rFonts w:cstheme="minorHAnsi"/>
                <w:sz w:val="20"/>
                <w:szCs w:val="20"/>
              </w:rPr>
              <w:t>, Red Sea Region, Egypt, 24-26 November 2017, pp. 1-13.</w:t>
            </w:r>
          </w:p>
        </w:tc>
      </w:tr>
      <w:tr w:rsidR="000B5AC5" w:rsidRPr="003D59A7" w14:paraId="17AF64F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976F75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3FBA32A" w14:textId="59ECB59E"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Hassan, B. and Othman, A.A.E. (2017). Corporate Social Responsibility: An Innovative Approach For Developing Sustainable Heritage Communities In Developing Countries. The 1st International Conference on: Towards a Better Quality of Life. El </w:t>
            </w:r>
            <w:proofErr w:type="spellStart"/>
            <w:r w:rsidRPr="000B5AC5">
              <w:rPr>
                <w:rFonts w:cstheme="minorHAnsi"/>
                <w:sz w:val="20"/>
                <w:szCs w:val="20"/>
              </w:rPr>
              <w:t>Gouna</w:t>
            </w:r>
            <w:proofErr w:type="spellEnd"/>
            <w:r w:rsidRPr="000B5AC5">
              <w:rPr>
                <w:rFonts w:cstheme="minorHAnsi"/>
                <w:sz w:val="20"/>
                <w:szCs w:val="20"/>
              </w:rPr>
              <w:t>, Red Sea Region, Egypt, 24-26 November 2017, pp. 1-13.</w:t>
            </w:r>
          </w:p>
        </w:tc>
      </w:tr>
      <w:tr w:rsidR="000B5AC5" w:rsidRPr="003D59A7" w14:paraId="6A1B225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49BF1E8"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D9C23EC" w14:textId="69005A9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Daoud, A. O., Othman, A., Robinson, H. and </w:t>
            </w:r>
            <w:proofErr w:type="spellStart"/>
            <w:r w:rsidRPr="000B5AC5">
              <w:rPr>
                <w:rFonts w:cstheme="minorHAnsi"/>
                <w:sz w:val="20"/>
                <w:szCs w:val="20"/>
              </w:rPr>
              <w:t>Bayyati</w:t>
            </w:r>
            <w:proofErr w:type="spellEnd"/>
            <w:r w:rsidRPr="000B5AC5">
              <w:rPr>
                <w:rFonts w:cstheme="minorHAnsi"/>
                <w:sz w:val="20"/>
                <w:szCs w:val="20"/>
              </w:rPr>
              <w:t>, A. (2018). Materials Procurement Practical Framework For Minimizing Waste In The Egyptian Construction Industry. International Conference on Sustainability, Green Buildings, Environmental Engineering &amp; Renewable Energy (SGER 2018).</w:t>
            </w:r>
          </w:p>
        </w:tc>
      </w:tr>
      <w:tr w:rsidR="000B5AC5" w:rsidRPr="003D59A7" w14:paraId="53B10E2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DC90C5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4EC2E17" w14:textId="4DA05E2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Daoud, A. O., Othman, A., Robinson, H. and </w:t>
            </w:r>
            <w:proofErr w:type="spellStart"/>
            <w:r w:rsidRPr="000B5AC5">
              <w:rPr>
                <w:rFonts w:cstheme="minorHAnsi"/>
                <w:sz w:val="20"/>
                <w:szCs w:val="20"/>
              </w:rPr>
              <w:t>Bayyati</w:t>
            </w:r>
            <w:proofErr w:type="spellEnd"/>
            <w:r w:rsidRPr="000B5AC5">
              <w:rPr>
                <w:rFonts w:cstheme="minorHAnsi"/>
                <w:sz w:val="20"/>
                <w:szCs w:val="20"/>
              </w:rPr>
              <w:t>, A. (2018). Materials Procurement Strategies as an Approach to Reduce Materials Waste: A Comparison between the Egyptian Green Pyramid Rating System (GPRS) and the British Building Research Establishment Environmental Assessment Method (BREEAM).</w:t>
            </w:r>
          </w:p>
        </w:tc>
      </w:tr>
      <w:tr w:rsidR="000B5AC5" w:rsidRPr="003D59A7" w14:paraId="45BD866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941770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F7FD28E" w14:textId="1C48A4FC"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AlNassar</w:t>
            </w:r>
            <w:proofErr w:type="spellEnd"/>
            <w:r w:rsidRPr="000B5AC5">
              <w:rPr>
                <w:rFonts w:cstheme="minorHAnsi"/>
                <w:sz w:val="20"/>
                <w:szCs w:val="20"/>
              </w:rPr>
              <w:t xml:space="preserve">, N., Othman, A.A.E. and </w:t>
            </w:r>
            <w:proofErr w:type="spellStart"/>
            <w:r w:rsidRPr="000B5AC5">
              <w:rPr>
                <w:rFonts w:cstheme="minorHAnsi"/>
                <w:sz w:val="20"/>
                <w:szCs w:val="20"/>
              </w:rPr>
              <w:t>Elsaay</w:t>
            </w:r>
            <w:proofErr w:type="spellEnd"/>
            <w:r w:rsidRPr="000B5AC5">
              <w:rPr>
                <w:rFonts w:cstheme="minorHAnsi"/>
                <w:sz w:val="20"/>
                <w:szCs w:val="20"/>
              </w:rPr>
              <w:t>, H. (2018). Investigating The Architect's Role Towards Enhancing The Sustainability Of The Construction Supply Chain In Developing Countries. Proceedings of the Green Heritage: Chance – Change – Challenge, the British University In Egypt, Cairo, 6-8 March 2018, pp. 82-114, ISBN: 978-977-490-500-1.</w:t>
            </w:r>
          </w:p>
        </w:tc>
      </w:tr>
      <w:tr w:rsidR="000B5AC5" w:rsidRPr="003D59A7" w14:paraId="09808B5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78F545B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480BA86" w14:textId="29EE0E79"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Hassan, N., </w:t>
            </w:r>
            <w:proofErr w:type="spellStart"/>
            <w:r w:rsidRPr="000B5AC5">
              <w:rPr>
                <w:rFonts w:cstheme="minorHAnsi"/>
                <w:sz w:val="20"/>
                <w:szCs w:val="20"/>
              </w:rPr>
              <w:t>Elsaay</w:t>
            </w:r>
            <w:proofErr w:type="spellEnd"/>
            <w:r w:rsidRPr="000B5AC5">
              <w:rPr>
                <w:rFonts w:cstheme="minorHAnsi"/>
                <w:sz w:val="20"/>
                <w:szCs w:val="20"/>
              </w:rPr>
              <w:t>, H. A. I. and Othman, A.A.E. (2018). Investigating The Competency Of Architects Towards Satisfying The Needs Of The Industry In Egypt. Proceedings of the Green Heritage: Chance – Change – Challenge, the British University In Egypt, Cairo, 6-8 March 2018, pp. 407-451, ISBN: 978-977-490-500-1.</w:t>
            </w:r>
          </w:p>
        </w:tc>
      </w:tr>
      <w:tr w:rsidR="000B5AC5" w:rsidRPr="003D59A7" w14:paraId="6741160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CEA2D4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ED8339F" w14:textId="15A9A2E7"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Esmat</w:t>
            </w:r>
            <w:proofErr w:type="spellEnd"/>
            <w:r w:rsidRPr="000B5AC5">
              <w:rPr>
                <w:rFonts w:cstheme="minorHAnsi"/>
                <w:sz w:val="20"/>
                <w:szCs w:val="20"/>
              </w:rPr>
              <w:t>, M. A. and Othman, A.A.E. (2018). Crisis Management: A Novel Approach Towards Reducing The Impact Of Natural Disasters On The Built Environment In Egypt. 2nd International Conference on Sustainable Construction and Project Management – Sustainable Infrastructure and Transportation for future Cities. December 16-18 Aswan Egypt.</w:t>
            </w:r>
          </w:p>
        </w:tc>
      </w:tr>
      <w:tr w:rsidR="000B5AC5" w:rsidRPr="003D59A7" w14:paraId="7721F5C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63B02255" w14:textId="26C99B8E" w:rsidR="000B5AC5" w:rsidRPr="000B5AC5" w:rsidRDefault="000B5AC5" w:rsidP="000B5AC5">
            <w:pPr>
              <w:pStyle w:val="TableTextLarge"/>
              <w:spacing w:before="60" w:after="60"/>
              <w:rPr>
                <w:rFonts w:cstheme="minorHAnsi"/>
                <w:i/>
                <w:iCs/>
                <w:sz w:val="20"/>
                <w:szCs w:val="20"/>
              </w:rPr>
            </w:pPr>
            <w:r w:rsidRPr="000B5AC5">
              <w:rPr>
                <w:rFonts w:cstheme="minorHAnsi"/>
                <w:i/>
                <w:iCs/>
                <w:sz w:val="20"/>
                <w:szCs w:val="20"/>
              </w:rPr>
              <w:t>Dr. Walaa Salah</w:t>
            </w:r>
          </w:p>
        </w:tc>
      </w:tr>
      <w:tr w:rsidR="000B5AC5" w:rsidRPr="003D59A7" w14:paraId="19A7BF4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5D9BCC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D2CC5A9" w14:textId="4F30DA26"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Geneidy</w:t>
            </w:r>
            <w:proofErr w:type="spellEnd"/>
            <w:r w:rsidRPr="000B5AC5">
              <w:rPr>
                <w:sz w:val="20"/>
                <w:szCs w:val="20"/>
              </w:rPr>
              <w:t xml:space="preserve">, Omar, and Ismaeel, Walaa S.E. 2018. “INVESTIGATING THE APPLICATION OF THE THREE DIMENSIONAL WALL BUILDING TECHNOLOGY IN EGYPT.” In GREEN HERITAGE CONFERENCE 6-8 March </w:t>
            </w:r>
            <w:proofErr w:type="gramStart"/>
            <w:r w:rsidRPr="000B5AC5">
              <w:rPr>
                <w:sz w:val="20"/>
                <w:szCs w:val="20"/>
              </w:rPr>
              <w:t>2018 ,</w:t>
            </w:r>
            <w:proofErr w:type="gramEnd"/>
            <w:r w:rsidRPr="000B5AC5">
              <w:rPr>
                <w:sz w:val="20"/>
                <w:szCs w:val="20"/>
              </w:rPr>
              <w:t xml:space="preserve"> The British University in Egypt, 681–696. Elain Publishing Company, ISBN 978-977-490-500-1</w:t>
            </w:r>
          </w:p>
        </w:tc>
      </w:tr>
      <w:tr w:rsidR="000B5AC5" w:rsidRPr="003D59A7" w14:paraId="25450C0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256B8CB"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3FBFDD0" w14:textId="202DBF25"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S.E., and </w:t>
            </w:r>
            <w:proofErr w:type="spellStart"/>
            <w:r w:rsidRPr="000B5AC5">
              <w:rPr>
                <w:sz w:val="20"/>
                <w:szCs w:val="20"/>
              </w:rPr>
              <w:t>Doaa</w:t>
            </w:r>
            <w:proofErr w:type="spellEnd"/>
            <w:r w:rsidRPr="000B5AC5">
              <w:rPr>
                <w:sz w:val="20"/>
                <w:szCs w:val="20"/>
              </w:rPr>
              <w:t xml:space="preserve"> </w:t>
            </w:r>
            <w:proofErr w:type="spellStart"/>
            <w:r w:rsidRPr="000B5AC5">
              <w:rPr>
                <w:sz w:val="20"/>
                <w:szCs w:val="20"/>
              </w:rPr>
              <w:t>Salaheldin</w:t>
            </w:r>
            <w:proofErr w:type="spellEnd"/>
            <w:r w:rsidRPr="000B5AC5">
              <w:rPr>
                <w:sz w:val="20"/>
                <w:szCs w:val="20"/>
              </w:rPr>
              <w:t xml:space="preserve"> Ismail </w:t>
            </w:r>
            <w:proofErr w:type="spellStart"/>
            <w:r w:rsidRPr="000B5AC5">
              <w:rPr>
                <w:sz w:val="20"/>
                <w:szCs w:val="20"/>
              </w:rPr>
              <w:t>Elsayed</w:t>
            </w:r>
            <w:proofErr w:type="spellEnd"/>
            <w:r w:rsidRPr="000B5AC5">
              <w:rPr>
                <w:sz w:val="20"/>
                <w:szCs w:val="20"/>
              </w:rPr>
              <w:t>. 2018a. “GREEN HERITAGE ASSESSMENT AND BENCHMARKING; CASE STYDY: SABIL MOHAMED ALI.” In GREEN HERITAGE CONFERENCE 6-8 March 2018, The British University in Egypt, 657–680. Elain Publishing Company. Special issue at SEEDS 2018, ISBN 978-977-490-500-1</w:t>
            </w:r>
          </w:p>
        </w:tc>
      </w:tr>
      <w:tr w:rsidR="000B5AC5" w:rsidRPr="003D59A7" w14:paraId="714D392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0F7EF7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2AB50F3" w14:textId="160AB20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 xml:space="preserve">Ismaeel, Walaa S.E., Ahmed Rashed, and Eman </w:t>
            </w:r>
            <w:proofErr w:type="spellStart"/>
            <w:r w:rsidRPr="000B5AC5">
              <w:rPr>
                <w:sz w:val="20"/>
                <w:szCs w:val="20"/>
              </w:rPr>
              <w:t>Toulibah</w:t>
            </w:r>
            <w:proofErr w:type="spellEnd"/>
            <w:r w:rsidRPr="000B5AC5">
              <w:rPr>
                <w:sz w:val="20"/>
                <w:szCs w:val="20"/>
              </w:rPr>
              <w:t xml:space="preserve">. 2018. “TO BE OR NOT TO BE: THE NATIONAL GREEN PYRAMID RATING SYSTEM.” In GREEN HERITAGE CONFERENCE 6-8 March </w:t>
            </w:r>
            <w:proofErr w:type="gramStart"/>
            <w:r w:rsidRPr="000B5AC5">
              <w:rPr>
                <w:sz w:val="20"/>
                <w:szCs w:val="20"/>
              </w:rPr>
              <w:t>2018 ,</w:t>
            </w:r>
            <w:proofErr w:type="gramEnd"/>
            <w:r w:rsidRPr="000B5AC5">
              <w:rPr>
                <w:sz w:val="20"/>
                <w:szCs w:val="20"/>
              </w:rPr>
              <w:t xml:space="preserve"> The British University in Egypt, L–LXII. Elain Publishing Company. Special issue at SEEDS 2018, ISBN 978-977-490-500-1</w:t>
            </w:r>
          </w:p>
        </w:tc>
      </w:tr>
      <w:tr w:rsidR="000B5AC5" w:rsidRPr="003D59A7" w14:paraId="0CE766D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FD646EF"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A6C0422" w14:textId="335C8A3D"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Marwa Adel </w:t>
            </w:r>
            <w:proofErr w:type="spellStart"/>
            <w:r w:rsidRPr="000B5AC5">
              <w:rPr>
                <w:sz w:val="20"/>
                <w:szCs w:val="20"/>
              </w:rPr>
              <w:t>Elsayed</w:t>
            </w:r>
            <w:proofErr w:type="spellEnd"/>
            <w:r w:rsidRPr="000B5AC5">
              <w:rPr>
                <w:sz w:val="20"/>
                <w:szCs w:val="20"/>
              </w:rPr>
              <w:t xml:space="preserve"> &amp; Ismaeel, Walaa </w:t>
            </w:r>
            <w:proofErr w:type="gramStart"/>
            <w:r w:rsidRPr="000B5AC5">
              <w:rPr>
                <w:sz w:val="20"/>
                <w:szCs w:val="20"/>
              </w:rPr>
              <w:t>S.E.,,</w:t>
            </w:r>
            <w:proofErr w:type="gramEnd"/>
            <w:r w:rsidRPr="000B5AC5">
              <w:rPr>
                <w:sz w:val="20"/>
                <w:szCs w:val="20"/>
              </w:rPr>
              <w:t xml:space="preserve"> 2017. Using Cognitive mapping to link the Gap between Urban Designer and space user. In PLEA 3-5 July 2017, VOL 1, Design to thrive, Edinburgh, p. 449-459</w:t>
            </w:r>
          </w:p>
        </w:tc>
      </w:tr>
      <w:tr w:rsidR="000B5AC5" w:rsidRPr="003D59A7" w14:paraId="3087E68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29A546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5A40605" w14:textId="00301BE2"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Ismaeel, Walaa S.E., (2017), Critical analysis of Green-certified buildings’ objectives and dispute resolution strategies through contract writing, ARCHCAIRO7, March 27-29, Cairo, Egypt, conference proceedings ISBN:2017/7302</w:t>
            </w:r>
          </w:p>
        </w:tc>
      </w:tr>
      <w:tr w:rsidR="000B5AC5" w:rsidRPr="003D59A7" w14:paraId="55551F4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98971D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8E1B122" w14:textId="50AA58C9"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(2016), Using SITES for Sustainable Rehabilitation of Cultural Heritage Landscape Areas, BUE ACE1, Sustainable Vital Technologies in Engineering &amp; Informatics, 8-10 Nov 2016, Springer International Publishing AG 2017, DOI 10.1007/978-3-319-48725-0_6, p 51-62</w:t>
            </w:r>
          </w:p>
        </w:tc>
      </w:tr>
      <w:tr w:rsidR="000B5AC5" w:rsidRPr="003D59A7" w14:paraId="61D21B4C"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E9B492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6533983" w14:textId="321CECE4"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Dabaieh</w:t>
            </w:r>
            <w:proofErr w:type="spellEnd"/>
            <w:r w:rsidRPr="000B5AC5">
              <w:rPr>
                <w:sz w:val="20"/>
                <w:szCs w:val="20"/>
              </w:rPr>
              <w:t xml:space="preserve"> M., </w:t>
            </w:r>
            <w:proofErr w:type="spellStart"/>
            <w:r w:rsidRPr="000B5AC5">
              <w:rPr>
                <w:sz w:val="20"/>
                <w:szCs w:val="20"/>
              </w:rPr>
              <w:t>Kenawy</w:t>
            </w:r>
            <w:proofErr w:type="spellEnd"/>
            <w:r w:rsidRPr="000B5AC5">
              <w:rPr>
                <w:sz w:val="20"/>
                <w:szCs w:val="20"/>
              </w:rPr>
              <w:t xml:space="preserve"> I., Ismaeel, Walaa S.E., and </w:t>
            </w:r>
            <w:proofErr w:type="spellStart"/>
            <w:r w:rsidRPr="000B5AC5">
              <w:rPr>
                <w:sz w:val="20"/>
                <w:szCs w:val="20"/>
              </w:rPr>
              <w:t>Elsayed</w:t>
            </w:r>
            <w:proofErr w:type="spellEnd"/>
            <w:r w:rsidRPr="000B5AC5">
              <w:rPr>
                <w:sz w:val="20"/>
                <w:szCs w:val="20"/>
              </w:rPr>
              <w:t xml:space="preserve"> M., (2016). Carbon mapping for residential low carbon retrofitting, BUE ACE1, Sustainable Vital Technologies in Engineering &amp; Informatics, 8-10 Nov 2016, , Springer International Publishing AG 2017, DOI 10.1007/978-3-319-48725-0_9, p 79-92</w:t>
            </w:r>
          </w:p>
        </w:tc>
      </w:tr>
      <w:tr w:rsidR="000B5AC5" w:rsidRPr="003D59A7" w14:paraId="60A1DF3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5B7C49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5FCDC72" w14:textId="1AB8AED6"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w:t>
            </w:r>
            <w:proofErr w:type="gramStart"/>
            <w:r w:rsidRPr="000B5AC5">
              <w:rPr>
                <w:sz w:val="20"/>
                <w:szCs w:val="20"/>
              </w:rPr>
              <w:t>S.E.,,</w:t>
            </w:r>
            <w:proofErr w:type="spellStart"/>
            <w:proofErr w:type="gramEnd"/>
            <w:r w:rsidRPr="000B5AC5">
              <w:rPr>
                <w:sz w:val="20"/>
                <w:szCs w:val="20"/>
              </w:rPr>
              <w:t>Elsayed</w:t>
            </w:r>
            <w:proofErr w:type="spellEnd"/>
            <w:r w:rsidRPr="000B5AC5">
              <w:rPr>
                <w:sz w:val="20"/>
                <w:szCs w:val="20"/>
              </w:rPr>
              <w:t xml:space="preserve"> M., </w:t>
            </w:r>
            <w:proofErr w:type="spellStart"/>
            <w:r w:rsidRPr="000B5AC5">
              <w:rPr>
                <w:sz w:val="20"/>
                <w:szCs w:val="20"/>
              </w:rPr>
              <w:t>Dabaieh</w:t>
            </w:r>
            <w:proofErr w:type="spellEnd"/>
            <w:r w:rsidRPr="000B5AC5">
              <w:rPr>
                <w:sz w:val="20"/>
                <w:szCs w:val="20"/>
              </w:rPr>
              <w:t xml:space="preserve"> M. and </w:t>
            </w:r>
            <w:proofErr w:type="spellStart"/>
            <w:r w:rsidRPr="000B5AC5">
              <w:rPr>
                <w:sz w:val="20"/>
                <w:szCs w:val="20"/>
              </w:rPr>
              <w:t>Kenawy</w:t>
            </w:r>
            <w:proofErr w:type="spellEnd"/>
            <w:r w:rsidRPr="000B5AC5">
              <w:rPr>
                <w:sz w:val="20"/>
                <w:szCs w:val="20"/>
              </w:rPr>
              <w:t xml:space="preserve"> I., (2016). Using GIS as a decision making support tool for LEED credits, PLEA 2016 Cities, Buildings, People: Towards Regenerative Environments, Los Angeles, U.S., 11-13 July, 2016</w:t>
            </w:r>
          </w:p>
        </w:tc>
      </w:tr>
      <w:tr w:rsidR="000B5AC5" w:rsidRPr="003D59A7" w14:paraId="3491863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E00E69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39C0C53" w14:textId="3A181093"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Ahmed M. Ahmed and Ismaeel, Walaa S.E.</w:t>
            </w:r>
            <w:proofErr w:type="gramStart"/>
            <w:r w:rsidRPr="000B5AC5">
              <w:rPr>
                <w:sz w:val="20"/>
                <w:szCs w:val="20"/>
              </w:rPr>
              <w:t>,  (</w:t>
            </w:r>
            <w:proofErr w:type="gramEnd"/>
            <w:r w:rsidRPr="000B5AC5">
              <w:rPr>
                <w:sz w:val="20"/>
                <w:szCs w:val="20"/>
              </w:rPr>
              <w:t xml:space="preserve">2016). Circulation Network design in urban planning using Multi-Agent system; a literature review and case study.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0B5AC5" w:rsidRPr="003D59A7" w14:paraId="655E58D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8A9139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961509D" w14:textId="4840A028"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Rana </w:t>
            </w:r>
            <w:proofErr w:type="spellStart"/>
            <w:r w:rsidRPr="000B5AC5">
              <w:rPr>
                <w:sz w:val="20"/>
                <w:szCs w:val="20"/>
              </w:rPr>
              <w:t>Sherif</w:t>
            </w:r>
            <w:proofErr w:type="spellEnd"/>
            <w:r w:rsidRPr="000B5AC5">
              <w:rPr>
                <w:sz w:val="20"/>
                <w:szCs w:val="20"/>
              </w:rPr>
              <w:t xml:space="preserve"> and Ismaeel, Walaa </w:t>
            </w:r>
            <w:proofErr w:type="gramStart"/>
            <w:r w:rsidRPr="000B5AC5">
              <w:rPr>
                <w:sz w:val="20"/>
                <w:szCs w:val="20"/>
              </w:rPr>
              <w:t>S.E.,,</w:t>
            </w:r>
            <w:proofErr w:type="gramEnd"/>
            <w:r w:rsidRPr="000B5AC5">
              <w:rPr>
                <w:sz w:val="20"/>
                <w:szCs w:val="20"/>
              </w:rPr>
              <w:t xml:space="preserve"> (2016). Developing Sustainable Guidelines for University Buildings using LEED.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0B5AC5" w:rsidRPr="003D59A7" w14:paraId="60B7EF5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F23DEE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1E2A8834" w14:textId="724D06AE"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 xml:space="preserve">Aya Salem and Ismaeel, Walaa </w:t>
            </w:r>
            <w:proofErr w:type="gramStart"/>
            <w:r w:rsidRPr="000B5AC5">
              <w:rPr>
                <w:sz w:val="20"/>
                <w:szCs w:val="20"/>
              </w:rPr>
              <w:t>S.E.,,</w:t>
            </w:r>
            <w:proofErr w:type="gramEnd"/>
            <w:r w:rsidRPr="000B5AC5">
              <w:rPr>
                <w:sz w:val="20"/>
                <w:szCs w:val="20"/>
              </w:rPr>
              <w:t xml:space="preserve"> (2016). Greening the Egyptian Building Code through Analysis of International Codes, Standards, and Rating Systems.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0B5AC5" w:rsidRPr="003D59A7" w14:paraId="569C9EC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8FDC3C5"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A4C27B7" w14:textId="10062D7C"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&amp; Rashed, A., (2015). Applying green rating system in the Egyptian context: between theory and practice, The first Arab Ministerial forum, Egypt, Cairo, Fairmont hotel, 20-22 December 2015</w:t>
            </w:r>
          </w:p>
        </w:tc>
      </w:tr>
      <w:tr w:rsidR="000B5AC5" w:rsidRPr="003D59A7" w14:paraId="7EE248BC"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CD88110"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8DC1A1C" w14:textId="580BB3A7"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Elsayed</w:t>
            </w:r>
            <w:proofErr w:type="spellEnd"/>
            <w:r w:rsidRPr="000B5AC5">
              <w:rPr>
                <w:sz w:val="20"/>
                <w:szCs w:val="20"/>
              </w:rPr>
              <w:t>, D. &amp; Ismaeel, Walaa S.E., (2015). Perceiving Social Housing through Matrix Structural Analysis, Obsolescence and Renovation – 20th Century Housing in the New Millennium, University of Seville, Spain, 14-15 December 2015, AMPS Proceedings Series 4. Obsolescence and Renovation – 20th century Housing in the New Millennium, ISSN 2398-9467, AMPS C.I.O., available online on http://architecturemps.com/wp-content/uploads/2016/08/Architecture-MPS-4-Obsolescence-and-Renovation.pdf p.94-106</w:t>
            </w:r>
          </w:p>
        </w:tc>
      </w:tr>
      <w:tr w:rsidR="000B5AC5" w:rsidRPr="003D59A7" w14:paraId="37924C0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F2DD80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CC54919" w14:textId="53F8040E"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(2012). Building Rating System and the built environment- An approach to green innovation, 7th International Conference on Innovation in Architecture, Engineering &amp; Construction, Sao Paulo, Brazil,15th - 17th August 2012. It can be found on the following link</w:t>
            </w:r>
          </w:p>
        </w:tc>
      </w:tr>
      <w:tr w:rsidR="000B5AC5" w:rsidRPr="003D59A7" w14:paraId="5E61DAFC"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5CDB1B3"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F26CBB7" w14:textId="6CC0669F"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Geneidy</w:t>
            </w:r>
            <w:proofErr w:type="spellEnd"/>
            <w:r w:rsidRPr="000B5AC5">
              <w:rPr>
                <w:sz w:val="20"/>
                <w:szCs w:val="20"/>
              </w:rPr>
              <w:t xml:space="preserve">, Omar, and Ismaeel, Walaa S.E. 2018. “INVESTIGATING THE APPLICATION OF THE THREE DIMENSIONAL WALL BUILDING TECHNOLOGY IN EGYPT.” In GREEN HERITAGE CONFERENCE 6-8 March </w:t>
            </w:r>
            <w:proofErr w:type="gramStart"/>
            <w:r w:rsidRPr="000B5AC5">
              <w:rPr>
                <w:sz w:val="20"/>
                <w:szCs w:val="20"/>
              </w:rPr>
              <w:t>2018 ,</w:t>
            </w:r>
            <w:proofErr w:type="gramEnd"/>
            <w:r w:rsidRPr="000B5AC5">
              <w:rPr>
                <w:sz w:val="20"/>
                <w:szCs w:val="20"/>
              </w:rPr>
              <w:t xml:space="preserve"> The British University in Egypt, 681–696. Elain Publishing Company, ISBN 978-977-490-500-1</w:t>
            </w:r>
          </w:p>
        </w:tc>
      </w:tr>
      <w:tr w:rsidR="000B5AC5" w:rsidRPr="003D59A7" w14:paraId="60104FA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56863A4"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0C3513D" w14:textId="2C2DE44A"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S.E., and </w:t>
            </w:r>
            <w:proofErr w:type="spellStart"/>
            <w:r w:rsidRPr="000B5AC5">
              <w:rPr>
                <w:sz w:val="20"/>
                <w:szCs w:val="20"/>
              </w:rPr>
              <w:t>Doaa</w:t>
            </w:r>
            <w:proofErr w:type="spellEnd"/>
            <w:r w:rsidRPr="000B5AC5">
              <w:rPr>
                <w:sz w:val="20"/>
                <w:szCs w:val="20"/>
              </w:rPr>
              <w:t xml:space="preserve"> </w:t>
            </w:r>
            <w:proofErr w:type="spellStart"/>
            <w:r w:rsidRPr="000B5AC5">
              <w:rPr>
                <w:sz w:val="20"/>
                <w:szCs w:val="20"/>
              </w:rPr>
              <w:t>Salaheldin</w:t>
            </w:r>
            <w:proofErr w:type="spellEnd"/>
            <w:r w:rsidRPr="000B5AC5">
              <w:rPr>
                <w:sz w:val="20"/>
                <w:szCs w:val="20"/>
              </w:rPr>
              <w:t xml:space="preserve"> Ismail </w:t>
            </w:r>
            <w:proofErr w:type="spellStart"/>
            <w:r w:rsidRPr="000B5AC5">
              <w:rPr>
                <w:sz w:val="20"/>
                <w:szCs w:val="20"/>
              </w:rPr>
              <w:t>Elsayed</w:t>
            </w:r>
            <w:proofErr w:type="spellEnd"/>
            <w:r w:rsidRPr="000B5AC5">
              <w:rPr>
                <w:sz w:val="20"/>
                <w:szCs w:val="20"/>
              </w:rPr>
              <w:t>. 2018a. “GREEN HERITAGE ASSESSMENT AND BENCHMARKING; CASE STYDY: SABIL MOHAMED ALI.” In GREEN HERITAGE CONFERENCE 6-8 March 2018, The British University in Egypt, 657–680. Elain Publishing Company. Special issue at SEEDS 2018, ISBN 978-977-490-500-1</w:t>
            </w:r>
          </w:p>
        </w:tc>
      </w:tr>
      <w:tr w:rsidR="000B5AC5" w:rsidRPr="003D59A7" w14:paraId="423AD7F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900C4E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D8DC13A" w14:textId="78A68943"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Ismaeel, Walaa S.E., Ahmed Rashed, and Eman Touli</w:t>
            </w:r>
            <w:r w:rsidR="00917C7B">
              <w:rPr>
                <w:sz w:val="20"/>
                <w:szCs w:val="20"/>
              </w:rPr>
              <w:t>a</w:t>
            </w:r>
            <w:r w:rsidRPr="000B5AC5">
              <w:rPr>
                <w:sz w:val="20"/>
                <w:szCs w:val="20"/>
              </w:rPr>
              <w:t xml:space="preserve">bah. 2018. “TO BE OR NOT TO BE: THE NATIONAL GREEN PYRAMID RATING SYSTEM.” In GREEN HERITAGE CONFERENCE 6-8 March </w:t>
            </w:r>
            <w:proofErr w:type="gramStart"/>
            <w:r w:rsidRPr="000B5AC5">
              <w:rPr>
                <w:sz w:val="20"/>
                <w:szCs w:val="20"/>
              </w:rPr>
              <w:t>2018 ,</w:t>
            </w:r>
            <w:proofErr w:type="gramEnd"/>
            <w:r w:rsidRPr="000B5AC5">
              <w:rPr>
                <w:sz w:val="20"/>
                <w:szCs w:val="20"/>
              </w:rPr>
              <w:t xml:space="preserve"> The British University in Egypt, L–LXII. Elain Publishing Company. Special issue at SEEDS 2018, ISBN 978-977-490-500-1</w:t>
            </w:r>
          </w:p>
        </w:tc>
      </w:tr>
      <w:tr w:rsidR="000B5AC5" w:rsidRPr="003D59A7" w14:paraId="52640AB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7A05D2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E216673" w14:textId="2A83E529"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Marwa Adel </w:t>
            </w:r>
            <w:proofErr w:type="spellStart"/>
            <w:r w:rsidRPr="000B5AC5">
              <w:rPr>
                <w:sz w:val="20"/>
                <w:szCs w:val="20"/>
              </w:rPr>
              <w:t>Elsayed</w:t>
            </w:r>
            <w:proofErr w:type="spellEnd"/>
            <w:r w:rsidRPr="000B5AC5">
              <w:rPr>
                <w:sz w:val="20"/>
                <w:szCs w:val="20"/>
              </w:rPr>
              <w:t xml:space="preserve"> &amp; Ismaeel, Walaa </w:t>
            </w:r>
            <w:proofErr w:type="gramStart"/>
            <w:r w:rsidRPr="000B5AC5">
              <w:rPr>
                <w:sz w:val="20"/>
                <w:szCs w:val="20"/>
              </w:rPr>
              <w:t>S.E.,,</w:t>
            </w:r>
            <w:proofErr w:type="gramEnd"/>
            <w:r w:rsidRPr="000B5AC5">
              <w:rPr>
                <w:sz w:val="20"/>
                <w:szCs w:val="20"/>
              </w:rPr>
              <w:t xml:space="preserve"> 2017. Using Cognitive mapping to link the Gap between Urban Designer and space user. In PLEA 3-5 July 2017, VOL 1, Design to thrive, Edinburgh, p. 449-459</w:t>
            </w:r>
          </w:p>
        </w:tc>
      </w:tr>
      <w:tr w:rsidR="000B5AC5" w:rsidRPr="003D59A7" w14:paraId="1CFE315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A375A5F"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892A62F" w14:textId="20FB27A5"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Ismaeel, Walaa S.E., (2017), Critical analysis of Green-certified buildings’ objectives and dispute resolution strategies through contract writing, ARCHCAIRO7, March 27-29, Cairo, Egypt, conference proceedings ISBN:2017/7302</w:t>
            </w:r>
          </w:p>
        </w:tc>
      </w:tr>
      <w:tr w:rsidR="000B5AC5" w:rsidRPr="003D59A7" w14:paraId="76BD729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88675E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9665AFD" w14:textId="5E2C9EEF"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(2016), Using SITES for Sustainable Rehabilitation of Cultural Heritage Landscape Areas, BUE ACE1, Sustainable Vital Technologies in Engineering &amp; Informatics, 8-10 Nov 2016, Springer International Publishing AG 2017, DOI 10.1007/978-3-319-48725-0_6, p 51-62</w:t>
            </w:r>
          </w:p>
        </w:tc>
      </w:tr>
      <w:tr w:rsidR="000B5AC5" w:rsidRPr="003D59A7" w14:paraId="54F9BD6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E995FD6"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CFE5B19" w14:textId="70DA274A"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Dabaieh</w:t>
            </w:r>
            <w:proofErr w:type="spellEnd"/>
            <w:r w:rsidRPr="000B5AC5">
              <w:rPr>
                <w:sz w:val="20"/>
                <w:szCs w:val="20"/>
              </w:rPr>
              <w:t xml:space="preserve"> M., </w:t>
            </w:r>
            <w:proofErr w:type="spellStart"/>
            <w:r w:rsidRPr="000B5AC5">
              <w:rPr>
                <w:sz w:val="20"/>
                <w:szCs w:val="20"/>
              </w:rPr>
              <w:t>Kenawy</w:t>
            </w:r>
            <w:proofErr w:type="spellEnd"/>
            <w:r w:rsidRPr="000B5AC5">
              <w:rPr>
                <w:sz w:val="20"/>
                <w:szCs w:val="20"/>
              </w:rPr>
              <w:t xml:space="preserve"> I., Ismaeel, Walaa S.E., and </w:t>
            </w:r>
            <w:proofErr w:type="spellStart"/>
            <w:r w:rsidRPr="000B5AC5">
              <w:rPr>
                <w:sz w:val="20"/>
                <w:szCs w:val="20"/>
              </w:rPr>
              <w:t>Elsayed</w:t>
            </w:r>
            <w:proofErr w:type="spellEnd"/>
            <w:r w:rsidRPr="000B5AC5">
              <w:rPr>
                <w:sz w:val="20"/>
                <w:szCs w:val="20"/>
              </w:rPr>
              <w:t xml:space="preserve"> M., (2016). Carbon mapping for residential low carbon retrofitting, BUE ACE1, Sustainable Vital Technologies in Engineering &amp; Informatics, 8-10 Nov 2016, , Springer International Publishing AG 2017, DOI 10.1007/978-3-319-48725-0_9, p 79-92</w:t>
            </w:r>
          </w:p>
        </w:tc>
      </w:tr>
      <w:tr w:rsidR="000B5AC5" w:rsidRPr="003D59A7" w14:paraId="18DABCA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44FCD68"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7487CD45" w14:textId="7C22345F"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w:t>
            </w:r>
            <w:proofErr w:type="gramStart"/>
            <w:r w:rsidRPr="000B5AC5">
              <w:rPr>
                <w:sz w:val="20"/>
                <w:szCs w:val="20"/>
              </w:rPr>
              <w:t>S.E.,,</w:t>
            </w:r>
            <w:proofErr w:type="spellStart"/>
            <w:proofErr w:type="gramEnd"/>
            <w:r w:rsidRPr="000B5AC5">
              <w:rPr>
                <w:sz w:val="20"/>
                <w:szCs w:val="20"/>
              </w:rPr>
              <w:t>Elsayed</w:t>
            </w:r>
            <w:proofErr w:type="spellEnd"/>
            <w:r w:rsidRPr="000B5AC5">
              <w:rPr>
                <w:sz w:val="20"/>
                <w:szCs w:val="20"/>
              </w:rPr>
              <w:t xml:space="preserve"> M., </w:t>
            </w:r>
            <w:proofErr w:type="spellStart"/>
            <w:r w:rsidRPr="000B5AC5">
              <w:rPr>
                <w:sz w:val="20"/>
                <w:szCs w:val="20"/>
              </w:rPr>
              <w:t>Dabaieh</w:t>
            </w:r>
            <w:proofErr w:type="spellEnd"/>
            <w:r w:rsidRPr="000B5AC5">
              <w:rPr>
                <w:sz w:val="20"/>
                <w:szCs w:val="20"/>
              </w:rPr>
              <w:t xml:space="preserve"> M. and </w:t>
            </w:r>
            <w:proofErr w:type="spellStart"/>
            <w:r w:rsidRPr="000B5AC5">
              <w:rPr>
                <w:sz w:val="20"/>
                <w:szCs w:val="20"/>
              </w:rPr>
              <w:t>Kenawy</w:t>
            </w:r>
            <w:proofErr w:type="spellEnd"/>
            <w:r w:rsidRPr="000B5AC5">
              <w:rPr>
                <w:sz w:val="20"/>
                <w:szCs w:val="20"/>
              </w:rPr>
              <w:t xml:space="preserve"> I., (2016). Using GIS as a decision making support tool for LEED credits, PLEA 2016 Cities, Buildings, People: Towards Regenerative Environments, Los Angeles, U.S., 11-13 July, 2016</w:t>
            </w:r>
          </w:p>
        </w:tc>
      </w:tr>
      <w:tr w:rsidR="000B5AC5" w:rsidRPr="003D59A7" w14:paraId="25BF9F9C"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2B2545E"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4E5B75B6" w14:textId="47400F55"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Ahmed M. Ahmed and Ismaeel, Walaa S.E.</w:t>
            </w:r>
            <w:proofErr w:type="gramStart"/>
            <w:r w:rsidRPr="000B5AC5">
              <w:rPr>
                <w:sz w:val="20"/>
                <w:szCs w:val="20"/>
              </w:rPr>
              <w:t>,  (</w:t>
            </w:r>
            <w:proofErr w:type="gramEnd"/>
            <w:r w:rsidRPr="000B5AC5">
              <w:rPr>
                <w:sz w:val="20"/>
                <w:szCs w:val="20"/>
              </w:rPr>
              <w:t xml:space="preserve">2016). Circulation Network design in urban planning using Multi-Agent system; a literature review and case study.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0B5AC5" w:rsidRPr="003D59A7" w14:paraId="0E4D2F8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33C24BD"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255A2514" w14:textId="7F98FC3A"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Rana </w:t>
            </w:r>
            <w:proofErr w:type="spellStart"/>
            <w:r w:rsidRPr="000B5AC5">
              <w:rPr>
                <w:sz w:val="20"/>
                <w:szCs w:val="20"/>
              </w:rPr>
              <w:t>Sherif</w:t>
            </w:r>
            <w:proofErr w:type="spellEnd"/>
            <w:r w:rsidRPr="000B5AC5">
              <w:rPr>
                <w:sz w:val="20"/>
                <w:szCs w:val="20"/>
              </w:rPr>
              <w:t xml:space="preserve"> and Ismaeel, Walaa </w:t>
            </w:r>
            <w:proofErr w:type="gramStart"/>
            <w:r w:rsidRPr="000B5AC5">
              <w:rPr>
                <w:sz w:val="20"/>
                <w:szCs w:val="20"/>
              </w:rPr>
              <w:t>S.E.,,</w:t>
            </w:r>
            <w:proofErr w:type="gramEnd"/>
            <w:r w:rsidRPr="000B5AC5">
              <w:rPr>
                <w:sz w:val="20"/>
                <w:szCs w:val="20"/>
              </w:rPr>
              <w:t xml:space="preserve"> (2016). Developing Sustainable Guidelines for University Buildings using LEED.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0B5AC5" w:rsidRPr="003D59A7" w14:paraId="30E09C3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5028E25"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E1403C0" w14:textId="2874BD78"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Aya Salem and Ismaeel, Walaa </w:t>
            </w:r>
            <w:proofErr w:type="gramStart"/>
            <w:r w:rsidRPr="000B5AC5">
              <w:rPr>
                <w:rFonts w:cstheme="minorHAnsi"/>
                <w:sz w:val="20"/>
                <w:szCs w:val="20"/>
              </w:rPr>
              <w:t>S.E.,,</w:t>
            </w:r>
            <w:proofErr w:type="gramEnd"/>
            <w:r w:rsidRPr="000B5AC5">
              <w:rPr>
                <w:rFonts w:cstheme="minorHAnsi"/>
                <w:sz w:val="20"/>
                <w:szCs w:val="20"/>
              </w:rPr>
              <w:t xml:space="preserve"> (2016). Greening the Egyptian Building Code through Analysis of International Codes, Standards, and Rating Systems. Sustainable Mega Projects Conference: Chance – Change – Challenge, under the auspices of the Ministry of Environment, The British University in Egypt, El </w:t>
            </w:r>
            <w:proofErr w:type="spellStart"/>
            <w:r w:rsidRPr="000B5AC5">
              <w:rPr>
                <w:rFonts w:cstheme="minorHAnsi"/>
                <w:sz w:val="20"/>
                <w:szCs w:val="20"/>
              </w:rPr>
              <w:t>Sherouq</w:t>
            </w:r>
            <w:proofErr w:type="spellEnd"/>
            <w:r w:rsidRPr="000B5AC5">
              <w:rPr>
                <w:rFonts w:cstheme="minorHAnsi"/>
                <w:sz w:val="20"/>
                <w:szCs w:val="20"/>
              </w:rPr>
              <w:t xml:space="preserve"> city, 3-5 May, 2016. Published book “Mega </w:t>
            </w:r>
            <w:proofErr w:type="spellStart"/>
            <w:r w:rsidRPr="000B5AC5">
              <w:rPr>
                <w:rFonts w:cstheme="minorHAnsi"/>
                <w:sz w:val="20"/>
                <w:szCs w:val="20"/>
              </w:rPr>
              <w:t>Sustaianable</w:t>
            </w:r>
            <w:proofErr w:type="spellEnd"/>
            <w:r w:rsidRPr="000B5AC5">
              <w:rPr>
                <w:rFonts w:cstheme="minorHAnsi"/>
                <w:sz w:val="20"/>
                <w:szCs w:val="20"/>
              </w:rPr>
              <w:t xml:space="preserve"> Projects: Chance – Change – Challenge”, </w:t>
            </w:r>
            <w:proofErr w:type="spellStart"/>
            <w:r w:rsidRPr="000B5AC5">
              <w:rPr>
                <w:rFonts w:cstheme="minorHAnsi"/>
                <w:sz w:val="20"/>
                <w:szCs w:val="20"/>
              </w:rPr>
              <w:t>ElAin</w:t>
            </w:r>
            <w:proofErr w:type="spellEnd"/>
            <w:r w:rsidRPr="000B5AC5">
              <w:rPr>
                <w:rFonts w:cstheme="minorHAnsi"/>
                <w:sz w:val="20"/>
                <w:szCs w:val="20"/>
              </w:rPr>
              <w:t xml:space="preserve"> Publishing House, ISBN 978 -977 -490 -382 -3</w:t>
            </w:r>
          </w:p>
        </w:tc>
      </w:tr>
      <w:tr w:rsidR="000B5AC5" w:rsidRPr="003D59A7" w14:paraId="0881E3B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1A77FF17" w14:textId="74288E1F" w:rsidR="000B5AC5" w:rsidRPr="000B5AC5" w:rsidRDefault="000B5AC5" w:rsidP="000B5AC5">
            <w:pPr>
              <w:pStyle w:val="TableTextLarge"/>
              <w:spacing w:before="60" w:after="60"/>
              <w:rPr>
                <w:rFonts w:cstheme="minorHAnsi"/>
                <w:i/>
                <w:iCs/>
                <w:sz w:val="20"/>
                <w:szCs w:val="20"/>
              </w:rPr>
            </w:pPr>
            <w:r w:rsidRPr="000B5AC5">
              <w:rPr>
                <w:rFonts w:cstheme="minorHAnsi"/>
                <w:i/>
                <w:iCs/>
                <w:sz w:val="20"/>
                <w:szCs w:val="20"/>
              </w:rPr>
              <w:t>Dr. Ziad Khalifa</w:t>
            </w:r>
          </w:p>
        </w:tc>
      </w:tr>
      <w:tr w:rsidR="000B5AC5" w:rsidRPr="003D59A7" w14:paraId="45F6510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C1042B7"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6DC214E" w14:textId="24A08FB6" w:rsidR="000B5AC5" w:rsidRPr="000B5AC5"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4"/>
              </w:rPr>
            </w:pPr>
            <w:r w:rsidRPr="000B5AC5">
              <w:rPr>
                <w:sz w:val="20"/>
                <w:szCs w:val="24"/>
              </w:rPr>
              <w:t xml:space="preserve">Novel </w:t>
            </w:r>
            <w:proofErr w:type="spellStart"/>
            <w:r w:rsidRPr="000B5AC5">
              <w:rPr>
                <w:sz w:val="20"/>
                <w:szCs w:val="24"/>
              </w:rPr>
              <w:t>Nanosensors</w:t>
            </w:r>
            <w:proofErr w:type="spellEnd"/>
            <w:r w:rsidRPr="000B5AC5">
              <w:rPr>
                <w:sz w:val="20"/>
                <w:szCs w:val="24"/>
              </w:rPr>
              <w:t xml:space="preserve"> for Assessment of Heavy Metals in Water-Case Study Northern Egyptian Lakes, OceanVisions2019- Climate Summit, Successes in Resilience Adaptation, mitigation and Sustainability-Georgia Tech, Atlanta, Georgia, USA, April 2019. This paper has got a travel award.</w:t>
            </w:r>
          </w:p>
        </w:tc>
      </w:tr>
      <w:tr w:rsidR="000B5AC5" w:rsidRPr="003D59A7" w14:paraId="02A3305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32984E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ADB85A6" w14:textId="3EB60BFD" w:rsidR="000B5AC5" w:rsidRPr="000B5AC5"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4"/>
              </w:rPr>
            </w:pPr>
            <w:r w:rsidRPr="000B5AC5">
              <w:rPr>
                <w:sz w:val="20"/>
                <w:szCs w:val="24"/>
              </w:rPr>
              <w:t>Emerging Desalination Technologies: Capacitive Deionization and Hydromagnetic Technologies, 3rd International Water Desalination Conference ". Future of Water Desalination in Egypt and Middle East Cairo, Egypt, February 2019</w:t>
            </w:r>
          </w:p>
        </w:tc>
      </w:tr>
      <w:tr w:rsidR="000B5AC5" w:rsidRPr="003D59A7" w14:paraId="7A1D164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1FA438A0" w14:textId="0730FC04" w:rsidR="000B5AC5" w:rsidRPr="000B5AC5" w:rsidRDefault="000B5AC5" w:rsidP="000B5AC5">
            <w:pPr>
              <w:pStyle w:val="TableTextLarge"/>
              <w:spacing w:before="60" w:after="60"/>
              <w:rPr>
                <w:rFonts w:cstheme="minorHAnsi"/>
                <w:i/>
                <w:iCs/>
                <w:sz w:val="20"/>
                <w:szCs w:val="20"/>
              </w:rPr>
            </w:pPr>
            <w:r w:rsidRPr="000B5AC5">
              <w:rPr>
                <w:rFonts w:cstheme="minorHAnsi"/>
                <w:i/>
                <w:iCs/>
                <w:sz w:val="20"/>
                <w:szCs w:val="20"/>
              </w:rPr>
              <w:t xml:space="preserve">Prof. </w:t>
            </w:r>
            <w:proofErr w:type="spellStart"/>
            <w:r w:rsidRPr="000B5AC5">
              <w:rPr>
                <w:rFonts w:cstheme="minorHAnsi"/>
                <w:i/>
                <w:iCs/>
                <w:sz w:val="20"/>
                <w:szCs w:val="20"/>
              </w:rPr>
              <w:t>Husam</w:t>
            </w:r>
            <w:proofErr w:type="spellEnd"/>
            <w:r w:rsidRPr="000B5AC5">
              <w:rPr>
                <w:rFonts w:cstheme="minorHAnsi"/>
                <w:i/>
                <w:iCs/>
                <w:sz w:val="20"/>
                <w:szCs w:val="20"/>
              </w:rPr>
              <w:t xml:space="preserve"> Bakr</w:t>
            </w:r>
          </w:p>
        </w:tc>
      </w:tr>
      <w:tr w:rsidR="000B5AC5" w:rsidRPr="003D59A7" w14:paraId="7E643E1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A2673C9"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0034A32A" w14:textId="7F0B267B" w:rsidR="000B5AC5" w:rsidRPr="00D07C11"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4"/>
              </w:rPr>
            </w:pPr>
            <w:r w:rsidRPr="00D07C11">
              <w:rPr>
                <w:sz w:val="20"/>
                <w:szCs w:val="24"/>
              </w:rPr>
              <w:t xml:space="preserve">Ayman M Ismail, Hussam Bakr, Salma Anas (2013): A Hybrid GIS Space Syntax Methodology for Prioritizing Slums Using Coexistent Urbanism. Eighth National GIS Symposium in Saudi Arabia. </w:t>
            </w:r>
          </w:p>
        </w:tc>
      </w:tr>
      <w:tr w:rsidR="000B5AC5" w:rsidRPr="003D59A7" w14:paraId="7450955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F84AA9A"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5F91B81A" w14:textId="69D03085" w:rsidR="000B5AC5" w:rsidRPr="00D07C11"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4"/>
              </w:rPr>
            </w:pPr>
            <w:r w:rsidRPr="00D07C11">
              <w:rPr>
                <w:sz w:val="20"/>
                <w:szCs w:val="24"/>
              </w:rPr>
              <w:t xml:space="preserve">Khalil, </w:t>
            </w:r>
            <w:proofErr w:type="spellStart"/>
            <w:r w:rsidRPr="00D07C11">
              <w:rPr>
                <w:sz w:val="20"/>
                <w:szCs w:val="24"/>
              </w:rPr>
              <w:t>Husam</w:t>
            </w:r>
            <w:proofErr w:type="spellEnd"/>
            <w:r w:rsidRPr="00D07C11">
              <w:rPr>
                <w:sz w:val="20"/>
                <w:szCs w:val="24"/>
              </w:rPr>
              <w:t xml:space="preserve">, Ismail, Ayman, &amp; Anas, Salma (2014):  </w:t>
            </w:r>
            <w:proofErr w:type="spellStart"/>
            <w:r w:rsidRPr="00D07C11">
              <w:rPr>
                <w:sz w:val="20"/>
                <w:szCs w:val="24"/>
              </w:rPr>
              <w:t>Multicase</w:t>
            </w:r>
            <w:proofErr w:type="spellEnd"/>
            <w:r w:rsidRPr="00D07C11">
              <w:rPr>
                <w:sz w:val="20"/>
                <w:szCs w:val="24"/>
              </w:rPr>
              <w:t xml:space="preserve"> Algorithm for Road Realignment of Informal Settlements: An Application using </w:t>
            </w:r>
            <w:proofErr w:type="spellStart"/>
            <w:r w:rsidRPr="00D07C11">
              <w:rPr>
                <w:sz w:val="20"/>
                <w:szCs w:val="24"/>
              </w:rPr>
              <w:t>Axwoman</w:t>
            </w:r>
            <w:proofErr w:type="spellEnd"/>
            <w:r w:rsidRPr="00D07C11">
              <w:rPr>
                <w:sz w:val="20"/>
                <w:szCs w:val="24"/>
              </w:rPr>
              <w:t xml:space="preserve"> TM on GIS. 9th National GIS Symposium, Dammam, KSA April 28-30th 2014. </w:t>
            </w:r>
          </w:p>
        </w:tc>
      </w:tr>
      <w:tr w:rsidR="000B5AC5" w:rsidRPr="003D59A7" w14:paraId="3D4CD40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95C12C1"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3C4850B4" w14:textId="72E2579F" w:rsidR="000B5AC5" w:rsidRPr="00D07C11"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4"/>
              </w:rPr>
            </w:pPr>
            <w:r w:rsidRPr="00D07C11">
              <w:rPr>
                <w:sz w:val="20"/>
                <w:szCs w:val="24"/>
              </w:rPr>
              <w:t xml:space="preserve">Khalil, </w:t>
            </w:r>
            <w:proofErr w:type="spellStart"/>
            <w:r w:rsidRPr="00D07C11">
              <w:rPr>
                <w:sz w:val="20"/>
                <w:szCs w:val="24"/>
              </w:rPr>
              <w:t>Husam</w:t>
            </w:r>
            <w:proofErr w:type="spellEnd"/>
            <w:r w:rsidRPr="00D07C11">
              <w:rPr>
                <w:sz w:val="20"/>
                <w:szCs w:val="24"/>
              </w:rPr>
              <w:t xml:space="preserve">, </w:t>
            </w:r>
            <w:proofErr w:type="spellStart"/>
            <w:r w:rsidRPr="00D07C11">
              <w:rPr>
                <w:sz w:val="20"/>
                <w:szCs w:val="24"/>
              </w:rPr>
              <w:t>Beleha</w:t>
            </w:r>
            <w:proofErr w:type="spellEnd"/>
            <w:r w:rsidRPr="00D07C11">
              <w:rPr>
                <w:sz w:val="20"/>
                <w:szCs w:val="24"/>
              </w:rPr>
              <w:t xml:space="preserve">, Emad, &amp; </w:t>
            </w:r>
            <w:proofErr w:type="spellStart"/>
            <w:r w:rsidRPr="00D07C11">
              <w:rPr>
                <w:sz w:val="20"/>
                <w:szCs w:val="24"/>
              </w:rPr>
              <w:t>Mortada</w:t>
            </w:r>
            <w:proofErr w:type="spellEnd"/>
            <w:r w:rsidRPr="00D07C11">
              <w:rPr>
                <w:sz w:val="20"/>
                <w:szCs w:val="24"/>
              </w:rPr>
              <w:t xml:space="preserve">, Hesham (2016): Urban conservation of the historic city of </w:t>
            </w:r>
            <w:proofErr w:type="spellStart"/>
            <w:r w:rsidRPr="00D07C11">
              <w:rPr>
                <w:sz w:val="20"/>
                <w:szCs w:val="24"/>
              </w:rPr>
              <w:t>Jugol</w:t>
            </w:r>
            <w:proofErr w:type="spellEnd"/>
            <w:r w:rsidRPr="00D07C11">
              <w:rPr>
                <w:sz w:val="20"/>
                <w:szCs w:val="24"/>
              </w:rPr>
              <w:t xml:space="preserve">, Ethiopia: a syntactic approach. 1st International Conference on Islamic Heritage Architecture and Art. 17-19 May 2016, Valencia, Spain. WIT transactions on The Built Environment, Vol 159, pp 149-150, 2016. </w:t>
            </w:r>
          </w:p>
        </w:tc>
      </w:tr>
      <w:tr w:rsidR="000B5AC5" w:rsidRPr="003D59A7" w14:paraId="186F787E"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A512A98"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6DBC708" w14:textId="704871E2" w:rsidR="000B5AC5" w:rsidRPr="00D07C11" w:rsidRDefault="000B5AC5" w:rsidP="000B5AC5">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4"/>
              </w:rPr>
            </w:pPr>
            <w:r w:rsidRPr="00D07C11">
              <w:rPr>
                <w:sz w:val="20"/>
                <w:szCs w:val="24"/>
              </w:rPr>
              <w:t xml:space="preserve">Khalil, </w:t>
            </w:r>
            <w:proofErr w:type="spellStart"/>
            <w:r w:rsidRPr="00D07C11">
              <w:rPr>
                <w:sz w:val="20"/>
                <w:szCs w:val="24"/>
              </w:rPr>
              <w:t>Husam</w:t>
            </w:r>
            <w:proofErr w:type="spellEnd"/>
            <w:r w:rsidRPr="00D07C11">
              <w:rPr>
                <w:sz w:val="20"/>
                <w:szCs w:val="24"/>
              </w:rPr>
              <w:t xml:space="preserve"> (2016): Mosque Location in the Arabic Islamic City: The case of Islamic Cairo. The First International Conference on Mosques Architecture 2016, KSA.  </w:t>
            </w:r>
          </w:p>
        </w:tc>
      </w:tr>
      <w:tr w:rsidR="000B5AC5" w:rsidRPr="003D59A7" w14:paraId="3CB25CB7"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89D2132" w14:textId="77777777" w:rsidR="000B5AC5" w:rsidRPr="005E7E06" w:rsidRDefault="000B5AC5" w:rsidP="004F1915">
            <w:pPr>
              <w:pStyle w:val="TableTextLarge"/>
              <w:numPr>
                <w:ilvl w:val="0"/>
                <w:numId w:val="9"/>
              </w:numPr>
              <w:spacing w:before="60" w:after="60"/>
              <w:ind w:left="0" w:firstLine="144"/>
              <w:jc w:val="both"/>
              <w:rPr>
                <w:sz w:val="20"/>
                <w:szCs w:val="24"/>
              </w:rPr>
            </w:pPr>
          </w:p>
        </w:tc>
        <w:tc>
          <w:tcPr>
            <w:tcW w:w="9445" w:type="dxa"/>
            <w:noWrap/>
          </w:tcPr>
          <w:p w14:paraId="6F0F6569" w14:textId="41E443B1" w:rsidR="000B5AC5" w:rsidRPr="00D07C11" w:rsidRDefault="000B5AC5" w:rsidP="000B5AC5">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D07C11">
              <w:rPr>
                <w:sz w:val="20"/>
                <w:szCs w:val="24"/>
              </w:rPr>
              <w:t>Khalil, H, Ismail, Khaled, A, Shaban, M (2019): Aggregate Indicators of Property Values: A Model Using Integrated Mobile GIS Syntactical Tools. GIS Symposium in Saudi Arabia, April 2019.</w:t>
            </w:r>
          </w:p>
        </w:tc>
      </w:tr>
    </w:tbl>
    <w:p w14:paraId="667A0C2B" w14:textId="77777777" w:rsidR="00A763D2" w:rsidRDefault="00A763D2" w:rsidP="00D27AF8">
      <w:pPr>
        <w:rPr>
          <w:lang w:bidi="ar-EG"/>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9"/>
        <w:gridCol w:w="9535"/>
      </w:tblGrid>
      <w:tr w:rsidR="00833898" w:rsidRPr="003D59A7" w14:paraId="39676A6A"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55690811" w14:textId="77777777" w:rsidR="00833898" w:rsidRPr="00B160B7" w:rsidRDefault="00833898" w:rsidP="00F858E2">
            <w:pPr>
              <w:pStyle w:val="TableTextLarge"/>
              <w:spacing w:before="60" w:after="60"/>
              <w:rPr>
                <w:color w:val="FFFFFF" w:themeColor="background1"/>
                <w:sz w:val="20"/>
                <w:szCs w:val="24"/>
              </w:rPr>
            </w:pPr>
            <w:r>
              <w:rPr>
                <w:color w:val="FFFFFF" w:themeColor="background1"/>
                <w:sz w:val="20"/>
                <w:szCs w:val="20"/>
              </w:rPr>
              <w:t>Other Publications (Professional magazines, News articles, etc.)</w:t>
            </w:r>
          </w:p>
        </w:tc>
      </w:tr>
      <w:tr w:rsidR="00833898" w:rsidRPr="003D59A7" w14:paraId="37C48694"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4F6A301C" w14:textId="77777777" w:rsidR="00833898" w:rsidRPr="005E7E06" w:rsidRDefault="00833898" w:rsidP="00F858E2">
            <w:pPr>
              <w:pStyle w:val="TableTextLarge"/>
              <w:spacing w:before="60" w:after="60"/>
              <w:rPr>
                <w:sz w:val="20"/>
                <w:szCs w:val="24"/>
              </w:rPr>
            </w:pPr>
            <w:r>
              <w:rPr>
                <w:i/>
                <w:iCs/>
                <w:sz w:val="20"/>
                <w:szCs w:val="24"/>
              </w:rPr>
              <w:t>Professor Ahmed Rashed</w:t>
            </w:r>
          </w:p>
        </w:tc>
      </w:tr>
      <w:tr w:rsidR="00833898" w:rsidRPr="003D59A7" w14:paraId="3B26C780" w14:textId="77777777" w:rsidTr="00917C7B">
        <w:trPr>
          <w:trHeight w:val="312"/>
        </w:trPr>
        <w:tc>
          <w:tcPr>
            <w:cnfStyle w:val="001000000000" w:firstRow="0" w:lastRow="0" w:firstColumn="1" w:lastColumn="0" w:oddVBand="0" w:evenVBand="0" w:oddHBand="0" w:evenHBand="0" w:firstRowFirstColumn="0" w:firstRowLastColumn="0" w:lastRowFirstColumn="0" w:lastRowLastColumn="0"/>
            <w:tcW w:w="499" w:type="dxa"/>
          </w:tcPr>
          <w:p w14:paraId="111B741E" w14:textId="77777777" w:rsidR="00833898" w:rsidRPr="005E7E06" w:rsidRDefault="00833898" w:rsidP="004F1915">
            <w:pPr>
              <w:pStyle w:val="TableTextLarge"/>
              <w:numPr>
                <w:ilvl w:val="0"/>
                <w:numId w:val="10"/>
              </w:numPr>
              <w:spacing w:before="60" w:after="60"/>
              <w:ind w:left="0" w:firstLine="144"/>
              <w:rPr>
                <w:sz w:val="20"/>
                <w:szCs w:val="24"/>
              </w:rPr>
            </w:pPr>
          </w:p>
        </w:tc>
        <w:tc>
          <w:tcPr>
            <w:tcW w:w="9535" w:type="dxa"/>
            <w:noWrap/>
          </w:tcPr>
          <w:p w14:paraId="65424A3C" w14:textId="49C2A710" w:rsidR="00833898" w:rsidRPr="00833898" w:rsidRDefault="00833898" w:rsidP="0083389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833898">
              <w:rPr>
                <w:sz w:val="20"/>
                <w:szCs w:val="24"/>
              </w:rPr>
              <w:t xml:space="preserve">A. Y. Rashed, 2012. Sustainability of Architecture and Urbanism: Between thought and Disbelief. </w:t>
            </w:r>
            <w:proofErr w:type="spellStart"/>
            <w:r w:rsidRPr="00833898">
              <w:rPr>
                <w:sz w:val="20"/>
                <w:szCs w:val="24"/>
              </w:rPr>
              <w:t>Fuzed</w:t>
            </w:r>
            <w:proofErr w:type="spellEnd"/>
            <w:r w:rsidRPr="00833898">
              <w:rPr>
                <w:sz w:val="20"/>
                <w:szCs w:val="24"/>
              </w:rPr>
              <w:t xml:space="preserve"> Magazine, Issue 1. </w:t>
            </w:r>
          </w:p>
        </w:tc>
      </w:tr>
      <w:tr w:rsidR="00833898" w:rsidRPr="003D59A7" w14:paraId="19672C40" w14:textId="77777777" w:rsidTr="00917C7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99" w:type="dxa"/>
          </w:tcPr>
          <w:p w14:paraId="096B9E88" w14:textId="77777777" w:rsidR="00833898" w:rsidRPr="005E7E06" w:rsidRDefault="00833898" w:rsidP="004F1915">
            <w:pPr>
              <w:pStyle w:val="TableTextLarge"/>
              <w:numPr>
                <w:ilvl w:val="0"/>
                <w:numId w:val="10"/>
              </w:numPr>
              <w:spacing w:before="60" w:after="60"/>
              <w:ind w:left="0" w:firstLine="144"/>
              <w:rPr>
                <w:sz w:val="20"/>
                <w:szCs w:val="24"/>
              </w:rPr>
            </w:pPr>
          </w:p>
        </w:tc>
        <w:tc>
          <w:tcPr>
            <w:tcW w:w="9535" w:type="dxa"/>
            <w:noWrap/>
          </w:tcPr>
          <w:p w14:paraId="00AD74D1" w14:textId="4B8FFF42" w:rsidR="00833898" w:rsidRPr="00833898" w:rsidRDefault="00833898" w:rsidP="0083389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833898">
              <w:rPr>
                <w:sz w:val="20"/>
                <w:szCs w:val="24"/>
              </w:rPr>
              <w:t xml:space="preserve">A. Y. Rashed, 2012. Hassan Fathy: A Case of Controversy. </w:t>
            </w:r>
            <w:proofErr w:type="spellStart"/>
            <w:r w:rsidRPr="00833898">
              <w:rPr>
                <w:sz w:val="20"/>
                <w:szCs w:val="24"/>
              </w:rPr>
              <w:t>Fuzed</w:t>
            </w:r>
            <w:proofErr w:type="spellEnd"/>
            <w:r w:rsidRPr="00833898">
              <w:rPr>
                <w:sz w:val="20"/>
                <w:szCs w:val="24"/>
              </w:rPr>
              <w:t xml:space="preserve"> Magazine, Issue 2. </w:t>
            </w:r>
          </w:p>
        </w:tc>
      </w:tr>
      <w:tr w:rsidR="00833898" w:rsidRPr="003D59A7" w14:paraId="607BA677" w14:textId="77777777" w:rsidTr="00917C7B">
        <w:trPr>
          <w:trHeight w:val="312"/>
        </w:trPr>
        <w:tc>
          <w:tcPr>
            <w:cnfStyle w:val="001000000000" w:firstRow="0" w:lastRow="0" w:firstColumn="1" w:lastColumn="0" w:oddVBand="0" w:evenVBand="0" w:oddHBand="0" w:evenHBand="0" w:firstRowFirstColumn="0" w:firstRowLastColumn="0" w:lastRowFirstColumn="0" w:lastRowLastColumn="0"/>
            <w:tcW w:w="499" w:type="dxa"/>
          </w:tcPr>
          <w:p w14:paraId="2619612E"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36B1DD18" w14:textId="354DD4EE" w:rsidR="00833898" w:rsidRPr="00833898" w:rsidRDefault="00833898" w:rsidP="0083389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833898">
              <w:rPr>
                <w:sz w:val="20"/>
                <w:szCs w:val="24"/>
              </w:rPr>
              <w:t xml:space="preserve">A. Y. Rashed, 2012. Building Egypt Olympics: Person- Development- Renaissance- Future. </w:t>
            </w:r>
            <w:proofErr w:type="spellStart"/>
            <w:r w:rsidRPr="00833898">
              <w:rPr>
                <w:sz w:val="20"/>
                <w:szCs w:val="24"/>
              </w:rPr>
              <w:t>Fuzed</w:t>
            </w:r>
            <w:proofErr w:type="spellEnd"/>
            <w:r w:rsidRPr="00833898">
              <w:rPr>
                <w:sz w:val="20"/>
                <w:szCs w:val="24"/>
              </w:rPr>
              <w:t xml:space="preserve"> Magazine, Issue 3. </w:t>
            </w:r>
          </w:p>
        </w:tc>
      </w:tr>
      <w:tr w:rsidR="00833898" w:rsidRPr="003D59A7" w14:paraId="166F3760" w14:textId="77777777" w:rsidTr="00917C7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99" w:type="dxa"/>
          </w:tcPr>
          <w:p w14:paraId="02AE02FE"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68B582FE" w14:textId="05EE70A0" w:rsidR="00833898" w:rsidRPr="00833898" w:rsidRDefault="00833898" w:rsidP="0083389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833898">
              <w:rPr>
                <w:sz w:val="20"/>
                <w:szCs w:val="24"/>
              </w:rPr>
              <w:t xml:space="preserve">A. Y. Rashed, 2012. Intellectual property rights of Architectural and Urban Heritage Egyptian and the financing of the future of Egypt, Fuzzed Magazine, Issue 4. </w:t>
            </w:r>
          </w:p>
        </w:tc>
      </w:tr>
      <w:tr w:rsidR="00833898" w:rsidRPr="003D59A7" w14:paraId="488418B6" w14:textId="77777777" w:rsidTr="00917C7B">
        <w:trPr>
          <w:trHeight w:val="312"/>
        </w:trPr>
        <w:tc>
          <w:tcPr>
            <w:cnfStyle w:val="001000000000" w:firstRow="0" w:lastRow="0" w:firstColumn="1" w:lastColumn="0" w:oddVBand="0" w:evenVBand="0" w:oddHBand="0" w:evenHBand="0" w:firstRowFirstColumn="0" w:firstRowLastColumn="0" w:lastRowFirstColumn="0" w:lastRowLastColumn="0"/>
            <w:tcW w:w="499" w:type="dxa"/>
          </w:tcPr>
          <w:p w14:paraId="43AC13F9"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3B8716D7" w14:textId="27636C83" w:rsidR="00833898" w:rsidRPr="00833898" w:rsidRDefault="00833898" w:rsidP="0083389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833898">
              <w:rPr>
                <w:sz w:val="20"/>
                <w:szCs w:val="24"/>
              </w:rPr>
              <w:t xml:space="preserve">A. Y. Rashed, 2013. Graduation projects and future industry between employment and dredging. </w:t>
            </w:r>
            <w:proofErr w:type="spellStart"/>
            <w:r w:rsidRPr="00833898">
              <w:rPr>
                <w:sz w:val="20"/>
                <w:szCs w:val="24"/>
              </w:rPr>
              <w:t>Fuzed</w:t>
            </w:r>
            <w:proofErr w:type="spellEnd"/>
            <w:r w:rsidRPr="00833898">
              <w:rPr>
                <w:sz w:val="20"/>
                <w:szCs w:val="24"/>
              </w:rPr>
              <w:t xml:space="preserve"> Magazine, Issue 5. </w:t>
            </w:r>
          </w:p>
        </w:tc>
      </w:tr>
      <w:tr w:rsidR="00833898" w:rsidRPr="003D59A7" w14:paraId="6B8D430C" w14:textId="77777777" w:rsidTr="00917C7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99" w:type="dxa"/>
          </w:tcPr>
          <w:p w14:paraId="0EB4D975"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4B072117" w14:textId="2C46B4E2" w:rsidR="00833898" w:rsidRPr="00833898" w:rsidRDefault="00833898" w:rsidP="0083389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833898">
              <w:rPr>
                <w:sz w:val="20"/>
                <w:szCs w:val="24"/>
              </w:rPr>
              <w:t xml:space="preserve">A. Y. Rashed, 2013. Taking Leave: How to enable Youth and Scientific Research to build the future.  </w:t>
            </w:r>
            <w:proofErr w:type="spellStart"/>
            <w:r w:rsidRPr="00833898">
              <w:rPr>
                <w:sz w:val="20"/>
                <w:szCs w:val="24"/>
              </w:rPr>
              <w:t>Fuzed</w:t>
            </w:r>
            <w:proofErr w:type="spellEnd"/>
            <w:r w:rsidRPr="00833898">
              <w:rPr>
                <w:sz w:val="20"/>
                <w:szCs w:val="24"/>
              </w:rPr>
              <w:t xml:space="preserve"> Magazine, Issue 6. </w:t>
            </w:r>
          </w:p>
        </w:tc>
      </w:tr>
      <w:tr w:rsidR="00833898" w:rsidRPr="003D59A7" w14:paraId="6EE308F3" w14:textId="77777777" w:rsidTr="00917C7B">
        <w:trPr>
          <w:trHeight w:val="312"/>
        </w:trPr>
        <w:tc>
          <w:tcPr>
            <w:cnfStyle w:val="001000000000" w:firstRow="0" w:lastRow="0" w:firstColumn="1" w:lastColumn="0" w:oddVBand="0" w:evenVBand="0" w:oddHBand="0" w:evenHBand="0" w:firstRowFirstColumn="0" w:firstRowLastColumn="0" w:lastRowFirstColumn="0" w:lastRowLastColumn="0"/>
            <w:tcW w:w="499" w:type="dxa"/>
          </w:tcPr>
          <w:p w14:paraId="25521F71"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5A8D0419" w14:textId="32AFE816" w:rsidR="00833898" w:rsidRPr="00833898" w:rsidRDefault="00833898" w:rsidP="0083389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833898">
              <w:rPr>
                <w:sz w:val="20"/>
                <w:szCs w:val="24"/>
              </w:rPr>
              <w:t>A. Y. Rashed 2014. National Alliance for Sustainable Advocates for EGYPT FUTURE. In Al-</w:t>
            </w:r>
            <w:proofErr w:type="spellStart"/>
            <w:r w:rsidRPr="00833898">
              <w:rPr>
                <w:sz w:val="20"/>
                <w:szCs w:val="24"/>
              </w:rPr>
              <w:t>Emara</w:t>
            </w:r>
            <w:proofErr w:type="spellEnd"/>
            <w:r w:rsidRPr="00833898">
              <w:rPr>
                <w:sz w:val="20"/>
                <w:szCs w:val="24"/>
              </w:rPr>
              <w:t xml:space="preserve"> Magazine, Issue 25, November/December 2014.</w:t>
            </w:r>
          </w:p>
        </w:tc>
      </w:tr>
      <w:tr w:rsidR="00833898" w:rsidRPr="003D59A7" w14:paraId="0E4A5C5E" w14:textId="77777777" w:rsidTr="00917C7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99" w:type="dxa"/>
          </w:tcPr>
          <w:p w14:paraId="22B5E689"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3759E246" w14:textId="21675542" w:rsidR="00833898" w:rsidRPr="00833898" w:rsidRDefault="00833898" w:rsidP="00833898">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833898">
              <w:rPr>
                <w:sz w:val="20"/>
                <w:szCs w:val="24"/>
              </w:rPr>
              <w:t>A. Y. Rashed 2014. Civilization is generated from a womb of a civilization. In Al-</w:t>
            </w:r>
            <w:proofErr w:type="spellStart"/>
            <w:r w:rsidRPr="00833898">
              <w:rPr>
                <w:sz w:val="20"/>
                <w:szCs w:val="24"/>
              </w:rPr>
              <w:t>Emara</w:t>
            </w:r>
            <w:proofErr w:type="spellEnd"/>
            <w:r w:rsidRPr="00833898">
              <w:rPr>
                <w:sz w:val="20"/>
                <w:szCs w:val="24"/>
              </w:rPr>
              <w:t xml:space="preserve"> Magazine, Issue 25, November/December 2014.</w:t>
            </w:r>
          </w:p>
        </w:tc>
      </w:tr>
      <w:tr w:rsidR="00833898" w:rsidRPr="003D59A7" w14:paraId="224C263B" w14:textId="77777777" w:rsidTr="00917C7B">
        <w:trPr>
          <w:trHeight w:val="312"/>
        </w:trPr>
        <w:tc>
          <w:tcPr>
            <w:cnfStyle w:val="001000000000" w:firstRow="0" w:lastRow="0" w:firstColumn="1" w:lastColumn="0" w:oddVBand="0" w:evenVBand="0" w:oddHBand="0" w:evenHBand="0" w:firstRowFirstColumn="0" w:firstRowLastColumn="0" w:lastRowFirstColumn="0" w:lastRowLastColumn="0"/>
            <w:tcW w:w="499" w:type="dxa"/>
          </w:tcPr>
          <w:p w14:paraId="48CFE62E" w14:textId="77777777" w:rsidR="00833898" w:rsidRPr="005E7E06" w:rsidRDefault="00833898" w:rsidP="004F1915">
            <w:pPr>
              <w:pStyle w:val="TableTextLarge"/>
              <w:numPr>
                <w:ilvl w:val="0"/>
                <w:numId w:val="10"/>
              </w:numPr>
              <w:spacing w:before="60" w:after="60"/>
              <w:ind w:left="0" w:firstLine="144"/>
              <w:jc w:val="both"/>
              <w:rPr>
                <w:sz w:val="20"/>
                <w:szCs w:val="24"/>
              </w:rPr>
            </w:pPr>
          </w:p>
        </w:tc>
        <w:tc>
          <w:tcPr>
            <w:tcW w:w="9535" w:type="dxa"/>
            <w:noWrap/>
          </w:tcPr>
          <w:p w14:paraId="6ABE5191" w14:textId="143E8079" w:rsidR="00833898" w:rsidRPr="00833898" w:rsidRDefault="00833898" w:rsidP="00833898">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833898">
              <w:rPr>
                <w:sz w:val="20"/>
                <w:szCs w:val="24"/>
              </w:rPr>
              <w:t xml:space="preserve">A. Y. Rashed 2014. Next Design between Present and Civilization. Next Design, Issue 1. Nov 2014. </w:t>
            </w:r>
          </w:p>
        </w:tc>
      </w:tr>
    </w:tbl>
    <w:p w14:paraId="4FEBD5E2" w14:textId="77777777" w:rsidR="00A763D2" w:rsidRDefault="00A763D2" w:rsidP="00A763D2">
      <w:pPr>
        <w:rPr>
          <w:b/>
          <w:bCs/>
        </w:rPr>
      </w:pPr>
    </w:p>
    <w:p w14:paraId="442B829F" w14:textId="6C4C81E1" w:rsidR="00D07C11" w:rsidRDefault="00A763D2" w:rsidP="00D07C11">
      <w:pPr>
        <w:rPr>
          <w:b/>
          <w:bCs/>
        </w:rPr>
      </w:pPr>
      <w:r>
        <w:rPr>
          <w:b/>
          <w:bCs/>
        </w:rPr>
        <w:t xml:space="preserve">4.2. </w:t>
      </w:r>
      <w:r w:rsidRPr="00A763D2">
        <w:rPr>
          <w:b/>
          <w:bCs/>
        </w:rPr>
        <w:t>Publication output in the reporting period</w:t>
      </w:r>
      <w:r>
        <w:rPr>
          <w:b/>
          <w:bCs/>
        </w:rPr>
        <w:t xml:space="preserve"> (May 2018 – April 2019)</w:t>
      </w:r>
    </w:p>
    <w:tbl>
      <w:tblPr>
        <w:tblStyle w:val="TableGrid"/>
        <w:tblW w:w="0" w:type="auto"/>
        <w:jc w:val="center"/>
        <w:tblLayout w:type="fixed"/>
        <w:tblLook w:val="04A0" w:firstRow="1" w:lastRow="0" w:firstColumn="1" w:lastColumn="0" w:noHBand="0" w:noVBand="1"/>
      </w:tblPr>
      <w:tblGrid>
        <w:gridCol w:w="1890"/>
        <w:gridCol w:w="1525"/>
        <w:gridCol w:w="1525"/>
        <w:gridCol w:w="1525"/>
        <w:gridCol w:w="1525"/>
      </w:tblGrid>
      <w:tr w:rsidR="00D07C11" w:rsidRPr="00692FE8" w14:paraId="3FFEFC9F" w14:textId="77777777" w:rsidTr="002D2220">
        <w:trPr>
          <w:jc w:val="center"/>
        </w:trPr>
        <w:tc>
          <w:tcPr>
            <w:tcW w:w="1890" w:type="dxa"/>
            <w:vMerge w:val="restart"/>
            <w:shd w:val="clear" w:color="auto" w:fill="07697A" w:themeFill="accent3" w:themeFillTint="E6"/>
            <w:vAlign w:val="center"/>
          </w:tcPr>
          <w:p w14:paraId="543EE128" w14:textId="77777777" w:rsidR="00D07C11" w:rsidRPr="00DA5D91" w:rsidRDefault="00D07C11" w:rsidP="002D2220">
            <w:pPr>
              <w:jc w:val="center"/>
            </w:pPr>
            <w:r w:rsidRPr="00DA5D91">
              <w:rPr>
                <w:color w:val="FFFFFF" w:themeColor="background1"/>
              </w:rPr>
              <w:t>Summary</w:t>
            </w:r>
          </w:p>
        </w:tc>
        <w:tc>
          <w:tcPr>
            <w:tcW w:w="1525" w:type="dxa"/>
            <w:shd w:val="clear" w:color="auto" w:fill="FFFF99"/>
            <w:vAlign w:val="center"/>
          </w:tcPr>
          <w:p w14:paraId="0B509BBE" w14:textId="77777777" w:rsidR="00D07C11" w:rsidRPr="00692FE8" w:rsidRDefault="00D07C11" w:rsidP="002D2220">
            <w:pPr>
              <w:jc w:val="center"/>
              <w:rPr>
                <w:rFonts w:cstheme="minorHAnsi"/>
                <w:b/>
                <w:bCs/>
                <w:sz w:val="20"/>
                <w:szCs w:val="20"/>
              </w:rPr>
            </w:pPr>
            <w:r w:rsidRPr="00692FE8">
              <w:rPr>
                <w:rFonts w:cstheme="minorHAnsi"/>
                <w:b/>
                <w:bCs/>
                <w:sz w:val="20"/>
                <w:szCs w:val="20"/>
              </w:rPr>
              <w:t>Books</w:t>
            </w:r>
            <w:r>
              <w:rPr>
                <w:rFonts w:cstheme="minorHAnsi"/>
                <w:b/>
                <w:bCs/>
                <w:sz w:val="20"/>
                <w:szCs w:val="20"/>
              </w:rPr>
              <w:t xml:space="preserve"> or Book Chapters</w:t>
            </w:r>
          </w:p>
        </w:tc>
        <w:tc>
          <w:tcPr>
            <w:tcW w:w="1525" w:type="dxa"/>
            <w:shd w:val="clear" w:color="auto" w:fill="FFFF99"/>
            <w:vAlign w:val="center"/>
          </w:tcPr>
          <w:p w14:paraId="2E738431" w14:textId="77777777" w:rsidR="00D07C11" w:rsidRPr="00692FE8" w:rsidRDefault="00D07C11" w:rsidP="002D2220">
            <w:pPr>
              <w:jc w:val="center"/>
              <w:rPr>
                <w:rFonts w:cstheme="minorHAnsi"/>
                <w:b/>
                <w:bCs/>
                <w:sz w:val="20"/>
                <w:szCs w:val="20"/>
              </w:rPr>
            </w:pPr>
            <w:r w:rsidRPr="00692FE8">
              <w:rPr>
                <w:rFonts w:cstheme="minorHAnsi"/>
                <w:b/>
                <w:bCs/>
                <w:sz w:val="20"/>
                <w:szCs w:val="20"/>
              </w:rPr>
              <w:t>Journals</w:t>
            </w:r>
          </w:p>
        </w:tc>
        <w:tc>
          <w:tcPr>
            <w:tcW w:w="1525" w:type="dxa"/>
            <w:shd w:val="clear" w:color="auto" w:fill="FFFF99"/>
            <w:vAlign w:val="center"/>
          </w:tcPr>
          <w:p w14:paraId="20A3202C" w14:textId="77777777" w:rsidR="00D07C11" w:rsidRPr="00692FE8" w:rsidRDefault="00D07C11" w:rsidP="002D2220">
            <w:pPr>
              <w:jc w:val="center"/>
              <w:rPr>
                <w:rFonts w:cstheme="minorHAnsi"/>
                <w:b/>
                <w:bCs/>
                <w:sz w:val="20"/>
                <w:szCs w:val="20"/>
              </w:rPr>
            </w:pPr>
            <w:r w:rsidRPr="00692FE8">
              <w:rPr>
                <w:rFonts w:cstheme="minorHAnsi"/>
                <w:b/>
                <w:bCs/>
                <w:sz w:val="20"/>
                <w:szCs w:val="20"/>
              </w:rPr>
              <w:t>Conferences</w:t>
            </w:r>
          </w:p>
        </w:tc>
        <w:tc>
          <w:tcPr>
            <w:tcW w:w="1525" w:type="dxa"/>
            <w:shd w:val="clear" w:color="auto" w:fill="FFFF99"/>
            <w:vAlign w:val="center"/>
          </w:tcPr>
          <w:p w14:paraId="2D15FFB1" w14:textId="77777777" w:rsidR="00D07C11" w:rsidRPr="00692FE8" w:rsidRDefault="00D07C11" w:rsidP="002D2220">
            <w:pPr>
              <w:jc w:val="center"/>
              <w:rPr>
                <w:rFonts w:cstheme="minorHAnsi"/>
                <w:b/>
                <w:bCs/>
                <w:sz w:val="20"/>
                <w:szCs w:val="20"/>
              </w:rPr>
            </w:pPr>
            <w:r w:rsidRPr="00692FE8">
              <w:rPr>
                <w:rFonts w:cstheme="minorHAnsi"/>
                <w:b/>
                <w:bCs/>
                <w:sz w:val="20"/>
                <w:szCs w:val="20"/>
              </w:rPr>
              <w:t>Other</w:t>
            </w:r>
          </w:p>
        </w:tc>
      </w:tr>
      <w:tr w:rsidR="00D07C11" w:rsidRPr="00692FE8" w14:paraId="0A379317" w14:textId="77777777" w:rsidTr="002D2220">
        <w:trPr>
          <w:jc w:val="center"/>
        </w:trPr>
        <w:tc>
          <w:tcPr>
            <w:tcW w:w="1890" w:type="dxa"/>
            <w:vMerge/>
            <w:shd w:val="clear" w:color="auto" w:fill="07697A" w:themeFill="accent3" w:themeFillTint="E6"/>
          </w:tcPr>
          <w:p w14:paraId="342E3901" w14:textId="77777777" w:rsidR="00D07C11" w:rsidRPr="00692FE8" w:rsidRDefault="00D07C11" w:rsidP="002D2220">
            <w:pPr>
              <w:rPr>
                <w:rFonts w:cstheme="minorHAnsi"/>
                <w:sz w:val="20"/>
                <w:szCs w:val="20"/>
              </w:rPr>
            </w:pPr>
          </w:p>
        </w:tc>
        <w:tc>
          <w:tcPr>
            <w:tcW w:w="1525" w:type="dxa"/>
          </w:tcPr>
          <w:p w14:paraId="6C4D9BA6" w14:textId="4BD20BD5" w:rsidR="00D07C11" w:rsidRPr="00692FE8" w:rsidRDefault="00D07C11" w:rsidP="002D2220">
            <w:pPr>
              <w:jc w:val="center"/>
              <w:rPr>
                <w:rFonts w:cstheme="minorHAnsi"/>
                <w:sz w:val="20"/>
                <w:szCs w:val="20"/>
              </w:rPr>
            </w:pPr>
            <w:r>
              <w:rPr>
                <w:rFonts w:cstheme="minorHAnsi"/>
                <w:sz w:val="20"/>
                <w:szCs w:val="20"/>
              </w:rPr>
              <w:t>1</w:t>
            </w:r>
          </w:p>
        </w:tc>
        <w:tc>
          <w:tcPr>
            <w:tcW w:w="1525" w:type="dxa"/>
          </w:tcPr>
          <w:p w14:paraId="785929A9" w14:textId="58898549" w:rsidR="00D07C11" w:rsidRPr="00692FE8" w:rsidRDefault="00D07C11" w:rsidP="002D2220">
            <w:pPr>
              <w:jc w:val="center"/>
              <w:rPr>
                <w:rFonts w:cstheme="minorHAnsi"/>
                <w:sz w:val="20"/>
                <w:szCs w:val="20"/>
              </w:rPr>
            </w:pPr>
            <w:r>
              <w:rPr>
                <w:rFonts w:cstheme="minorHAnsi"/>
                <w:sz w:val="20"/>
                <w:szCs w:val="20"/>
              </w:rPr>
              <w:t>6</w:t>
            </w:r>
          </w:p>
        </w:tc>
        <w:tc>
          <w:tcPr>
            <w:tcW w:w="1525" w:type="dxa"/>
          </w:tcPr>
          <w:p w14:paraId="0FA02A10" w14:textId="3BBC0713" w:rsidR="00D07C11" w:rsidRPr="00692FE8" w:rsidRDefault="00D07C11" w:rsidP="002D2220">
            <w:pPr>
              <w:jc w:val="center"/>
              <w:rPr>
                <w:rFonts w:cstheme="minorHAnsi"/>
                <w:sz w:val="20"/>
                <w:szCs w:val="20"/>
              </w:rPr>
            </w:pPr>
            <w:r>
              <w:rPr>
                <w:rFonts w:cstheme="minorHAnsi"/>
                <w:sz w:val="20"/>
                <w:szCs w:val="20"/>
              </w:rPr>
              <w:t>38</w:t>
            </w:r>
          </w:p>
        </w:tc>
        <w:tc>
          <w:tcPr>
            <w:tcW w:w="1525" w:type="dxa"/>
          </w:tcPr>
          <w:p w14:paraId="0E7A706C" w14:textId="25A137D5" w:rsidR="00D07C11" w:rsidRPr="00692FE8" w:rsidRDefault="00D07C11" w:rsidP="002D2220">
            <w:pPr>
              <w:jc w:val="center"/>
              <w:rPr>
                <w:rFonts w:cstheme="minorHAnsi"/>
                <w:sz w:val="20"/>
                <w:szCs w:val="20"/>
              </w:rPr>
            </w:pPr>
            <w:r>
              <w:rPr>
                <w:rFonts w:cstheme="minorHAnsi"/>
                <w:sz w:val="20"/>
                <w:szCs w:val="20"/>
              </w:rPr>
              <w:t>0</w:t>
            </w:r>
          </w:p>
        </w:tc>
      </w:tr>
    </w:tbl>
    <w:p w14:paraId="11128125" w14:textId="77777777" w:rsidR="00D07C11" w:rsidRDefault="00D07C11" w:rsidP="00D07C11">
      <w:pPr>
        <w:rPr>
          <w:b/>
          <w:bCs/>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9"/>
        <w:gridCol w:w="9535"/>
      </w:tblGrid>
      <w:tr w:rsidR="00D07C11" w:rsidRPr="005B2357" w14:paraId="7860DA2A"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0DF12D3B" w14:textId="77777777" w:rsidR="00D07C11" w:rsidRPr="005B2357" w:rsidRDefault="00D07C11" w:rsidP="002D2220">
            <w:pPr>
              <w:pStyle w:val="TableTextLarge"/>
              <w:spacing w:before="60" w:after="60"/>
              <w:rPr>
                <w:rFonts w:cstheme="minorHAnsi"/>
                <w:color w:val="FFFFFF" w:themeColor="background1"/>
                <w:sz w:val="20"/>
                <w:szCs w:val="20"/>
              </w:rPr>
            </w:pPr>
            <w:r w:rsidRPr="005B2357">
              <w:rPr>
                <w:rFonts w:cstheme="minorHAnsi"/>
                <w:color w:val="FFFFFF" w:themeColor="background1"/>
                <w:sz w:val="20"/>
                <w:szCs w:val="20"/>
              </w:rPr>
              <w:t>Books</w:t>
            </w:r>
            <w:r w:rsidRPr="005B2357">
              <w:rPr>
                <w:rFonts w:cstheme="minorHAnsi"/>
                <w:color w:val="FFFFFF" w:themeColor="background1"/>
                <w:sz w:val="20"/>
                <w:szCs w:val="20"/>
                <w:rtl/>
              </w:rPr>
              <w:t xml:space="preserve"> &amp; </w:t>
            </w:r>
            <w:r w:rsidRPr="005B2357">
              <w:rPr>
                <w:rFonts w:cstheme="minorHAnsi"/>
                <w:color w:val="FFFFFF" w:themeColor="background1"/>
                <w:sz w:val="20"/>
                <w:szCs w:val="20"/>
              </w:rPr>
              <w:t>Book Chapters</w:t>
            </w:r>
          </w:p>
        </w:tc>
      </w:tr>
      <w:tr w:rsidR="00D07C11" w:rsidRPr="005B2357" w14:paraId="7A3FBE0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369E8421" w14:textId="77777777" w:rsidR="00D07C11" w:rsidRPr="005B2357" w:rsidRDefault="00D07C11" w:rsidP="002D2220">
            <w:pPr>
              <w:pStyle w:val="TableTextLarge"/>
              <w:spacing w:before="60" w:after="60"/>
              <w:rPr>
                <w:rFonts w:cstheme="minorHAnsi"/>
                <w:sz w:val="20"/>
                <w:szCs w:val="20"/>
              </w:rPr>
            </w:pPr>
            <w:r w:rsidRPr="005B2357">
              <w:rPr>
                <w:rFonts w:cstheme="minorHAnsi"/>
                <w:i/>
                <w:iCs/>
                <w:sz w:val="20"/>
                <w:szCs w:val="20"/>
              </w:rPr>
              <w:t>Professor Ahmed Rashed</w:t>
            </w:r>
          </w:p>
        </w:tc>
      </w:tr>
      <w:tr w:rsidR="00D07C11" w:rsidRPr="005B2357" w14:paraId="3ED9CDE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79527CD2" w14:textId="77777777" w:rsidR="00D07C11" w:rsidRPr="005E7E06" w:rsidRDefault="00D07C11" w:rsidP="004F1915">
            <w:pPr>
              <w:pStyle w:val="TableTextLarge"/>
              <w:numPr>
                <w:ilvl w:val="0"/>
                <w:numId w:val="16"/>
              </w:numPr>
              <w:spacing w:before="60" w:after="60"/>
              <w:ind w:left="0" w:firstLine="144"/>
              <w:jc w:val="both"/>
              <w:rPr>
                <w:sz w:val="20"/>
                <w:szCs w:val="24"/>
              </w:rPr>
            </w:pPr>
          </w:p>
        </w:tc>
        <w:tc>
          <w:tcPr>
            <w:tcW w:w="9535" w:type="dxa"/>
            <w:noWrap/>
          </w:tcPr>
          <w:p w14:paraId="6C8B80D1" w14:textId="77777777" w:rsidR="00D07C11" w:rsidRPr="005B2357"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2357">
              <w:rPr>
                <w:rFonts w:cstheme="minorHAnsi"/>
                <w:sz w:val="20"/>
                <w:szCs w:val="20"/>
              </w:rPr>
              <w:t>Rashed, A. Y. 2018, Editor. Green Heritage: Chance, Change, Challenge. A collection of research papers on green development and sustainability - presented in a conference held at BUE Egypt, 2016.</w:t>
            </w:r>
          </w:p>
        </w:tc>
      </w:tr>
    </w:tbl>
    <w:p w14:paraId="44753EE8" w14:textId="77777777" w:rsidR="00D07C11" w:rsidRDefault="00D07C11" w:rsidP="00D07C11">
      <w:pPr>
        <w:rPr>
          <w:lang w:bidi="ar-EG"/>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9"/>
        <w:gridCol w:w="9535"/>
      </w:tblGrid>
      <w:tr w:rsidR="00D07C11" w:rsidRPr="003D59A7" w14:paraId="2006EF85"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60FB3401" w14:textId="77777777" w:rsidR="00D07C11" w:rsidRPr="00B160B7" w:rsidRDefault="00D07C11" w:rsidP="002D2220">
            <w:pPr>
              <w:pStyle w:val="TableTextLarge"/>
              <w:spacing w:before="60" w:after="60"/>
              <w:rPr>
                <w:color w:val="FFFFFF" w:themeColor="background1"/>
                <w:sz w:val="20"/>
                <w:szCs w:val="24"/>
              </w:rPr>
            </w:pPr>
            <w:r>
              <w:rPr>
                <w:color w:val="FFFFFF" w:themeColor="background1"/>
                <w:sz w:val="20"/>
                <w:szCs w:val="20"/>
              </w:rPr>
              <w:lastRenderedPageBreak/>
              <w:t>Refereed Journal Papers</w:t>
            </w:r>
          </w:p>
        </w:tc>
      </w:tr>
      <w:tr w:rsidR="00D07C11" w:rsidRPr="003D59A7" w14:paraId="640C933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451F7D09" w14:textId="23138EE7" w:rsidR="00D07C11" w:rsidRPr="005E7E06" w:rsidRDefault="00D07C11" w:rsidP="002D2220">
            <w:pPr>
              <w:pStyle w:val="TableTextLarge"/>
              <w:spacing w:before="60" w:after="60"/>
              <w:rPr>
                <w:sz w:val="20"/>
                <w:szCs w:val="24"/>
              </w:rPr>
            </w:pPr>
            <w:r w:rsidRPr="005B2357">
              <w:rPr>
                <w:i/>
                <w:iCs/>
                <w:sz w:val="20"/>
                <w:szCs w:val="24"/>
              </w:rPr>
              <w:t>Dr. Marwa Adel El Sayed</w:t>
            </w:r>
          </w:p>
        </w:tc>
      </w:tr>
      <w:tr w:rsidR="00D07C11" w:rsidRPr="003D59A7" w14:paraId="7A77698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12EA2125"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3B06444F" w14:textId="77777777" w:rsidR="00D07C11" w:rsidRPr="005B2357"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5B2357">
              <w:rPr>
                <w:sz w:val="20"/>
                <w:szCs w:val="24"/>
              </w:rPr>
              <w:t>Ismaeel, W. S. E., &amp; El-Sayed, M. A. (2018). The interplay of environmental assessment methods. Journal of Environmental Assessment Policy and Management. Retrieved from https://www.worldscientific.com/worldscinet/jeapm</w:t>
            </w:r>
          </w:p>
        </w:tc>
      </w:tr>
      <w:tr w:rsidR="00D07C11" w:rsidRPr="003D59A7" w14:paraId="33C7DFC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52196B24"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343015FA" w14:textId="77777777" w:rsidR="00D07C11" w:rsidRPr="005B2357"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5B2357">
              <w:rPr>
                <w:sz w:val="20"/>
                <w:szCs w:val="24"/>
              </w:rPr>
              <w:t>Elsayed</w:t>
            </w:r>
            <w:proofErr w:type="spellEnd"/>
            <w:r w:rsidRPr="005B2357">
              <w:rPr>
                <w:sz w:val="20"/>
                <w:szCs w:val="24"/>
              </w:rPr>
              <w:t>, M.A., Ismaeel, W.S.E., 2019. Environmental assessment for major development projects: A case study “Qattara Depression.” J. Clean. Prod. 215, 522–533. https://doi.org/10.1016/J.JCLEPRO.2018.12.301</w:t>
            </w:r>
          </w:p>
        </w:tc>
      </w:tr>
      <w:tr w:rsidR="00D07C11" w:rsidRPr="003D59A7" w14:paraId="419533B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15DFB0FA" w14:textId="77777777" w:rsidR="00D07C11" w:rsidRPr="005E7E06" w:rsidRDefault="00D07C11" w:rsidP="002D2220">
            <w:pPr>
              <w:pStyle w:val="TableTextLarge"/>
              <w:spacing w:before="60" w:after="60"/>
              <w:rPr>
                <w:sz w:val="20"/>
                <w:szCs w:val="24"/>
              </w:rPr>
            </w:pPr>
            <w:r w:rsidRPr="005B2357">
              <w:rPr>
                <w:i/>
                <w:iCs/>
                <w:sz w:val="20"/>
                <w:szCs w:val="24"/>
              </w:rPr>
              <w:t>Professor Ayman Othman</w:t>
            </w:r>
          </w:p>
        </w:tc>
      </w:tr>
      <w:tr w:rsidR="00D07C11" w:rsidRPr="003D59A7" w14:paraId="7ADE3DE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7316EC0C"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516A6CD6"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Khalil, M.H.M, </w:t>
            </w:r>
            <w:proofErr w:type="spellStart"/>
            <w:r w:rsidRPr="000B5AC5">
              <w:rPr>
                <w:sz w:val="20"/>
                <w:szCs w:val="24"/>
              </w:rPr>
              <w:t>Elsaay</w:t>
            </w:r>
            <w:proofErr w:type="spellEnd"/>
            <w:r w:rsidRPr="000B5AC5">
              <w:rPr>
                <w:sz w:val="20"/>
                <w:szCs w:val="24"/>
              </w:rPr>
              <w:t>, H. A. I. and Othman, A. A. E. (2018). Talent Management: A Novel Approach For Developing Innovative Solutions For Egyptian Heritage Communities Development: A Literature Review. International Journal of Architectural Research, Vol. (11), No. (3), pp. 132-145</w:t>
            </w:r>
          </w:p>
        </w:tc>
      </w:tr>
      <w:tr w:rsidR="00D07C11" w:rsidRPr="003D59A7" w14:paraId="3E14C5E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3AF9EA43"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209CE548"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Abdelwahab</w:t>
            </w:r>
            <w:proofErr w:type="spellEnd"/>
            <w:r w:rsidRPr="000B5AC5">
              <w:rPr>
                <w:sz w:val="20"/>
                <w:szCs w:val="24"/>
              </w:rPr>
              <w:t>, N. M. A. (2018). Achieving sustainability through integrating risk management into the architectural design process. Journal of Engineering, Design and Technology, Vol. (16), No. (1), pp. 25-43.</w:t>
            </w:r>
          </w:p>
        </w:tc>
      </w:tr>
      <w:tr w:rsidR="00D07C11" w:rsidRPr="003D59A7" w14:paraId="3E3EA3D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35" w:type="dxa"/>
          </w:tcPr>
          <w:p w14:paraId="3DFA464E"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4567E811"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Elsaay</w:t>
            </w:r>
            <w:proofErr w:type="spellEnd"/>
            <w:r w:rsidRPr="000B5AC5">
              <w:rPr>
                <w:sz w:val="20"/>
                <w:szCs w:val="24"/>
              </w:rPr>
              <w:t xml:space="preserve">, H. (2018). Adaptive Reuse: An Innovative Approach For Generating Sustainable Values For Historic Buildings In Developing Countries. </w:t>
            </w:r>
            <w:proofErr w:type="spellStart"/>
            <w:r w:rsidRPr="000B5AC5">
              <w:rPr>
                <w:sz w:val="20"/>
                <w:szCs w:val="24"/>
              </w:rPr>
              <w:t>Organisation</w:t>
            </w:r>
            <w:proofErr w:type="spellEnd"/>
            <w:r w:rsidRPr="000B5AC5">
              <w:rPr>
                <w:sz w:val="20"/>
                <w:szCs w:val="24"/>
              </w:rPr>
              <w:t>, Technology and Management in Construction: An International Journal, Vol. (10), No. (1), pp. 1704–1718.</w:t>
            </w:r>
          </w:p>
        </w:tc>
      </w:tr>
      <w:tr w:rsidR="00D07C11" w:rsidRPr="003D59A7" w14:paraId="621B261A"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535" w:type="dxa"/>
          </w:tcPr>
          <w:p w14:paraId="041FB2B8" w14:textId="77777777" w:rsidR="00D07C11" w:rsidRPr="005E7E06" w:rsidRDefault="00D07C11" w:rsidP="004F1915">
            <w:pPr>
              <w:pStyle w:val="TableTextLarge"/>
              <w:numPr>
                <w:ilvl w:val="0"/>
                <w:numId w:val="17"/>
              </w:numPr>
              <w:spacing w:before="60" w:after="60"/>
              <w:ind w:left="0" w:firstLine="144"/>
              <w:jc w:val="both"/>
              <w:rPr>
                <w:sz w:val="20"/>
                <w:szCs w:val="24"/>
              </w:rPr>
            </w:pPr>
          </w:p>
        </w:tc>
        <w:tc>
          <w:tcPr>
            <w:tcW w:w="9535" w:type="dxa"/>
            <w:noWrap/>
          </w:tcPr>
          <w:p w14:paraId="4F17E0E2"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0B5AC5">
              <w:rPr>
                <w:sz w:val="20"/>
                <w:szCs w:val="24"/>
              </w:rPr>
              <w:t xml:space="preserve">Othman, A. A. E. and </w:t>
            </w:r>
            <w:proofErr w:type="spellStart"/>
            <w:r w:rsidRPr="000B5AC5">
              <w:rPr>
                <w:sz w:val="20"/>
                <w:szCs w:val="24"/>
              </w:rPr>
              <w:t>Elsaay</w:t>
            </w:r>
            <w:proofErr w:type="spellEnd"/>
            <w:r w:rsidRPr="000B5AC5">
              <w:rPr>
                <w:sz w:val="20"/>
                <w:szCs w:val="24"/>
              </w:rPr>
              <w:t>, H. (2018). A Learning-Based Framework Adopting Post Occupancy Evaluation For Improving The Performance Of Architectural Design Firms. Journal of Engineering, Design and Technology, Vol. (16), No. (3), pp. 418-438.</w:t>
            </w:r>
          </w:p>
        </w:tc>
      </w:tr>
    </w:tbl>
    <w:p w14:paraId="469191C8" w14:textId="77777777" w:rsidR="00D07C11" w:rsidRDefault="00D07C11" w:rsidP="00D07C11">
      <w:pPr>
        <w:rPr>
          <w:lang w:bidi="ar-EG"/>
        </w:rPr>
      </w:pPr>
    </w:p>
    <w:tbl>
      <w:tblPr>
        <w:tblStyle w:val="PlainTable1"/>
        <w:tblpPr w:leftFromText="180" w:rightFromText="180" w:vertAnchor="text" w:horzAnchor="margin" w:tblpY="7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89"/>
        <w:gridCol w:w="9445"/>
      </w:tblGrid>
      <w:tr w:rsidR="00D07C11" w:rsidRPr="003D59A7" w14:paraId="626331A1"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7697A" w:themeFill="accent3" w:themeFillTint="E6"/>
          </w:tcPr>
          <w:p w14:paraId="5992736E" w14:textId="77777777" w:rsidR="00D07C11" w:rsidRPr="00B160B7" w:rsidRDefault="00D07C11" w:rsidP="002D2220">
            <w:pPr>
              <w:pStyle w:val="TableTextLarge"/>
              <w:spacing w:before="60" w:after="60"/>
              <w:rPr>
                <w:color w:val="FFFFFF" w:themeColor="background1"/>
                <w:sz w:val="20"/>
                <w:szCs w:val="24"/>
              </w:rPr>
            </w:pPr>
            <w:r>
              <w:rPr>
                <w:color w:val="FFFFFF" w:themeColor="background1"/>
                <w:sz w:val="20"/>
                <w:szCs w:val="20"/>
              </w:rPr>
              <w:t>Refereed Conference Papers</w:t>
            </w:r>
          </w:p>
        </w:tc>
      </w:tr>
      <w:tr w:rsidR="00D07C11" w:rsidRPr="003D59A7" w14:paraId="0053807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1273D232" w14:textId="77777777" w:rsidR="00D07C11" w:rsidRPr="005E7E06" w:rsidRDefault="00D07C11" w:rsidP="002D2220">
            <w:pPr>
              <w:pStyle w:val="TableTextLarge"/>
              <w:spacing w:before="60" w:after="60"/>
              <w:rPr>
                <w:sz w:val="20"/>
                <w:szCs w:val="24"/>
              </w:rPr>
            </w:pPr>
            <w:r w:rsidRPr="00692FE8">
              <w:rPr>
                <w:i/>
                <w:iCs/>
                <w:sz w:val="20"/>
                <w:szCs w:val="24"/>
              </w:rPr>
              <w:t>Professor Ahmed Rashed</w:t>
            </w:r>
          </w:p>
        </w:tc>
      </w:tr>
      <w:tr w:rsidR="00D07C11" w:rsidRPr="003D59A7" w14:paraId="6293DD3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BF10797"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8BCEB18" w14:textId="77777777" w:rsidR="00D07C11" w:rsidRPr="00692FE8"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r w:rsidRPr="00692FE8">
              <w:rPr>
                <w:sz w:val="20"/>
                <w:szCs w:val="24"/>
              </w:rPr>
              <w:t>Ahmed Y. Rashed and M. El-</w:t>
            </w:r>
            <w:proofErr w:type="spellStart"/>
            <w:r w:rsidRPr="00692FE8">
              <w:rPr>
                <w:sz w:val="20"/>
                <w:szCs w:val="24"/>
              </w:rPr>
              <w:t>Blkassy</w:t>
            </w:r>
            <w:proofErr w:type="spellEnd"/>
            <w:r w:rsidRPr="00692FE8">
              <w:rPr>
                <w:sz w:val="20"/>
                <w:szCs w:val="24"/>
              </w:rPr>
              <w:t xml:space="preserve"> 2019. “Sustainable development, tourism and heritage in Red Sea regions: Blue growth and value chain between competition and integration.” The 6th Urban Heritage National Conference, Riyadh, Saudi Arabia (pending publication).</w:t>
            </w:r>
          </w:p>
        </w:tc>
      </w:tr>
      <w:tr w:rsidR="00D07C11" w:rsidRPr="003D59A7" w14:paraId="2E25EB0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D9B9872"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35343018" w14:textId="77777777" w:rsidR="00D07C11" w:rsidRPr="00692FE8"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692FE8">
              <w:rPr>
                <w:sz w:val="20"/>
                <w:szCs w:val="24"/>
              </w:rPr>
              <w:t>Ahmed Y. Rashed and H. Refaat 2019. “Scientific research responsibility for the empowerment of society in preserving cultural identity:  Case Study on the Civilization Rights Campaign, Egypt.” The 6th Urban Heritage National Conference, Riyadh, Saudi Arabia (pending publication).</w:t>
            </w:r>
          </w:p>
        </w:tc>
      </w:tr>
      <w:tr w:rsidR="00D07C11" w:rsidRPr="003D59A7" w14:paraId="0A9CBFC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FF99"/>
          </w:tcPr>
          <w:p w14:paraId="7FB62B01" w14:textId="77777777" w:rsidR="00D07C11" w:rsidRPr="005E7E06" w:rsidRDefault="00D07C11" w:rsidP="002D2220">
            <w:pPr>
              <w:pStyle w:val="TableTextLarge"/>
              <w:spacing w:before="60" w:after="60"/>
              <w:rPr>
                <w:sz w:val="20"/>
                <w:szCs w:val="24"/>
              </w:rPr>
            </w:pPr>
            <w:r w:rsidRPr="000B5AC5">
              <w:rPr>
                <w:i/>
                <w:iCs/>
                <w:sz w:val="20"/>
                <w:szCs w:val="24"/>
              </w:rPr>
              <w:t>Dr. Marwa Adel El Sayed</w:t>
            </w:r>
          </w:p>
        </w:tc>
      </w:tr>
      <w:tr w:rsidR="00D07C11" w:rsidRPr="003D59A7" w14:paraId="3CAB6D0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87B1544"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64EB9476"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r w:rsidRPr="000B5AC5">
              <w:rPr>
                <w:sz w:val="20"/>
                <w:szCs w:val="24"/>
              </w:rPr>
              <w:t xml:space="preserve">El-Sayed, M. A., </w:t>
            </w:r>
            <w:proofErr w:type="spellStart"/>
            <w:r w:rsidRPr="000B5AC5">
              <w:rPr>
                <w:sz w:val="20"/>
                <w:szCs w:val="24"/>
              </w:rPr>
              <w:t>Dabaieh</w:t>
            </w:r>
            <w:proofErr w:type="spellEnd"/>
            <w:r w:rsidRPr="000B5AC5">
              <w:rPr>
                <w:sz w:val="20"/>
                <w:szCs w:val="24"/>
              </w:rPr>
              <w:t xml:space="preserve">, M., Ismaeel, W. S. ., &amp; </w:t>
            </w:r>
            <w:proofErr w:type="spellStart"/>
            <w:r w:rsidRPr="000B5AC5">
              <w:rPr>
                <w:sz w:val="20"/>
                <w:szCs w:val="24"/>
              </w:rPr>
              <w:t>Kenawy</w:t>
            </w:r>
            <w:proofErr w:type="spellEnd"/>
            <w:r w:rsidRPr="000B5AC5">
              <w:rPr>
                <w:sz w:val="20"/>
                <w:szCs w:val="24"/>
              </w:rPr>
              <w:t xml:space="preserve">, I. (2018). Towards A Fossil Free Energy Production Using </w:t>
            </w:r>
            <w:proofErr w:type="spellStart"/>
            <w:r w:rsidRPr="000B5AC5">
              <w:rPr>
                <w:sz w:val="20"/>
                <w:szCs w:val="24"/>
              </w:rPr>
              <w:t>Gis</w:t>
            </w:r>
            <w:proofErr w:type="spellEnd"/>
            <w:r w:rsidRPr="000B5AC5">
              <w:rPr>
                <w:sz w:val="20"/>
                <w:szCs w:val="24"/>
              </w:rPr>
              <w:t xml:space="preserve"> Multi-Criteria Decision-Making Support Tool. In A. Y. Rashed (Ed.), Green Heritage Conference. Chance - Change - Challenge (pp. 164–183). Cairo, Egypt: Elain Publishing House, Special issue at SEEDS 2018, ISBN 978-977-490-500-1.</w:t>
            </w:r>
          </w:p>
        </w:tc>
      </w:tr>
      <w:tr w:rsidR="00D07C11" w:rsidRPr="003D59A7" w14:paraId="1C1D2A8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78175B0"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C8CAEDD"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sz w:val="20"/>
                <w:szCs w:val="24"/>
              </w:rPr>
            </w:pPr>
            <w:proofErr w:type="spellStart"/>
            <w:r w:rsidRPr="000B5AC5">
              <w:rPr>
                <w:sz w:val="20"/>
                <w:szCs w:val="24"/>
              </w:rPr>
              <w:t>Shalaby</w:t>
            </w:r>
            <w:proofErr w:type="spellEnd"/>
            <w:r w:rsidRPr="000B5AC5">
              <w:rPr>
                <w:sz w:val="20"/>
                <w:szCs w:val="24"/>
              </w:rPr>
              <w:t>, R., &amp; El-</w:t>
            </w:r>
            <w:proofErr w:type="spellStart"/>
            <w:r w:rsidRPr="000B5AC5">
              <w:rPr>
                <w:sz w:val="20"/>
                <w:szCs w:val="24"/>
              </w:rPr>
              <w:t>sayed</w:t>
            </w:r>
            <w:proofErr w:type="spellEnd"/>
            <w:r w:rsidRPr="000B5AC5">
              <w:rPr>
                <w:sz w:val="20"/>
                <w:szCs w:val="24"/>
              </w:rPr>
              <w:t>, M. A. (2018). Fostering Sustainable Development Through Integrating Geographic Information System In The Application Of Strategic Environmental Assessment Process. In A. Y. Rashed (Ed.), Green Heritage Conference. Chance - Change - Challenge (pp. 117–137). Cairo, Egypt: Elain Publishing House, Special issue at SEEDS 2018, ISBN 978-977-490-500-1.</w:t>
            </w:r>
          </w:p>
        </w:tc>
      </w:tr>
      <w:tr w:rsidR="00D07C11" w:rsidRPr="003D59A7" w14:paraId="14D9187F"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5F55982"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077893F"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sz w:val="20"/>
                <w:szCs w:val="24"/>
              </w:rPr>
            </w:pPr>
            <w:proofErr w:type="spellStart"/>
            <w:r w:rsidRPr="000B5AC5">
              <w:rPr>
                <w:sz w:val="20"/>
                <w:szCs w:val="24"/>
              </w:rPr>
              <w:t>Elsayed</w:t>
            </w:r>
            <w:proofErr w:type="spellEnd"/>
            <w:r w:rsidRPr="000B5AC5">
              <w:rPr>
                <w:sz w:val="20"/>
                <w:szCs w:val="24"/>
              </w:rPr>
              <w:t xml:space="preserve">, D.S., Salah, W., Ismaeel, E., </w:t>
            </w:r>
            <w:proofErr w:type="spellStart"/>
            <w:r w:rsidRPr="000B5AC5">
              <w:rPr>
                <w:sz w:val="20"/>
                <w:szCs w:val="24"/>
              </w:rPr>
              <w:t>Elsayed</w:t>
            </w:r>
            <w:proofErr w:type="spellEnd"/>
            <w:r w:rsidRPr="000B5AC5">
              <w:rPr>
                <w:sz w:val="20"/>
                <w:szCs w:val="24"/>
              </w:rPr>
              <w:t xml:space="preserve">, M.A., (2019). Revisiting </w:t>
            </w:r>
            <w:proofErr w:type="spellStart"/>
            <w:r w:rsidRPr="000B5AC5">
              <w:rPr>
                <w:sz w:val="20"/>
                <w:szCs w:val="24"/>
              </w:rPr>
              <w:t>sabil</w:t>
            </w:r>
            <w:proofErr w:type="spellEnd"/>
            <w:r w:rsidRPr="000B5AC5">
              <w:rPr>
                <w:sz w:val="20"/>
                <w:szCs w:val="24"/>
              </w:rPr>
              <w:t xml:space="preserve"> buildings as nuclei of urban units, in: ARCHCAIRO 8 Building the Future Now: Rights to Better Living, Architecture &amp; Contexts. Cairo, Egypt, pp. 565–588.</w:t>
            </w:r>
          </w:p>
        </w:tc>
      </w:tr>
      <w:tr w:rsidR="00D07C11" w:rsidRPr="003D59A7" w14:paraId="38D29D1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678D751C" w14:textId="77777777" w:rsidR="00D07C11" w:rsidRPr="000B5AC5" w:rsidRDefault="00D07C11" w:rsidP="002D2220">
            <w:pPr>
              <w:pStyle w:val="TableTextLarge"/>
              <w:spacing w:before="60" w:after="60"/>
              <w:rPr>
                <w:i/>
                <w:iCs/>
                <w:sz w:val="20"/>
                <w:szCs w:val="24"/>
              </w:rPr>
            </w:pPr>
            <w:r w:rsidRPr="000B5AC5">
              <w:rPr>
                <w:i/>
                <w:iCs/>
                <w:sz w:val="20"/>
                <w:szCs w:val="24"/>
              </w:rPr>
              <w:t>Prof. Ayman Othman</w:t>
            </w:r>
          </w:p>
        </w:tc>
      </w:tr>
      <w:tr w:rsidR="00D07C11" w:rsidRPr="003D59A7" w14:paraId="79D5395A"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C7B473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2069119B"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Daoud, A. O., Othman, A., Robinson, H. and </w:t>
            </w:r>
            <w:proofErr w:type="spellStart"/>
            <w:r w:rsidRPr="000B5AC5">
              <w:rPr>
                <w:rFonts w:cstheme="minorHAnsi"/>
                <w:sz w:val="20"/>
                <w:szCs w:val="20"/>
              </w:rPr>
              <w:t>Bayyati</w:t>
            </w:r>
            <w:proofErr w:type="spellEnd"/>
            <w:r w:rsidRPr="000B5AC5">
              <w:rPr>
                <w:rFonts w:cstheme="minorHAnsi"/>
                <w:sz w:val="20"/>
                <w:szCs w:val="20"/>
              </w:rPr>
              <w:t>, A. (2018). Materials Procurement Practical Framework For Minimizing Waste In The Egyptian Construction Industry. International Conference on Sustainability, Green Buildings, Environmental Engineering &amp; Renewable Energy (SGER 2018).</w:t>
            </w:r>
          </w:p>
        </w:tc>
      </w:tr>
      <w:tr w:rsidR="00D07C11" w:rsidRPr="003D59A7" w14:paraId="75945BF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4062DE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7C1CBD3A"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Daoud, A. O., Othman, A., Robinson, H. and </w:t>
            </w:r>
            <w:proofErr w:type="spellStart"/>
            <w:r w:rsidRPr="000B5AC5">
              <w:rPr>
                <w:rFonts w:cstheme="minorHAnsi"/>
                <w:sz w:val="20"/>
                <w:szCs w:val="20"/>
              </w:rPr>
              <w:t>Bayyati</w:t>
            </w:r>
            <w:proofErr w:type="spellEnd"/>
            <w:r w:rsidRPr="000B5AC5">
              <w:rPr>
                <w:rFonts w:cstheme="minorHAnsi"/>
                <w:sz w:val="20"/>
                <w:szCs w:val="20"/>
              </w:rPr>
              <w:t>, A. (2018). Materials Procurement Strategies as an Approach to Reduce Materials Waste: A Comparison between the Egyptian Green Pyramid Rating System (GPRS) and the British Building Research Establishment Environmental Assessment Method (BREEAM).</w:t>
            </w:r>
          </w:p>
        </w:tc>
      </w:tr>
      <w:tr w:rsidR="00D07C11" w:rsidRPr="003D59A7" w14:paraId="60B6974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79A1E47"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4E885F23"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AlNassar</w:t>
            </w:r>
            <w:proofErr w:type="spellEnd"/>
            <w:r w:rsidRPr="000B5AC5">
              <w:rPr>
                <w:rFonts w:cstheme="minorHAnsi"/>
                <w:sz w:val="20"/>
                <w:szCs w:val="20"/>
              </w:rPr>
              <w:t xml:space="preserve">, N., Othman, A.A.E. and </w:t>
            </w:r>
            <w:proofErr w:type="spellStart"/>
            <w:r w:rsidRPr="000B5AC5">
              <w:rPr>
                <w:rFonts w:cstheme="minorHAnsi"/>
                <w:sz w:val="20"/>
                <w:szCs w:val="20"/>
              </w:rPr>
              <w:t>Elsaay</w:t>
            </w:r>
            <w:proofErr w:type="spellEnd"/>
            <w:r w:rsidRPr="000B5AC5">
              <w:rPr>
                <w:rFonts w:cstheme="minorHAnsi"/>
                <w:sz w:val="20"/>
                <w:szCs w:val="20"/>
              </w:rPr>
              <w:t>, H. (2018). Investigating The Architect's Role Towards Enhancing The Sustainability Of The Construction Supply Chain In Developing Countries. Proceedings of the Green Heritage: Chance – Change – Challenge, the British University In Egypt, Cairo, 6-8 March 2018, pp. 82-114, ISBN: 978-977-490-500-1.</w:t>
            </w:r>
          </w:p>
        </w:tc>
      </w:tr>
      <w:tr w:rsidR="00D07C11" w:rsidRPr="003D59A7" w14:paraId="055159D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7D68FA1"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D50F199"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rFonts w:cstheme="minorHAnsi"/>
                <w:sz w:val="20"/>
                <w:szCs w:val="20"/>
              </w:rPr>
              <w:t xml:space="preserve">Hassan, N., </w:t>
            </w:r>
            <w:proofErr w:type="spellStart"/>
            <w:r w:rsidRPr="000B5AC5">
              <w:rPr>
                <w:rFonts w:cstheme="minorHAnsi"/>
                <w:sz w:val="20"/>
                <w:szCs w:val="20"/>
              </w:rPr>
              <w:t>Elsaay</w:t>
            </w:r>
            <w:proofErr w:type="spellEnd"/>
            <w:r w:rsidRPr="000B5AC5">
              <w:rPr>
                <w:rFonts w:cstheme="minorHAnsi"/>
                <w:sz w:val="20"/>
                <w:szCs w:val="20"/>
              </w:rPr>
              <w:t>, H. A. I. and Othman, A.A.E. (2018). Investigating The Competency Of Architects Towards Satisfying The Needs Of The Industry In Egypt. Proceedings of the Green Heritage: Chance – Change – Challenge, the British University In Egypt, Cairo, 6-8 March 2018, pp. 407-451, ISBN: 978-977-490-500-1.</w:t>
            </w:r>
          </w:p>
        </w:tc>
      </w:tr>
      <w:tr w:rsidR="00D07C11" w:rsidRPr="003D59A7" w14:paraId="0D32D05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CEF7B99"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2A6559CD"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rFonts w:cstheme="minorHAnsi"/>
                <w:sz w:val="20"/>
                <w:szCs w:val="20"/>
              </w:rPr>
              <w:t>Esmat</w:t>
            </w:r>
            <w:proofErr w:type="spellEnd"/>
            <w:r w:rsidRPr="000B5AC5">
              <w:rPr>
                <w:rFonts w:cstheme="minorHAnsi"/>
                <w:sz w:val="20"/>
                <w:szCs w:val="20"/>
              </w:rPr>
              <w:t>, M. A. and Othman, A.A.E. (2018). Crisis Management: A Novel Approach Towards Reducing The Impact Of Natural Disasters On The Built Environment In Egypt. 2nd International Conference on Sustainable Construction and Project Management – Sustainable Infrastructure and Transportation for future Cities. December 16-18 Aswan Egypt.</w:t>
            </w:r>
          </w:p>
        </w:tc>
      </w:tr>
      <w:tr w:rsidR="00D07C11" w:rsidRPr="003D59A7" w14:paraId="2DD13E41"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716E416F" w14:textId="77777777" w:rsidR="00D07C11" w:rsidRPr="000B5AC5" w:rsidRDefault="00D07C11" w:rsidP="002D2220">
            <w:pPr>
              <w:pStyle w:val="TableTextLarge"/>
              <w:spacing w:before="60" w:after="60"/>
              <w:rPr>
                <w:rFonts w:cstheme="minorHAnsi"/>
                <w:i/>
                <w:iCs/>
                <w:sz w:val="20"/>
                <w:szCs w:val="20"/>
              </w:rPr>
            </w:pPr>
            <w:r w:rsidRPr="000B5AC5">
              <w:rPr>
                <w:rFonts w:cstheme="minorHAnsi"/>
                <w:i/>
                <w:iCs/>
                <w:sz w:val="20"/>
                <w:szCs w:val="20"/>
              </w:rPr>
              <w:t>Dr. Walaa Salah</w:t>
            </w:r>
          </w:p>
        </w:tc>
      </w:tr>
      <w:tr w:rsidR="00D07C11" w:rsidRPr="003D59A7" w14:paraId="09A5719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F4E1210"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0117D079"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Geneidy</w:t>
            </w:r>
            <w:proofErr w:type="spellEnd"/>
            <w:r w:rsidRPr="000B5AC5">
              <w:rPr>
                <w:sz w:val="20"/>
                <w:szCs w:val="20"/>
              </w:rPr>
              <w:t xml:space="preserve">, Omar, and Ismaeel, Walaa S.E. 2018. “INVESTIGATING THE APPLICATION OF THE THREE DIMENSIONAL WALL BUILDING TECHNOLOGY IN EGYPT.” In GREEN HERITAGE CONFERENCE 6-8 March </w:t>
            </w:r>
            <w:proofErr w:type="gramStart"/>
            <w:r w:rsidRPr="000B5AC5">
              <w:rPr>
                <w:sz w:val="20"/>
                <w:szCs w:val="20"/>
              </w:rPr>
              <w:t>2018 ,</w:t>
            </w:r>
            <w:proofErr w:type="gramEnd"/>
            <w:r w:rsidRPr="000B5AC5">
              <w:rPr>
                <w:sz w:val="20"/>
                <w:szCs w:val="20"/>
              </w:rPr>
              <w:t xml:space="preserve"> The British University in Egypt, 681–696. Elain Publishing Company, ISBN 978-977-490-500-1</w:t>
            </w:r>
          </w:p>
        </w:tc>
      </w:tr>
      <w:tr w:rsidR="00D07C11" w:rsidRPr="003D59A7" w14:paraId="2427EBC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B02D00C"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25F431D1"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S.E., and </w:t>
            </w:r>
            <w:proofErr w:type="spellStart"/>
            <w:r w:rsidRPr="000B5AC5">
              <w:rPr>
                <w:sz w:val="20"/>
                <w:szCs w:val="20"/>
              </w:rPr>
              <w:t>Doaa</w:t>
            </w:r>
            <w:proofErr w:type="spellEnd"/>
            <w:r w:rsidRPr="000B5AC5">
              <w:rPr>
                <w:sz w:val="20"/>
                <w:szCs w:val="20"/>
              </w:rPr>
              <w:t xml:space="preserve"> </w:t>
            </w:r>
            <w:proofErr w:type="spellStart"/>
            <w:r w:rsidRPr="000B5AC5">
              <w:rPr>
                <w:sz w:val="20"/>
                <w:szCs w:val="20"/>
              </w:rPr>
              <w:t>Salaheldin</w:t>
            </w:r>
            <w:proofErr w:type="spellEnd"/>
            <w:r w:rsidRPr="000B5AC5">
              <w:rPr>
                <w:sz w:val="20"/>
                <w:szCs w:val="20"/>
              </w:rPr>
              <w:t xml:space="preserve"> Ismail </w:t>
            </w:r>
            <w:proofErr w:type="spellStart"/>
            <w:r w:rsidRPr="000B5AC5">
              <w:rPr>
                <w:sz w:val="20"/>
                <w:szCs w:val="20"/>
              </w:rPr>
              <w:t>Elsayed</w:t>
            </w:r>
            <w:proofErr w:type="spellEnd"/>
            <w:r w:rsidRPr="000B5AC5">
              <w:rPr>
                <w:sz w:val="20"/>
                <w:szCs w:val="20"/>
              </w:rPr>
              <w:t>. 2018a. “GREEN HERITAGE ASSESSMENT AND BENCHMARKING; CASE STYDY: SABIL MOHAMED ALI.” In GREEN HERITAGE CONFERENCE 6-8 March 2018, The British University in Egypt, 657–680. Elain Publishing Company. Special issue at SEEDS 2018, ISBN 978-977-490-500-1</w:t>
            </w:r>
          </w:p>
        </w:tc>
      </w:tr>
      <w:tr w:rsidR="00D07C11" w:rsidRPr="003D59A7" w14:paraId="02A1DC4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A8C8F51"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6D62CEBB"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 xml:space="preserve">Ismaeel, Walaa S.E., Ahmed Rashed, and Eman </w:t>
            </w:r>
            <w:proofErr w:type="spellStart"/>
            <w:r w:rsidRPr="000B5AC5">
              <w:rPr>
                <w:sz w:val="20"/>
                <w:szCs w:val="20"/>
              </w:rPr>
              <w:t>Toulibah</w:t>
            </w:r>
            <w:proofErr w:type="spellEnd"/>
            <w:r w:rsidRPr="000B5AC5">
              <w:rPr>
                <w:sz w:val="20"/>
                <w:szCs w:val="20"/>
              </w:rPr>
              <w:t xml:space="preserve">. 2018. “TO BE OR NOT TO BE: THE NATIONAL GREEN PYRAMID RATING SYSTEM.” In GREEN HERITAGE CONFERENCE 6-8 March </w:t>
            </w:r>
            <w:proofErr w:type="gramStart"/>
            <w:r w:rsidRPr="000B5AC5">
              <w:rPr>
                <w:sz w:val="20"/>
                <w:szCs w:val="20"/>
              </w:rPr>
              <w:t>2018 ,</w:t>
            </w:r>
            <w:proofErr w:type="gramEnd"/>
            <w:r w:rsidRPr="000B5AC5">
              <w:rPr>
                <w:sz w:val="20"/>
                <w:szCs w:val="20"/>
              </w:rPr>
              <w:t xml:space="preserve"> The British University in Egypt, L–LXII. Elain Publishing Company. Special issue at SEEDS 2018, ISBN 978-977-490-500-1</w:t>
            </w:r>
          </w:p>
        </w:tc>
      </w:tr>
      <w:tr w:rsidR="00D07C11" w:rsidRPr="003D59A7" w14:paraId="56870E6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68B4C4F"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78FB29FF"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Marwa Adel </w:t>
            </w:r>
            <w:proofErr w:type="spellStart"/>
            <w:r w:rsidRPr="000B5AC5">
              <w:rPr>
                <w:sz w:val="20"/>
                <w:szCs w:val="20"/>
              </w:rPr>
              <w:t>Elsayed</w:t>
            </w:r>
            <w:proofErr w:type="spellEnd"/>
            <w:r w:rsidRPr="000B5AC5">
              <w:rPr>
                <w:sz w:val="20"/>
                <w:szCs w:val="20"/>
              </w:rPr>
              <w:t xml:space="preserve"> &amp; Ismaeel, Walaa </w:t>
            </w:r>
            <w:proofErr w:type="gramStart"/>
            <w:r w:rsidRPr="000B5AC5">
              <w:rPr>
                <w:sz w:val="20"/>
                <w:szCs w:val="20"/>
              </w:rPr>
              <w:t>S.E.,,</w:t>
            </w:r>
            <w:proofErr w:type="gramEnd"/>
            <w:r w:rsidRPr="000B5AC5">
              <w:rPr>
                <w:sz w:val="20"/>
                <w:szCs w:val="20"/>
              </w:rPr>
              <w:t xml:space="preserve"> 2017. Using Cognitive mapping to link the Gap between Urban Designer and space user. In PLEA 3-5 July 2017, VOL 1, Design to thrive, Edinburgh, p. 449-459</w:t>
            </w:r>
          </w:p>
        </w:tc>
      </w:tr>
      <w:tr w:rsidR="00D07C11" w:rsidRPr="003D59A7" w14:paraId="4C69AA8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6414FE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62A41940"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Ismaeel, Walaa S.E., (2017), Critical analysis of Green-certified buildings’ objectives and dispute resolution strategies through contract writing, ARCHCAIRO7, March 27-29, Cairo, Egypt, conference proceedings ISBN:2017/7302</w:t>
            </w:r>
          </w:p>
        </w:tc>
      </w:tr>
      <w:tr w:rsidR="00D07C11" w:rsidRPr="003D59A7" w14:paraId="20D4149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CBEF32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483D6CC"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(2016), Using SITES for Sustainable Rehabilitation of Cultural Heritage Landscape Areas, BUE ACE1, Sustainable Vital Technologies in Engineering &amp; Informatics, 8-10 Nov 2016, Springer International Publishing AG 2017, DOI 10.1007/978-3-319-48725-0_6, p 51-62</w:t>
            </w:r>
          </w:p>
        </w:tc>
      </w:tr>
      <w:tr w:rsidR="00D07C11" w:rsidRPr="003D59A7" w14:paraId="066B9B9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326E5D0"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064B00D5"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Dabaieh</w:t>
            </w:r>
            <w:proofErr w:type="spellEnd"/>
            <w:r w:rsidRPr="000B5AC5">
              <w:rPr>
                <w:sz w:val="20"/>
                <w:szCs w:val="20"/>
              </w:rPr>
              <w:t xml:space="preserve"> M., </w:t>
            </w:r>
            <w:proofErr w:type="spellStart"/>
            <w:r w:rsidRPr="000B5AC5">
              <w:rPr>
                <w:sz w:val="20"/>
                <w:szCs w:val="20"/>
              </w:rPr>
              <w:t>Kenawy</w:t>
            </w:r>
            <w:proofErr w:type="spellEnd"/>
            <w:r w:rsidRPr="000B5AC5">
              <w:rPr>
                <w:sz w:val="20"/>
                <w:szCs w:val="20"/>
              </w:rPr>
              <w:t xml:space="preserve"> I., Ismaeel, Walaa S.E., and </w:t>
            </w:r>
            <w:proofErr w:type="spellStart"/>
            <w:r w:rsidRPr="000B5AC5">
              <w:rPr>
                <w:sz w:val="20"/>
                <w:szCs w:val="20"/>
              </w:rPr>
              <w:t>Elsayed</w:t>
            </w:r>
            <w:proofErr w:type="spellEnd"/>
            <w:r w:rsidRPr="000B5AC5">
              <w:rPr>
                <w:sz w:val="20"/>
                <w:szCs w:val="20"/>
              </w:rPr>
              <w:t xml:space="preserve"> M., (2016). Carbon mapping for residential low carbon retrofitting, BUE ACE1, Sustainable Vital Technologies in Engineering &amp; Informatics, 8-10 Nov 2016, , Springer International Publishing AG 2017, DOI 10.1007/978-3-319-48725-0_9, p 79-92</w:t>
            </w:r>
          </w:p>
        </w:tc>
      </w:tr>
      <w:tr w:rsidR="00D07C11" w:rsidRPr="003D59A7" w14:paraId="5C6DD42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693BA5EA"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3058DEF3"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w:t>
            </w:r>
            <w:proofErr w:type="gramStart"/>
            <w:r w:rsidRPr="000B5AC5">
              <w:rPr>
                <w:sz w:val="20"/>
                <w:szCs w:val="20"/>
              </w:rPr>
              <w:t>S.E.,,</w:t>
            </w:r>
            <w:proofErr w:type="spellStart"/>
            <w:proofErr w:type="gramEnd"/>
            <w:r w:rsidRPr="000B5AC5">
              <w:rPr>
                <w:sz w:val="20"/>
                <w:szCs w:val="20"/>
              </w:rPr>
              <w:t>Elsayed</w:t>
            </w:r>
            <w:proofErr w:type="spellEnd"/>
            <w:r w:rsidRPr="000B5AC5">
              <w:rPr>
                <w:sz w:val="20"/>
                <w:szCs w:val="20"/>
              </w:rPr>
              <w:t xml:space="preserve"> M., </w:t>
            </w:r>
            <w:proofErr w:type="spellStart"/>
            <w:r w:rsidRPr="000B5AC5">
              <w:rPr>
                <w:sz w:val="20"/>
                <w:szCs w:val="20"/>
              </w:rPr>
              <w:t>Dabaieh</w:t>
            </w:r>
            <w:proofErr w:type="spellEnd"/>
            <w:r w:rsidRPr="000B5AC5">
              <w:rPr>
                <w:sz w:val="20"/>
                <w:szCs w:val="20"/>
              </w:rPr>
              <w:t xml:space="preserve"> M. and </w:t>
            </w:r>
            <w:proofErr w:type="spellStart"/>
            <w:r w:rsidRPr="000B5AC5">
              <w:rPr>
                <w:sz w:val="20"/>
                <w:szCs w:val="20"/>
              </w:rPr>
              <w:t>Kenawy</w:t>
            </w:r>
            <w:proofErr w:type="spellEnd"/>
            <w:r w:rsidRPr="000B5AC5">
              <w:rPr>
                <w:sz w:val="20"/>
                <w:szCs w:val="20"/>
              </w:rPr>
              <w:t xml:space="preserve"> I., (2016). Using GIS as a decision making support tool for LEED credits, PLEA 2016 Cities, Buildings, People: Towards Regenerative Environments, Los Angeles, U.S., 11-13 July, 2016</w:t>
            </w:r>
          </w:p>
        </w:tc>
      </w:tr>
      <w:tr w:rsidR="00D07C11" w:rsidRPr="003D59A7" w14:paraId="1B9C72C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7C711876"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9C45278"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Ahmed M. Ahmed and Ismaeel, Walaa S.E.</w:t>
            </w:r>
            <w:proofErr w:type="gramStart"/>
            <w:r w:rsidRPr="000B5AC5">
              <w:rPr>
                <w:sz w:val="20"/>
                <w:szCs w:val="20"/>
              </w:rPr>
              <w:t>,  (</w:t>
            </w:r>
            <w:proofErr w:type="gramEnd"/>
            <w:r w:rsidRPr="000B5AC5">
              <w:rPr>
                <w:sz w:val="20"/>
                <w:szCs w:val="20"/>
              </w:rPr>
              <w:t xml:space="preserve">2016). Circulation Network design in urban planning using Multi-Agent system; a literature review and case study.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D07C11" w:rsidRPr="003D59A7" w14:paraId="2B9D57E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BEC0413"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08652732"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Rana </w:t>
            </w:r>
            <w:proofErr w:type="spellStart"/>
            <w:r w:rsidRPr="000B5AC5">
              <w:rPr>
                <w:sz w:val="20"/>
                <w:szCs w:val="20"/>
              </w:rPr>
              <w:t>Sherif</w:t>
            </w:r>
            <w:proofErr w:type="spellEnd"/>
            <w:r w:rsidRPr="000B5AC5">
              <w:rPr>
                <w:sz w:val="20"/>
                <w:szCs w:val="20"/>
              </w:rPr>
              <w:t xml:space="preserve"> and Ismaeel, Walaa </w:t>
            </w:r>
            <w:proofErr w:type="gramStart"/>
            <w:r w:rsidRPr="000B5AC5">
              <w:rPr>
                <w:sz w:val="20"/>
                <w:szCs w:val="20"/>
              </w:rPr>
              <w:t>S.E.,,</w:t>
            </w:r>
            <w:proofErr w:type="gramEnd"/>
            <w:r w:rsidRPr="000B5AC5">
              <w:rPr>
                <w:sz w:val="20"/>
                <w:szCs w:val="20"/>
              </w:rPr>
              <w:t xml:space="preserve"> (2016). Developing Sustainable Guidelines for University Buildings using LEED.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D07C11" w:rsidRPr="003D59A7" w14:paraId="5C046E0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4E42B966"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70CF4E86"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 xml:space="preserve">Aya Salem and Ismaeel, Walaa </w:t>
            </w:r>
            <w:proofErr w:type="gramStart"/>
            <w:r w:rsidRPr="000B5AC5">
              <w:rPr>
                <w:sz w:val="20"/>
                <w:szCs w:val="20"/>
              </w:rPr>
              <w:t>S.E.,,</w:t>
            </w:r>
            <w:proofErr w:type="gramEnd"/>
            <w:r w:rsidRPr="000B5AC5">
              <w:rPr>
                <w:sz w:val="20"/>
                <w:szCs w:val="20"/>
              </w:rPr>
              <w:t xml:space="preserve"> (2016). Greening the Egyptian Building Code through Analysis of International Codes, Standards, and Rating Systems.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D07C11" w:rsidRPr="003D59A7" w14:paraId="3ED5746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0FDEC6B"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863919A"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&amp; Rashed, A., (2015). Applying green rating system in the Egyptian context: between theory and practice, The first Arab Ministerial forum, Egypt, Cairo, Fairmont hotel, 20-22 December 2015</w:t>
            </w:r>
          </w:p>
        </w:tc>
      </w:tr>
      <w:tr w:rsidR="00D07C11" w:rsidRPr="003D59A7" w14:paraId="5850E1B5"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DE024E9"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3AF4B1AC"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Elsayed</w:t>
            </w:r>
            <w:proofErr w:type="spellEnd"/>
            <w:r w:rsidRPr="000B5AC5">
              <w:rPr>
                <w:sz w:val="20"/>
                <w:szCs w:val="20"/>
              </w:rPr>
              <w:t>, D. &amp; Ismaeel, Walaa S.E., (2015). Perceiving Social Housing through Matrix Structural Analysis, Obsolescence and Renovation – 20th Century Housing in the New Millennium, University of Seville, Spain, 14-15 December 2015, AMPS Proceedings Series 4. Obsolescence and Renovation – 20th century Housing in the New Millennium, ISSN 2398-9467, AMPS C.I.O., available online on http://architecturemps.com/wp-content/uploads/2016/08/Architecture-MPS-4-Obsolescence-and-Renovation.pdf p.94-106</w:t>
            </w:r>
          </w:p>
        </w:tc>
      </w:tr>
      <w:tr w:rsidR="00D07C11" w:rsidRPr="003D59A7" w14:paraId="495F26CB"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31EFCEDF"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7E00CFD"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(2012). Building Rating System and the built environment- An approach to green innovation, 7th International Conference on Innovation in Architecture, Engineering &amp; Construction, Sao Paulo, Brazil,15th - 17th August 2012. It can be found on the following link</w:t>
            </w:r>
          </w:p>
        </w:tc>
      </w:tr>
      <w:tr w:rsidR="00D07C11" w:rsidRPr="003D59A7" w14:paraId="771C4D68"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2600E43"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A101C59"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Geneidy</w:t>
            </w:r>
            <w:proofErr w:type="spellEnd"/>
            <w:r w:rsidRPr="000B5AC5">
              <w:rPr>
                <w:sz w:val="20"/>
                <w:szCs w:val="20"/>
              </w:rPr>
              <w:t xml:space="preserve">, Omar, and Ismaeel, Walaa S.E. 2018. “INVESTIGATING THE APPLICATION OF THE THREE DIMENSIONAL WALL BUILDING TECHNOLOGY IN EGYPT.” In GREEN HERITAGE CONFERENCE 6-8 March </w:t>
            </w:r>
            <w:proofErr w:type="gramStart"/>
            <w:r w:rsidRPr="000B5AC5">
              <w:rPr>
                <w:sz w:val="20"/>
                <w:szCs w:val="20"/>
              </w:rPr>
              <w:t>2018 ,</w:t>
            </w:r>
            <w:proofErr w:type="gramEnd"/>
            <w:r w:rsidRPr="000B5AC5">
              <w:rPr>
                <w:sz w:val="20"/>
                <w:szCs w:val="20"/>
              </w:rPr>
              <w:t xml:space="preserve"> The British University in Egypt, 681–696. Elain Publishing Company, ISBN 978-977-490-500-1</w:t>
            </w:r>
          </w:p>
        </w:tc>
      </w:tr>
      <w:tr w:rsidR="00D07C11" w:rsidRPr="003D59A7" w14:paraId="504A906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13D28F23"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0FC9EB0A"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S.E., and </w:t>
            </w:r>
            <w:proofErr w:type="spellStart"/>
            <w:r w:rsidRPr="000B5AC5">
              <w:rPr>
                <w:sz w:val="20"/>
                <w:szCs w:val="20"/>
              </w:rPr>
              <w:t>Doaa</w:t>
            </w:r>
            <w:proofErr w:type="spellEnd"/>
            <w:r w:rsidRPr="000B5AC5">
              <w:rPr>
                <w:sz w:val="20"/>
                <w:szCs w:val="20"/>
              </w:rPr>
              <w:t xml:space="preserve"> </w:t>
            </w:r>
            <w:proofErr w:type="spellStart"/>
            <w:r w:rsidRPr="000B5AC5">
              <w:rPr>
                <w:sz w:val="20"/>
                <w:szCs w:val="20"/>
              </w:rPr>
              <w:t>Salaheldin</w:t>
            </w:r>
            <w:proofErr w:type="spellEnd"/>
            <w:r w:rsidRPr="000B5AC5">
              <w:rPr>
                <w:sz w:val="20"/>
                <w:szCs w:val="20"/>
              </w:rPr>
              <w:t xml:space="preserve"> Ismail </w:t>
            </w:r>
            <w:proofErr w:type="spellStart"/>
            <w:r w:rsidRPr="000B5AC5">
              <w:rPr>
                <w:sz w:val="20"/>
                <w:szCs w:val="20"/>
              </w:rPr>
              <w:t>Elsayed</w:t>
            </w:r>
            <w:proofErr w:type="spellEnd"/>
            <w:r w:rsidRPr="000B5AC5">
              <w:rPr>
                <w:sz w:val="20"/>
                <w:szCs w:val="20"/>
              </w:rPr>
              <w:t>. 2018a. “GREEN HERITAGE ASSESSMENT AND BENCHMARKING; CASE STYDY: SABIL MOHAMED ALI.” In GREEN HERITAGE CONFERENCE 6-8 March 2018, The British University in Egypt, 657–680. Elain Publishing Company. Special issue at SEEDS 2018, ISBN 978-977-490-500-1</w:t>
            </w:r>
          </w:p>
        </w:tc>
      </w:tr>
      <w:tr w:rsidR="00D07C11" w:rsidRPr="003D59A7" w14:paraId="1B00C17C"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5791F0D1"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4D06D60"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 xml:space="preserve">Ismaeel, Walaa S.E., Ahmed Rashed, and Eman </w:t>
            </w:r>
            <w:proofErr w:type="spellStart"/>
            <w:r w:rsidRPr="000B5AC5">
              <w:rPr>
                <w:sz w:val="20"/>
                <w:szCs w:val="20"/>
              </w:rPr>
              <w:t>Toulibah</w:t>
            </w:r>
            <w:proofErr w:type="spellEnd"/>
            <w:r w:rsidRPr="000B5AC5">
              <w:rPr>
                <w:sz w:val="20"/>
                <w:szCs w:val="20"/>
              </w:rPr>
              <w:t xml:space="preserve">. 2018. “TO BE OR NOT TO BE: THE NATIONAL GREEN PYRAMID RATING SYSTEM.” In GREEN HERITAGE CONFERENCE 6-8 March </w:t>
            </w:r>
            <w:proofErr w:type="gramStart"/>
            <w:r w:rsidRPr="000B5AC5">
              <w:rPr>
                <w:sz w:val="20"/>
                <w:szCs w:val="20"/>
              </w:rPr>
              <w:t>2018 ,</w:t>
            </w:r>
            <w:proofErr w:type="gramEnd"/>
            <w:r w:rsidRPr="000B5AC5">
              <w:rPr>
                <w:sz w:val="20"/>
                <w:szCs w:val="20"/>
              </w:rPr>
              <w:t xml:space="preserve"> The British University in Egypt, L–LXII. Elain Publishing Company. Special issue at SEEDS 2018, ISBN 978-977-490-500-1</w:t>
            </w:r>
          </w:p>
        </w:tc>
      </w:tr>
      <w:tr w:rsidR="00D07C11" w:rsidRPr="003D59A7" w14:paraId="4380C96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70B8213"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F89C614"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Marwa Adel </w:t>
            </w:r>
            <w:proofErr w:type="spellStart"/>
            <w:r w:rsidRPr="000B5AC5">
              <w:rPr>
                <w:sz w:val="20"/>
                <w:szCs w:val="20"/>
              </w:rPr>
              <w:t>Elsayed</w:t>
            </w:r>
            <w:proofErr w:type="spellEnd"/>
            <w:r w:rsidRPr="000B5AC5">
              <w:rPr>
                <w:sz w:val="20"/>
                <w:szCs w:val="20"/>
              </w:rPr>
              <w:t xml:space="preserve"> &amp; Ismaeel, Walaa </w:t>
            </w:r>
            <w:proofErr w:type="gramStart"/>
            <w:r w:rsidRPr="000B5AC5">
              <w:rPr>
                <w:sz w:val="20"/>
                <w:szCs w:val="20"/>
              </w:rPr>
              <w:t>S.E.,,</w:t>
            </w:r>
            <w:proofErr w:type="gramEnd"/>
            <w:r w:rsidRPr="000B5AC5">
              <w:rPr>
                <w:sz w:val="20"/>
                <w:szCs w:val="20"/>
              </w:rPr>
              <w:t xml:space="preserve"> 2017. Using Cognitive mapping to link the Gap between Urban Designer and space user. In PLEA 3-5 July 2017, VOL 1, Design to thrive, Edinburgh, p. 449-459</w:t>
            </w:r>
          </w:p>
        </w:tc>
      </w:tr>
      <w:tr w:rsidR="00D07C11" w:rsidRPr="003D59A7" w14:paraId="08BCED6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3EBC4479"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79BA2AF"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Ismaeel, Walaa S.E., (2017), Critical analysis of Green-certified buildings’ objectives and dispute resolution strategies through contract writing, ARCHCAIRO7, March 27-29, Cairo, Egypt, conference proceedings ISBN:2017/7302</w:t>
            </w:r>
          </w:p>
        </w:tc>
      </w:tr>
      <w:tr w:rsidR="00D07C11" w:rsidRPr="003D59A7" w14:paraId="41B6AEAC"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2ECCD2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61883719"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Ismaeel, Walaa S.E., (2016), Using SITES for Sustainable Rehabilitation of Cultural Heritage Landscape Areas, BUE ACE1, Sustainable Vital Technologies in Engineering &amp; Informatics, 8-10 Nov 2016, Springer International Publishing AG 2017, DOI 10.1007/978-3-319-48725-0_6, p 51-62</w:t>
            </w:r>
          </w:p>
        </w:tc>
      </w:tr>
      <w:tr w:rsidR="00D07C11" w:rsidRPr="003D59A7" w14:paraId="573E579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1857C83D"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7AA99822"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0B5AC5">
              <w:rPr>
                <w:sz w:val="20"/>
                <w:szCs w:val="20"/>
              </w:rPr>
              <w:t>Dabaieh</w:t>
            </w:r>
            <w:proofErr w:type="spellEnd"/>
            <w:r w:rsidRPr="000B5AC5">
              <w:rPr>
                <w:sz w:val="20"/>
                <w:szCs w:val="20"/>
              </w:rPr>
              <w:t xml:space="preserve"> M., </w:t>
            </w:r>
            <w:proofErr w:type="spellStart"/>
            <w:r w:rsidRPr="000B5AC5">
              <w:rPr>
                <w:sz w:val="20"/>
                <w:szCs w:val="20"/>
              </w:rPr>
              <w:t>Kenawy</w:t>
            </w:r>
            <w:proofErr w:type="spellEnd"/>
            <w:r w:rsidRPr="000B5AC5">
              <w:rPr>
                <w:sz w:val="20"/>
                <w:szCs w:val="20"/>
              </w:rPr>
              <w:t xml:space="preserve"> I., Ismaeel, Walaa S.E., and </w:t>
            </w:r>
            <w:proofErr w:type="spellStart"/>
            <w:r w:rsidRPr="000B5AC5">
              <w:rPr>
                <w:sz w:val="20"/>
                <w:szCs w:val="20"/>
              </w:rPr>
              <w:t>Elsayed</w:t>
            </w:r>
            <w:proofErr w:type="spellEnd"/>
            <w:r w:rsidRPr="000B5AC5">
              <w:rPr>
                <w:sz w:val="20"/>
                <w:szCs w:val="20"/>
              </w:rPr>
              <w:t xml:space="preserve"> M., (2016). Carbon mapping for residential low carbon retrofitting, BUE ACE1, Sustainable Vital Technologies in Engineering &amp; Informatics, 8-10 Nov 2016, , Springer International Publishing AG 2017, DOI 10.1007/978-3-319-48725-0_9, p 79-92</w:t>
            </w:r>
          </w:p>
        </w:tc>
      </w:tr>
      <w:tr w:rsidR="00D07C11" w:rsidRPr="003D59A7" w14:paraId="6AA99B5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0DB35D2E"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350A63F6"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Ismaeel, Walaa </w:t>
            </w:r>
            <w:proofErr w:type="gramStart"/>
            <w:r w:rsidRPr="000B5AC5">
              <w:rPr>
                <w:sz w:val="20"/>
                <w:szCs w:val="20"/>
              </w:rPr>
              <w:t>S.E.,,</w:t>
            </w:r>
            <w:proofErr w:type="spellStart"/>
            <w:proofErr w:type="gramEnd"/>
            <w:r w:rsidRPr="000B5AC5">
              <w:rPr>
                <w:sz w:val="20"/>
                <w:szCs w:val="20"/>
              </w:rPr>
              <w:t>Elsayed</w:t>
            </w:r>
            <w:proofErr w:type="spellEnd"/>
            <w:r w:rsidRPr="000B5AC5">
              <w:rPr>
                <w:sz w:val="20"/>
                <w:szCs w:val="20"/>
              </w:rPr>
              <w:t xml:space="preserve"> M., </w:t>
            </w:r>
            <w:proofErr w:type="spellStart"/>
            <w:r w:rsidRPr="000B5AC5">
              <w:rPr>
                <w:sz w:val="20"/>
                <w:szCs w:val="20"/>
              </w:rPr>
              <w:t>Dabaieh</w:t>
            </w:r>
            <w:proofErr w:type="spellEnd"/>
            <w:r w:rsidRPr="000B5AC5">
              <w:rPr>
                <w:sz w:val="20"/>
                <w:szCs w:val="20"/>
              </w:rPr>
              <w:t xml:space="preserve"> M. and </w:t>
            </w:r>
            <w:proofErr w:type="spellStart"/>
            <w:r w:rsidRPr="000B5AC5">
              <w:rPr>
                <w:sz w:val="20"/>
                <w:szCs w:val="20"/>
              </w:rPr>
              <w:t>Kenawy</w:t>
            </w:r>
            <w:proofErr w:type="spellEnd"/>
            <w:r w:rsidRPr="000B5AC5">
              <w:rPr>
                <w:sz w:val="20"/>
                <w:szCs w:val="20"/>
              </w:rPr>
              <w:t xml:space="preserve"> I., (2016). Using GIS as a decision making support tool for LEED credits, PLEA 2016 Cities, Buildings, People: Towards Regenerative Environments, Los Angeles, U.S., 11-13 July, 2016</w:t>
            </w:r>
          </w:p>
        </w:tc>
      </w:tr>
      <w:tr w:rsidR="00D07C11" w:rsidRPr="003D59A7" w14:paraId="4E27178A"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07B89985"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4FE6390A"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sz w:val="20"/>
                <w:szCs w:val="20"/>
              </w:rPr>
              <w:t>Ahmed M. Ahmed and Ismaeel, Walaa S.E.</w:t>
            </w:r>
            <w:proofErr w:type="gramStart"/>
            <w:r w:rsidRPr="000B5AC5">
              <w:rPr>
                <w:sz w:val="20"/>
                <w:szCs w:val="20"/>
              </w:rPr>
              <w:t>,  (</w:t>
            </w:r>
            <w:proofErr w:type="gramEnd"/>
            <w:r w:rsidRPr="000B5AC5">
              <w:rPr>
                <w:sz w:val="20"/>
                <w:szCs w:val="20"/>
              </w:rPr>
              <w:t xml:space="preserve">2016). Circulation Network design in urban planning using Multi-Agent system; a literature review and case study.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D07C11" w:rsidRPr="003D59A7" w14:paraId="090BF480"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4CBED9FB"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0BD4BA6"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B5AC5">
              <w:rPr>
                <w:sz w:val="20"/>
                <w:szCs w:val="20"/>
              </w:rPr>
              <w:t xml:space="preserve">Rana </w:t>
            </w:r>
            <w:proofErr w:type="spellStart"/>
            <w:r w:rsidRPr="000B5AC5">
              <w:rPr>
                <w:sz w:val="20"/>
                <w:szCs w:val="20"/>
              </w:rPr>
              <w:t>Sherif</w:t>
            </w:r>
            <w:proofErr w:type="spellEnd"/>
            <w:r w:rsidRPr="000B5AC5">
              <w:rPr>
                <w:sz w:val="20"/>
                <w:szCs w:val="20"/>
              </w:rPr>
              <w:t xml:space="preserve"> and Ismaeel, Walaa </w:t>
            </w:r>
            <w:proofErr w:type="gramStart"/>
            <w:r w:rsidRPr="000B5AC5">
              <w:rPr>
                <w:sz w:val="20"/>
                <w:szCs w:val="20"/>
              </w:rPr>
              <w:t>S.E.,,</w:t>
            </w:r>
            <w:proofErr w:type="gramEnd"/>
            <w:r w:rsidRPr="000B5AC5">
              <w:rPr>
                <w:sz w:val="20"/>
                <w:szCs w:val="20"/>
              </w:rPr>
              <w:t xml:space="preserve"> (2016). Developing Sustainable Guidelines for University Buildings using LEED. Sustainable Mega Projects Conference: Chance – Change – Challenge, under the auspices of the Ministry of Environment, The British University in Egypt, El </w:t>
            </w:r>
            <w:proofErr w:type="spellStart"/>
            <w:r w:rsidRPr="000B5AC5">
              <w:rPr>
                <w:sz w:val="20"/>
                <w:szCs w:val="20"/>
              </w:rPr>
              <w:t>Sherouq</w:t>
            </w:r>
            <w:proofErr w:type="spellEnd"/>
            <w:r w:rsidRPr="000B5AC5">
              <w:rPr>
                <w:sz w:val="20"/>
                <w:szCs w:val="20"/>
              </w:rPr>
              <w:t xml:space="preserve"> city, 3-5 May, 2016. Published book “Mega </w:t>
            </w:r>
            <w:proofErr w:type="spellStart"/>
            <w:r w:rsidRPr="000B5AC5">
              <w:rPr>
                <w:sz w:val="20"/>
                <w:szCs w:val="20"/>
              </w:rPr>
              <w:t>Sustaianable</w:t>
            </w:r>
            <w:proofErr w:type="spellEnd"/>
            <w:r w:rsidRPr="000B5AC5">
              <w:rPr>
                <w:sz w:val="20"/>
                <w:szCs w:val="20"/>
              </w:rPr>
              <w:t xml:space="preserve"> Projects: Chance – Change – Challenge”, </w:t>
            </w:r>
            <w:proofErr w:type="spellStart"/>
            <w:r w:rsidRPr="000B5AC5">
              <w:rPr>
                <w:sz w:val="20"/>
                <w:szCs w:val="20"/>
              </w:rPr>
              <w:t>ElAin</w:t>
            </w:r>
            <w:proofErr w:type="spellEnd"/>
            <w:r w:rsidRPr="000B5AC5">
              <w:rPr>
                <w:sz w:val="20"/>
                <w:szCs w:val="20"/>
              </w:rPr>
              <w:t xml:space="preserve"> Publishing House, ISBN 978 -977 -490 -382 -3</w:t>
            </w:r>
          </w:p>
        </w:tc>
      </w:tr>
      <w:tr w:rsidR="00D07C11" w:rsidRPr="003D59A7" w14:paraId="271194C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2AAF9A22"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2DB8D6B4"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B5AC5">
              <w:rPr>
                <w:rFonts w:cstheme="minorHAnsi"/>
                <w:sz w:val="20"/>
                <w:szCs w:val="20"/>
              </w:rPr>
              <w:t xml:space="preserve">Aya Salem and Ismaeel, Walaa </w:t>
            </w:r>
            <w:proofErr w:type="gramStart"/>
            <w:r w:rsidRPr="000B5AC5">
              <w:rPr>
                <w:rFonts w:cstheme="minorHAnsi"/>
                <w:sz w:val="20"/>
                <w:szCs w:val="20"/>
              </w:rPr>
              <w:t>S.E.,,</w:t>
            </w:r>
            <w:proofErr w:type="gramEnd"/>
            <w:r w:rsidRPr="000B5AC5">
              <w:rPr>
                <w:rFonts w:cstheme="minorHAnsi"/>
                <w:sz w:val="20"/>
                <w:szCs w:val="20"/>
              </w:rPr>
              <w:t xml:space="preserve"> (2016). Greening the Egyptian Building Code through Analysis of International Codes, Standards, and Rating Systems. Sustainable Mega Projects Conference: Chance – Change – Challenge, under the auspices of the Ministry of Environment, The British University in Egypt, El </w:t>
            </w:r>
            <w:proofErr w:type="spellStart"/>
            <w:r w:rsidRPr="000B5AC5">
              <w:rPr>
                <w:rFonts w:cstheme="minorHAnsi"/>
                <w:sz w:val="20"/>
                <w:szCs w:val="20"/>
              </w:rPr>
              <w:t>Sherouq</w:t>
            </w:r>
            <w:proofErr w:type="spellEnd"/>
            <w:r w:rsidRPr="000B5AC5">
              <w:rPr>
                <w:rFonts w:cstheme="minorHAnsi"/>
                <w:sz w:val="20"/>
                <w:szCs w:val="20"/>
              </w:rPr>
              <w:t xml:space="preserve"> city, 3-5 May, 2016. Published book “Mega </w:t>
            </w:r>
            <w:proofErr w:type="spellStart"/>
            <w:r w:rsidRPr="000B5AC5">
              <w:rPr>
                <w:rFonts w:cstheme="minorHAnsi"/>
                <w:sz w:val="20"/>
                <w:szCs w:val="20"/>
              </w:rPr>
              <w:t>Sustaianable</w:t>
            </w:r>
            <w:proofErr w:type="spellEnd"/>
            <w:r w:rsidRPr="000B5AC5">
              <w:rPr>
                <w:rFonts w:cstheme="minorHAnsi"/>
                <w:sz w:val="20"/>
                <w:szCs w:val="20"/>
              </w:rPr>
              <w:t xml:space="preserve"> Projects: Chance – Change – Challenge”, </w:t>
            </w:r>
            <w:proofErr w:type="spellStart"/>
            <w:r w:rsidRPr="000B5AC5">
              <w:rPr>
                <w:rFonts w:cstheme="minorHAnsi"/>
                <w:sz w:val="20"/>
                <w:szCs w:val="20"/>
              </w:rPr>
              <w:t>ElAin</w:t>
            </w:r>
            <w:proofErr w:type="spellEnd"/>
            <w:r w:rsidRPr="000B5AC5">
              <w:rPr>
                <w:rFonts w:cstheme="minorHAnsi"/>
                <w:sz w:val="20"/>
                <w:szCs w:val="20"/>
              </w:rPr>
              <w:t xml:space="preserve"> Publishing House, ISBN 978 -977 -490 -382 -3</w:t>
            </w:r>
          </w:p>
        </w:tc>
      </w:tr>
      <w:tr w:rsidR="00D07C11" w:rsidRPr="003D59A7" w14:paraId="3BCA940F"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68847006" w14:textId="77777777" w:rsidR="00D07C11" w:rsidRPr="000B5AC5" w:rsidRDefault="00D07C11" w:rsidP="002D2220">
            <w:pPr>
              <w:pStyle w:val="TableTextLarge"/>
              <w:spacing w:before="60" w:after="60"/>
              <w:rPr>
                <w:rFonts w:cstheme="minorHAnsi"/>
                <w:i/>
                <w:iCs/>
                <w:sz w:val="20"/>
                <w:szCs w:val="20"/>
              </w:rPr>
            </w:pPr>
            <w:r w:rsidRPr="000B5AC5">
              <w:rPr>
                <w:rFonts w:cstheme="minorHAnsi"/>
                <w:i/>
                <w:iCs/>
                <w:sz w:val="20"/>
                <w:szCs w:val="20"/>
              </w:rPr>
              <w:t>Dr. Ziad Khalifa</w:t>
            </w:r>
          </w:p>
        </w:tc>
      </w:tr>
      <w:tr w:rsidR="00D07C11" w:rsidRPr="003D59A7" w14:paraId="6B27053A"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25" w:type="dxa"/>
          </w:tcPr>
          <w:p w14:paraId="659EE348"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B822736" w14:textId="77777777" w:rsidR="00D07C11" w:rsidRPr="000B5AC5" w:rsidRDefault="00D07C11" w:rsidP="002D2220">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4"/>
              </w:rPr>
            </w:pPr>
            <w:r w:rsidRPr="000B5AC5">
              <w:rPr>
                <w:sz w:val="20"/>
                <w:szCs w:val="24"/>
              </w:rPr>
              <w:t xml:space="preserve">Novel </w:t>
            </w:r>
            <w:proofErr w:type="spellStart"/>
            <w:r w:rsidRPr="000B5AC5">
              <w:rPr>
                <w:sz w:val="20"/>
                <w:szCs w:val="24"/>
              </w:rPr>
              <w:t>Nanosensors</w:t>
            </w:r>
            <w:proofErr w:type="spellEnd"/>
            <w:r w:rsidRPr="000B5AC5">
              <w:rPr>
                <w:sz w:val="20"/>
                <w:szCs w:val="24"/>
              </w:rPr>
              <w:t xml:space="preserve"> for Assessment of Heavy Metals in Water-Case Study Northern Egyptian Lakes, OceanVisions2019- Climate Summit, Successes in Resilience Adaptation, mitigation and Sustainability-Georgia Tech, Atlanta, Georgia, USA, April 2019. This paper has got a travel award.</w:t>
            </w:r>
          </w:p>
        </w:tc>
      </w:tr>
      <w:tr w:rsidR="00D07C11" w:rsidRPr="003D59A7" w14:paraId="6E321306"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53006E44"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52930BA1" w14:textId="77777777" w:rsidR="00D07C11" w:rsidRPr="000B5AC5"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4"/>
              </w:rPr>
            </w:pPr>
            <w:r w:rsidRPr="000B5AC5">
              <w:rPr>
                <w:sz w:val="20"/>
                <w:szCs w:val="24"/>
              </w:rPr>
              <w:t>Emerging Desalination Technologies: Capacitive Deionization and Hydromagnetic Technologies, 3rd International Water Desalination Conference ". Future of Water Desalination in Egypt and Middle East Cairo, Egypt, February 2019</w:t>
            </w:r>
          </w:p>
        </w:tc>
      </w:tr>
      <w:tr w:rsidR="00D07C11" w:rsidRPr="003D59A7" w14:paraId="2A283467"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0070" w:type="dxa"/>
            <w:gridSpan w:val="2"/>
            <w:shd w:val="clear" w:color="auto" w:fill="FFFF99"/>
          </w:tcPr>
          <w:p w14:paraId="1210D0D5" w14:textId="77777777" w:rsidR="00D07C11" w:rsidRPr="000B5AC5" w:rsidRDefault="00D07C11" w:rsidP="002D2220">
            <w:pPr>
              <w:pStyle w:val="TableTextLarge"/>
              <w:spacing w:before="60" w:after="60"/>
              <w:rPr>
                <w:rFonts w:cstheme="minorHAnsi"/>
                <w:i/>
                <w:iCs/>
                <w:sz w:val="20"/>
                <w:szCs w:val="20"/>
              </w:rPr>
            </w:pPr>
            <w:r w:rsidRPr="000B5AC5">
              <w:rPr>
                <w:rFonts w:cstheme="minorHAnsi"/>
                <w:i/>
                <w:iCs/>
                <w:sz w:val="20"/>
                <w:szCs w:val="20"/>
              </w:rPr>
              <w:t xml:space="preserve">Prof. </w:t>
            </w:r>
            <w:proofErr w:type="spellStart"/>
            <w:r w:rsidRPr="000B5AC5">
              <w:rPr>
                <w:rFonts w:cstheme="minorHAnsi"/>
                <w:i/>
                <w:iCs/>
                <w:sz w:val="20"/>
                <w:szCs w:val="20"/>
              </w:rPr>
              <w:t>Husam</w:t>
            </w:r>
            <w:proofErr w:type="spellEnd"/>
            <w:r w:rsidRPr="000B5AC5">
              <w:rPr>
                <w:rFonts w:cstheme="minorHAnsi"/>
                <w:i/>
                <w:iCs/>
                <w:sz w:val="20"/>
                <w:szCs w:val="20"/>
              </w:rPr>
              <w:t xml:space="preserve"> Bakr</w:t>
            </w:r>
          </w:p>
        </w:tc>
      </w:tr>
      <w:tr w:rsidR="00D07C11" w:rsidRPr="003D59A7" w14:paraId="5DADFC9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625" w:type="dxa"/>
          </w:tcPr>
          <w:p w14:paraId="2517CA1C" w14:textId="77777777" w:rsidR="00D07C11" w:rsidRPr="005E7E06" w:rsidRDefault="00D07C11" w:rsidP="004F1915">
            <w:pPr>
              <w:pStyle w:val="TableTextLarge"/>
              <w:numPr>
                <w:ilvl w:val="0"/>
                <w:numId w:val="18"/>
              </w:numPr>
              <w:spacing w:before="60" w:after="60"/>
              <w:ind w:left="0" w:firstLine="144"/>
              <w:jc w:val="both"/>
              <w:rPr>
                <w:sz w:val="20"/>
                <w:szCs w:val="24"/>
              </w:rPr>
            </w:pPr>
          </w:p>
        </w:tc>
        <w:tc>
          <w:tcPr>
            <w:tcW w:w="9445" w:type="dxa"/>
            <w:noWrap/>
          </w:tcPr>
          <w:p w14:paraId="1CB16CF7" w14:textId="77777777" w:rsidR="00D07C11" w:rsidRPr="00AC78CA" w:rsidRDefault="00D07C11" w:rsidP="002D2220">
            <w:pPr>
              <w:pStyle w:val="TableTextLarge"/>
              <w:spacing w:before="60" w:after="60"/>
              <w:cnfStyle w:val="000000000000" w:firstRow="0" w:lastRow="0" w:firstColumn="0" w:lastColumn="0" w:oddVBand="0" w:evenVBand="0" w:oddHBand="0" w:evenHBand="0" w:firstRowFirstColumn="0" w:firstRowLastColumn="0" w:lastRowFirstColumn="0" w:lastRowLastColumn="0"/>
            </w:pPr>
            <w:r w:rsidRPr="00D07C11">
              <w:rPr>
                <w:sz w:val="20"/>
                <w:szCs w:val="24"/>
              </w:rPr>
              <w:t>Khalil, H, Ismail, Khaled, A, Shaban, M (2019): Aggregate Indicators of Property Values: A Model Using Integrated Mobile GIS Syntactical Tools. GIS Symposium in Saudi Arabia, April 2019.</w:t>
            </w:r>
          </w:p>
        </w:tc>
      </w:tr>
    </w:tbl>
    <w:p w14:paraId="76BF59C2" w14:textId="77777777" w:rsidR="00D07C11" w:rsidRDefault="00D07C11" w:rsidP="00D07C11">
      <w:pPr>
        <w:rPr>
          <w:lang w:bidi="ar-EG"/>
        </w:rPr>
      </w:pPr>
    </w:p>
    <w:p w14:paraId="7947BDF7" w14:textId="77777777" w:rsidR="00D07C11" w:rsidRDefault="00D07C11" w:rsidP="00D07C11">
      <w:pPr>
        <w:rPr>
          <w:b/>
          <w:bCs/>
        </w:rPr>
      </w:pPr>
    </w:p>
    <w:p w14:paraId="283DAA64" w14:textId="77777777" w:rsidR="009279D8" w:rsidRDefault="009279D8" w:rsidP="009279D8">
      <w:pPr>
        <w:rPr>
          <w:b/>
          <w:bCs/>
        </w:rPr>
      </w:pPr>
    </w:p>
    <w:p w14:paraId="0D769256" w14:textId="77777777" w:rsidR="00A763D2" w:rsidRDefault="00A763D2" w:rsidP="00A763D2">
      <w:pPr>
        <w:rPr>
          <w:lang w:bidi="ar-EG"/>
        </w:rPr>
      </w:pPr>
    </w:p>
    <w:p w14:paraId="74E660D7" w14:textId="77777777" w:rsidR="00A763D2" w:rsidRDefault="00A763D2" w:rsidP="00A763D2">
      <w:pPr>
        <w:rPr>
          <w:lang w:bidi="ar-EG"/>
        </w:rPr>
      </w:pPr>
    </w:p>
    <w:p w14:paraId="451E09EC" w14:textId="77777777" w:rsidR="00A763D2" w:rsidRDefault="00A763D2" w:rsidP="00A763D2">
      <w:pPr>
        <w:rPr>
          <w:lang w:bidi="ar-EG"/>
        </w:rPr>
      </w:pPr>
    </w:p>
    <w:p w14:paraId="0490CD13" w14:textId="77777777" w:rsidR="00A763D2" w:rsidRDefault="00A763D2" w:rsidP="00A763D2">
      <w:pPr>
        <w:rPr>
          <w:lang w:bidi="ar-EG"/>
        </w:rPr>
      </w:pPr>
    </w:p>
    <w:p w14:paraId="15578475" w14:textId="77777777" w:rsidR="00A763D2" w:rsidRDefault="00A763D2" w:rsidP="00A763D2">
      <w:pPr>
        <w:rPr>
          <w:lang w:bidi="ar-EG"/>
        </w:rPr>
      </w:pPr>
    </w:p>
    <w:p w14:paraId="580B30D3" w14:textId="77777777" w:rsidR="00A763D2" w:rsidRDefault="00A763D2" w:rsidP="00D27AF8">
      <w:pPr>
        <w:rPr>
          <w:lang w:bidi="ar-EG"/>
        </w:rPr>
      </w:pPr>
    </w:p>
    <w:p w14:paraId="56BE5E9C" w14:textId="4085F8D9" w:rsidR="00D27AF8" w:rsidRDefault="00232599" w:rsidP="00232599">
      <w:pPr>
        <w:pStyle w:val="Heading1"/>
      </w:pPr>
      <w:bookmarkStart w:id="5" w:name="_Toc9248515"/>
      <w:r>
        <w:lastRenderedPageBreak/>
        <w:t xml:space="preserve">5. </w:t>
      </w:r>
      <w:r w:rsidR="00851821">
        <w:t>Research Grants</w:t>
      </w:r>
      <w:bookmarkEnd w:id="5"/>
    </w:p>
    <w:p w14:paraId="5B937765" w14:textId="37777B25" w:rsidR="005D69CE" w:rsidRDefault="005D69CE" w:rsidP="005D69CE">
      <w:pPr>
        <w:spacing w:before="0" w:after="0" w:line="240" w:lineRule="auto"/>
        <w:rPr>
          <w:b/>
          <w:bCs/>
          <w:szCs w:val="24"/>
        </w:rPr>
      </w:pPr>
      <w:r>
        <w:rPr>
          <w:b/>
          <w:bCs/>
          <w:szCs w:val="24"/>
        </w:rPr>
        <w:t xml:space="preserve">5.1. </w:t>
      </w:r>
      <w:r w:rsidRPr="005D69CE">
        <w:rPr>
          <w:b/>
          <w:bCs/>
          <w:szCs w:val="24"/>
        </w:rPr>
        <w:t>Summary of research grants</w:t>
      </w:r>
    </w:p>
    <w:p w14:paraId="21456A77" w14:textId="77777777" w:rsidR="005D69CE" w:rsidRPr="005D69CE" w:rsidRDefault="005D69CE" w:rsidP="005D69CE">
      <w:pPr>
        <w:spacing w:before="0" w:after="0" w:line="240" w:lineRule="auto"/>
        <w:rPr>
          <w:b/>
          <w:bCs/>
          <w:szCs w:val="24"/>
        </w:rPr>
      </w:pPr>
    </w:p>
    <w:tbl>
      <w:tblPr>
        <w:tblStyle w:val="PlainTable1"/>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119"/>
        <w:gridCol w:w="7915"/>
      </w:tblGrid>
      <w:tr w:rsidR="005D69CE" w:rsidRPr="005D69CE" w14:paraId="40E84D90" w14:textId="77777777" w:rsidTr="00FD3B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pct"/>
          </w:tcPr>
          <w:p w14:paraId="5902C4D3" w14:textId="77777777" w:rsidR="005D69CE" w:rsidRPr="0039601D" w:rsidRDefault="005D69CE" w:rsidP="0039601D">
            <w:pPr>
              <w:pStyle w:val="Table"/>
            </w:pPr>
            <w:bookmarkStart w:id="6" w:name="_Hlk8206100"/>
            <w:r w:rsidRPr="0039601D">
              <w:t>Title</w:t>
            </w:r>
          </w:p>
        </w:tc>
        <w:tc>
          <w:tcPr>
            <w:tcW w:w="3944" w:type="pct"/>
          </w:tcPr>
          <w:p w14:paraId="5A45C01F" w14:textId="77777777" w:rsidR="005D69CE" w:rsidRPr="0039601D" w:rsidRDefault="005D69CE" w:rsidP="0039601D">
            <w:pPr>
              <w:pStyle w:val="Table"/>
              <w:cnfStyle w:val="100000000000" w:firstRow="1" w:lastRow="0" w:firstColumn="0" w:lastColumn="0" w:oddVBand="0" w:evenVBand="0" w:oddHBand="0" w:evenHBand="0" w:firstRowFirstColumn="0" w:firstRowLastColumn="0" w:lastRowFirstColumn="0" w:lastRowLastColumn="0"/>
              <w:rPr>
                <w:b w:val="0"/>
                <w:bCs w:val="0"/>
              </w:rPr>
            </w:pPr>
            <w:r w:rsidRPr="0039601D">
              <w:rPr>
                <w:b w:val="0"/>
                <w:bCs w:val="0"/>
              </w:rPr>
              <w:t>Civilization Rights to Build Civilization Campaign</w:t>
            </w:r>
          </w:p>
        </w:tc>
      </w:tr>
      <w:tr w:rsidR="005D69CE" w:rsidRPr="005D69CE" w14:paraId="42F93E3E"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pct"/>
          </w:tcPr>
          <w:p w14:paraId="2AF46129" w14:textId="77777777" w:rsidR="005D69CE" w:rsidRPr="0039601D" w:rsidRDefault="005D69CE" w:rsidP="0039601D">
            <w:pPr>
              <w:pStyle w:val="Table"/>
            </w:pPr>
            <w:r w:rsidRPr="0039601D">
              <w:t>Partner</w:t>
            </w:r>
          </w:p>
        </w:tc>
        <w:tc>
          <w:tcPr>
            <w:tcW w:w="3944" w:type="pct"/>
          </w:tcPr>
          <w:p w14:paraId="7C401F2F" w14:textId="77777777" w:rsidR="005D69CE" w:rsidRPr="0039601D" w:rsidRDefault="005D69CE" w:rsidP="0039601D">
            <w:pPr>
              <w:pStyle w:val="Table"/>
              <w:cnfStyle w:val="000000100000" w:firstRow="0" w:lastRow="0" w:firstColumn="0" w:lastColumn="0" w:oddVBand="0" w:evenVBand="0" w:oddHBand="1" w:evenHBand="0" w:firstRowFirstColumn="0" w:firstRowLastColumn="0" w:lastRowFirstColumn="0" w:lastRowLastColumn="0"/>
            </w:pPr>
            <w:r w:rsidRPr="0039601D">
              <w:t>Academy of Scientific Research and Technology</w:t>
            </w:r>
          </w:p>
        </w:tc>
      </w:tr>
      <w:tr w:rsidR="005D69CE" w:rsidRPr="005D69CE" w14:paraId="6F33997C" w14:textId="77777777" w:rsidTr="00FD3B15">
        <w:tc>
          <w:tcPr>
            <w:cnfStyle w:val="001000000000" w:firstRow="0" w:lastRow="0" w:firstColumn="1" w:lastColumn="0" w:oddVBand="0" w:evenVBand="0" w:oddHBand="0" w:evenHBand="0" w:firstRowFirstColumn="0" w:firstRowLastColumn="0" w:lastRowFirstColumn="0" w:lastRowLastColumn="0"/>
            <w:tcW w:w="1056" w:type="pct"/>
          </w:tcPr>
          <w:p w14:paraId="6ED5A737" w14:textId="77777777" w:rsidR="005D69CE" w:rsidRPr="0039601D" w:rsidRDefault="005D69CE" w:rsidP="0039601D">
            <w:pPr>
              <w:pStyle w:val="Table"/>
            </w:pPr>
            <w:r w:rsidRPr="0039601D">
              <w:t>Funding Agency</w:t>
            </w:r>
          </w:p>
        </w:tc>
        <w:tc>
          <w:tcPr>
            <w:tcW w:w="3944" w:type="pct"/>
          </w:tcPr>
          <w:p w14:paraId="157CC8E4" w14:textId="77777777" w:rsidR="005D69CE" w:rsidRPr="0039601D" w:rsidRDefault="005D69CE" w:rsidP="0039601D">
            <w:pPr>
              <w:pStyle w:val="Table"/>
              <w:cnfStyle w:val="000000000000" w:firstRow="0" w:lastRow="0" w:firstColumn="0" w:lastColumn="0" w:oddVBand="0" w:evenVBand="0" w:oddHBand="0" w:evenHBand="0" w:firstRowFirstColumn="0" w:firstRowLastColumn="0" w:lastRowFirstColumn="0" w:lastRowLastColumn="0"/>
            </w:pPr>
            <w:r w:rsidRPr="0039601D">
              <w:t>Academy of Scientific Research and Technology</w:t>
            </w:r>
          </w:p>
        </w:tc>
      </w:tr>
      <w:tr w:rsidR="005D69CE" w:rsidRPr="005D69CE" w14:paraId="69BBBEC5"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pct"/>
          </w:tcPr>
          <w:p w14:paraId="29940EE7" w14:textId="77777777" w:rsidR="005D69CE" w:rsidRPr="0039601D" w:rsidRDefault="005D69CE" w:rsidP="0039601D">
            <w:pPr>
              <w:pStyle w:val="Table"/>
            </w:pPr>
            <w:r w:rsidRPr="0039601D">
              <w:t>Status</w:t>
            </w:r>
          </w:p>
        </w:tc>
        <w:tc>
          <w:tcPr>
            <w:tcW w:w="3944" w:type="pct"/>
          </w:tcPr>
          <w:p w14:paraId="300C7A47" w14:textId="77777777" w:rsidR="005D69CE" w:rsidRPr="0039601D" w:rsidRDefault="005D69CE" w:rsidP="0039601D">
            <w:pPr>
              <w:pStyle w:val="Table"/>
              <w:cnfStyle w:val="000000100000" w:firstRow="0" w:lastRow="0" w:firstColumn="0" w:lastColumn="0" w:oddVBand="0" w:evenVBand="0" w:oddHBand="1" w:evenHBand="0" w:firstRowFirstColumn="0" w:firstRowLastColumn="0" w:lastRowFirstColumn="0" w:lastRowLastColumn="0"/>
            </w:pPr>
            <w:r w:rsidRPr="0039601D">
              <w:t>Ongoing</w:t>
            </w:r>
          </w:p>
        </w:tc>
      </w:tr>
      <w:tr w:rsidR="005D69CE" w:rsidRPr="005D69CE" w14:paraId="75825C24" w14:textId="77777777" w:rsidTr="00FD3B15">
        <w:tc>
          <w:tcPr>
            <w:cnfStyle w:val="001000000000" w:firstRow="0" w:lastRow="0" w:firstColumn="1" w:lastColumn="0" w:oddVBand="0" w:evenVBand="0" w:oddHBand="0" w:evenHBand="0" w:firstRowFirstColumn="0" w:firstRowLastColumn="0" w:lastRowFirstColumn="0" w:lastRowLastColumn="0"/>
            <w:tcW w:w="1056" w:type="pct"/>
          </w:tcPr>
          <w:p w14:paraId="6292889F" w14:textId="77777777" w:rsidR="005D69CE" w:rsidRPr="0039601D" w:rsidRDefault="005D69CE" w:rsidP="0039601D">
            <w:pPr>
              <w:pStyle w:val="Table"/>
            </w:pPr>
            <w:r w:rsidRPr="0039601D">
              <w:t>Budget</w:t>
            </w:r>
          </w:p>
        </w:tc>
        <w:tc>
          <w:tcPr>
            <w:tcW w:w="3944" w:type="pct"/>
          </w:tcPr>
          <w:p w14:paraId="2A901BAC" w14:textId="5E965AA5" w:rsidR="005D69CE" w:rsidRPr="0039601D" w:rsidRDefault="005D69CE" w:rsidP="0039601D">
            <w:pPr>
              <w:pStyle w:val="Table"/>
              <w:cnfStyle w:val="000000000000" w:firstRow="0" w:lastRow="0" w:firstColumn="0" w:lastColumn="0" w:oddVBand="0" w:evenVBand="0" w:oddHBand="0" w:evenHBand="0" w:firstRowFirstColumn="0" w:firstRowLastColumn="0" w:lastRowFirstColumn="0" w:lastRowLastColumn="0"/>
            </w:pPr>
            <w:r w:rsidRPr="0039601D">
              <w:t xml:space="preserve">108,6750 </w:t>
            </w:r>
            <w:r w:rsidR="004955E8" w:rsidRPr="0039601D">
              <w:t>EGP</w:t>
            </w:r>
          </w:p>
        </w:tc>
      </w:tr>
      <w:bookmarkEnd w:id="6"/>
    </w:tbl>
    <w:p w14:paraId="426108DD" w14:textId="77777777" w:rsidR="009279D8" w:rsidRDefault="009279D8" w:rsidP="00851821"/>
    <w:p w14:paraId="33A5BB0A" w14:textId="31800C5B" w:rsidR="000E1D42" w:rsidRDefault="005D69CE" w:rsidP="000E1D42">
      <w:pPr>
        <w:jc w:val="both"/>
      </w:pPr>
      <w:r>
        <w:t xml:space="preserve">The project proposal (Civilization rights to build civilization) was submitted </w:t>
      </w:r>
      <w:r w:rsidR="000E1D42">
        <w:t xml:space="preserve">to the Academy of Scientific Research and Technology (ASRT) </w:t>
      </w:r>
      <w:r>
        <w:t>in September 2016</w:t>
      </w:r>
      <w:r w:rsidR="000E1D42">
        <w:t xml:space="preserve">. </w:t>
      </w:r>
      <w:r>
        <w:t xml:space="preserve"> </w:t>
      </w:r>
      <w:r w:rsidR="000E1D42">
        <w:t>ARST granted the funds and awarded the project o</w:t>
      </w:r>
      <w:r>
        <w:t>n 12 November 2017</w:t>
      </w:r>
      <w:r w:rsidR="000E1D42">
        <w:t xml:space="preserve">. </w:t>
      </w:r>
      <w:r>
        <w:t xml:space="preserve">The main objective of the project </w:t>
      </w:r>
      <w:r w:rsidR="000E1D42">
        <w:t xml:space="preserve">to promote the use of scientific research in </w:t>
      </w:r>
      <w:r>
        <w:t xml:space="preserve">is making full use of the scientific research </w:t>
      </w:r>
      <w:r w:rsidR="000E1D42">
        <w:t xml:space="preserve">in addressing the Egyptian heritage rights and </w:t>
      </w:r>
      <w:r w:rsidR="000E1D42" w:rsidRPr="000E1D42">
        <w:t>rais</w:t>
      </w:r>
      <w:r w:rsidR="000E1D42">
        <w:t xml:space="preserve">ing </w:t>
      </w:r>
      <w:r w:rsidR="000E1D42" w:rsidRPr="000E1D42">
        <w:t xml:space="preserve">awareness among the Egyptians and the international community regarding the moral and materials rights of exploiting antiquities, symbols, and any form of culture or </w:t>
      </w:r>
      <w:r w:rsidR="00F44103" w:rsidRPr="000E1D42">
        <w:t>heritage expression</w:t>
      </w:r>
      <w:r w:rsidR="000E1D42" w:rsidRPr="000E1D42">
        <w:t xml:space="preserve"> of the ancient Egyptian civilization for commercial purpose. It also calls for the scientific community and those who practice and study Egyptology; maintain any form of admiration for the ancient Egyptian history, language, literature, religion, or architecture; and/or believe in responsible tourism to embrace the cause and educate others on their role as global citizens to engage in open discussions, and challenge current legal discourses that facilitate commercial exploitation of the Egyptian heritage for free.</w:t>
      </w:r>
    </w:p>
    <w:p w14:paraId="49337C61" w14:textId="5C37E468" w:rsidR="005D69CE" w:rsidRDefault="00046A8F" w:rsidP="005D69CE">
      <w:pPr>
        <w:jc w:val="both"/>
      </w:pPr>
      <w:r w:rsidRPr="00046A8F">
        <w:t>As the Egyptian civilization is considered one of the greatest civilizations in the world, millions of people are fascinated by the Egyptian heritage. Such a state of passion has created what is known as Egyptomania. Egyptology is an established field of research and practice. It is taught in different universities and research centers all over the world. It is practiced by Egyptologists all over the world and across many domains: archeology, museums, exhibitions, fashion, media, theaters, journalism, etc</w:t>
      </w:r>
      <w:r>
        <w:t xml:space="preserve">. </w:t>
      </w:r>
    </w:p>
    <w:p w14:paraId="57376496" w14:textId="7C2FE3E1" w:rsidR="005D69CE" w:rsidRDefault="007F6EBA" w:rsidP="005D69CE">
      <w:pPr>
        <w:jc w:val="both"/>
      </w:pPr>
      <w:r w:rsidRPr="007F6EBA">
        <w:t xml:space="preserve">Passion for Egyptian heritage has motivated several countries and wealthy persons to be very keen to acquire samples from the Egyptian heritage.  Hundreds of thousands of Egyptian cultural artifacts were taken out of Egypt in different ways. Some of these Egyptian heritage artifacts were taken in a “legal” way. For example, through the gifting of some monuments to strengthen relations with certain countries, or through selling them (was officially allowed until 1983). The bulk of the Egyptian artifacts, however, was taken through illegal ways including theft and smuggling. In fact, most of the international museums that display Egyptian artifacts have acquired them through the latter way. In some cases, complete temples were gifted to a certain </w:t>
      </w:r>
      <w:r w:rsidRPr="007F6EBA">
        <w:lastRenderedPageBreak/>
        <w:t>country as in the case of the Dendur temple which dates to the Roman era. This temple was given as a gift to the United States in 1965 in recognition of its effort to save the Nubian temples.</w:t>
      </w:r>
    </w:p>
    <w:p w14:paraId="08CA2A9C" w14:textId="6A120B4B" w:rsidR="005D69CE" w:rsidRDefault="00F54BE3" w:rsidP="005D69CE">
      <w:pPr>
        <w:jc w:val="both"/>
      </w:pPr>
      <w:r w:rsidRPr="00F54BE3">
        <w:t>The rights of Egyptian heritage go well beyond the display of original Egyptian artifacts in international museums. They also include those entities and individuals that benefit financially from manufacturing and selling replica and souvenirs of Egyptian heritage. Considering all that has been mentioned above, FESFS has submitted a proposal to ASRT to research the area of Egyptian’s civilization rights through deliberations, researches, symposiums, conferences, and scientific articles. ASRT awarded the project as one of the national projects for the year 2017/2018. The project has now been extended to the 12th of October 2019.</w:t>
      </w:r>
    </w:p>
    <w:p w14:paraId="594FAFF3" w14:textId="77777777" w:rsidR="00F54BE3" w:rsidRDefault="00F54BE3" w:rsidP="005D69CE">
      <w:pPr>
        <w:jc w:val="both"/>
      </w:pPr>
    </w:p>
    <w:p w14:paraId="4ED1595E" w14:textId="18CEC650" w:rsidR="005D69CE" w:rsidRDefault="00027C5B" w:rsidP="005D69CE">
      <w:pPr>
        <w:jc w:val="both"/>
      </w:pPr>
      <w:r w:rsidRPr="00027C5B">
        <w:rPr>
          <w:b/>
          <w:bCs/>
        </w:rPr>
        <w:t>Research Objectives</w:t>
      </w:r>
      <w:r>
        <w:t xml:space="preserve">: </w:t>
      </w:r>
    </w:p>
    <w:p w14:paraId="505E5BEA" w14:textId="471BD286" w:rsidR="005D69CE" w:rsidRDefault="00027C5B" w:rsidP="005D69CE">
      <w:pPr>
        <w:jc w:val="both"/>
      </w:pPr>
      <w:r>
        <w:t>The main objectives of the research are:</w:t>
      </w:r>
    </w:p>
    <w:p w14:paraId="4EF90802" w14:textId="5E04341D" w:rsidR="005D69CE" w:rsidRDefault="00027C5B" w:rsidP="004F1915">
      <w:pPr>
        <w:pStyle w:val="ListParagraph"/>
        <w:numPr>
          <w:ilvl w:val="0"/>
          <w:numId w:val="13"/>
        </w:numPr>
      </w:pPr>
      <w:r>
        <w:t xml:space="preserve">Targeting </w:t>
      </w:r>
      <w:r w:rsidR="005D69CE">
        <w:t>the largest possible number of Egyptian Citizens</w:t>
      </w:r>
      <w:r>
        <w:t xml:space="preserve"> to educate them about the case of Egyptian’s civilization rights and encourage them to actively participate in </w:t>
      </w:r>
      <w:r w:rsidR="005D69CE">
        <w:t xml:space="preserve">the campaign and </w:t>
      </w:r>
      <w:r>
        <w:t xml:space="preserve">shape </w:t>
      </w:r>
      <w:r w:rsidR="005D69CE">
        <w:t xml:space="preserve">its objectives and future steps. </w:t>
      </w:r>
    </w:p>
    <w:p w14:paraId="42B51310" w14:textId="0853BB50" w:rsidR="005D69CE" w:rsidRDefault="005D69CE" w:rsidP="004F1915">
      <w:pPr>
        <w:pStyle w:val="ListParagraph"/>
        <w:numPr>
          <w:ilvl w:val="0"/>
          <w:numId w:val="13"/>
        </w:numPr>
      </w:pPr>
      <w:r>
        <w:t xml:space="preserve">Formation of a positive public opinion towards the campaign and raising awareness of the importance of this issue and the role of members of society towards it. </w:t>
      </w:r>
    </w:p>
    <w:p w14:paraId="6D6DDB29" w14:textId="7F456914" w:rsidR="005D69CE" w:rsidRDefault="005D69CE" w:rsidP="004F1915">
      <w:pPr>
        <w:pStyle w:val="ListParagraph"/>
        <w:numPr>
          <w:ilvl w:val="0"/>
          <w:numId w:val="13"/>
        </w:numPr>
      </w:pPr>
      <w:r>
        <w:t xml:space="preserve">Increase the number of supporters of the campaign and </w:t>
      </w:r>
      <w:r w:rsidR="00027C5B">
        <w:t xml:space="preserve">incorporate </w:t>
      </w:r>
      <w:r>
        <w:t>their suggestion</w:t>
      </w:r>
      <w:r w:rsidR="00027C5B">
        <w:t xml:space="preserve">s towards taking specific actions to claim the Egyptian Civilization Rights. </w:t>
      </w:r>
    </w:p>
    <w:p w14:paraId="5498CCA6" w14:textId="77777777" w:rsidR="00027C5B" w:rsidRDefault="00027C5B" w:rsidP="005D69CE">
      <w:pPr>
        <w:jc w:val="both"/>
      </w:pPr>
    </w:p>
    <w:p w14:paraId="6886DF26" w14:textId="20BB7C6A" w:rsidR="00027C5B" w:rsidRPr="00027C5B" w:rsidRDefault="00027C5B" w:rsidP="005D69CE">
      <w:pPr>
        <w:jc w:val="both"/>
        <w:rPr>
          <w:b/>
          <w:bCs/>
        </w:rPr>
      </w:pPr>
      <w:r w:rsidRPr="00027C5B">
        <w:rPr>
          <w:b/>
          <w:bCs/>
        </w:rPr>
        <w:t>Research Activities:</w:t>
      </w:r>
    </w:p>
    <w:p w14:paraId="2A7D989A" w14:textId="58B44555" w:rsidR="005D69CE" w:rsidRDefault="00027C5B" w:rsidP="005D69CE">
      <w:pPr>
        <w:jc w:val="both"/>
      </w:pPr>
      <w:r>
        <w:t>Project</w:t>
      </w:r>
      <w:r w:rsidR="005D69CE">
        <w:t xml:space="preserve"> activities can be divided into the following: </w:t>
      </w:r>
    </w:p>
    <w:p w14:paraId="2F540438" w14:textId="090D9AEC" w:rsidR="005D69CE" w:rsidRDefault="005D69CE" w:rsidP="004F1915">
      <w:pPr>
        <w:pStyle w:val="ListParagraph"/>
        <w:numPr>
          <w:ilvl w:val="0"/>
          <w:numId w:val="14"/>
        </w:numPr>
      </w:pPr>
      <w:r>
        <w:t xml:space="preserve">Organization of </w:t>
      </w:r>
      <w:r w:rsidR="00027C5B">
        <w:t>numerous</w:t>
      </w:r>
      <w:r>
        <w:t xml:space="preserve"> public events (</w:t>
      </w:r>
      <w:r w:rsidR="00027C5B">
        <w:t>w</w:t>
      </w:r>
      <w:r>
        <w:t xml:space="preserve">orkshops and seminars) </w:t>
      </w:r>
      <w:r w:rsidR="0016270C">
        <w:t>all over Egypt. The</w:t>
      </w:r>
      <w:r w:rsidR="00027C5B">
        <w:t xml:space="preserve"> </w:t>
      </w:r>
      <w:r>
        <w:t>geographical scope</w:t>
      </w:r>
      <w:r w:rsidR="0016270C">
        <w:t xml:space="preserve"> covered: Greater </w:t>
      </w:r>
      <w:r>
        <w:t>Cairo</w:t>
      </w:r>
      <w:r w:rsidR="0016270C">
        <w:t xml:space="preserve">, </w:t>
      </w:r>
      <w:r>
        <w:t>Alexandria</w:t>
      </w:r>
      <w:r w:rsidR="0016270C">
        <w:t>,</w:t>
      </w:r>
      <w:r>
        <w:t xml:space="preserve"> A</w:t>
      </w:r>
      <w:r w:rsidR="0016270C">
        <w:t>l-</w:t>
      </w:r>
      <w:proofErr w:type="spellStart"/>
      <w:r>
        <w:t>Dakkhlia</w:t>
      </w:r>
      <w:proofErr w:type="spellEnd"/>
      <w:r w:rsidR="0016270C">
        <w:t>,</w:t>
      </w:r>
      <w:r>
        <w:t xml:space="preserve"> Al</w:t>
      </w:r>
      <w:r w:rsidR="0016270C">
        <w:t>-</w:t>
      </w:r>
      <w:r>
        <w:t>Gharbia</w:t>
      </w:r>
      <w:r w:rsidR="0016270C">
        <w:t>,</w:t>
      </w:r>
      <w:r>
        <w:t xml:space="preserve"> Al</w:t>
      </w:r>
      <w:r w:rsidR="0016270C">
        <w:t>-</w:t>
      </w:r>
      <w:r>
        <w:t>Sharkia</w:t>
      </w:r>
      <w:r w:rsidR="0016270C">
        <w:t>,</w:t>
      </w:r>
      <w:r>
        <w:t xml:space="preserve"> Fayoum</w:t>
      </w:r>
      <w:r w:rsidR="0016270C">
        <w:t>,</w:t>
      </w:r>
      <w:r>
        <w:t xml:space="preserve"> Minya</w:t>
      </w:r>
      <w:r w:rsidR="0016270C">
        <w:t>,</w:t>
      </w:r>
      <w:r>
        <w:t xml:space="preserve"> Assiut</w:t>
      </w:r>
      <w:r w:rsidR="0016270C">
        <w:t xml:space="preserve">, Sohag, Qena, Luxor, Aswan, and </w:t>
      </w:r>
      <w:r>
        <w:t>Al</w:t>
      </w:r>
      <w:r w:rsidR="0016270C">
        <w:t>-</w:t>
      </w:r>
      <w:r>
        <w:t>Zagazig</w:t>
      </w:r>
      <w:r w:rsidR="0016270C">
        <w:t>.</w:t>
      </w:r>
      <w:r>
        <w:t xml:space="preserve"> </w:t>
      </w:r>
    </w:p>
    <w:p w14:paraId="0239D19F" w14:textId="77777777" w:rsidR="0039601D" w:rsidRDefault="005D69CE" w:rsidP="004F1915">
      <w:pPr>
        <w:pStyle w:val="ListParagraph"/>
        <w:numPr>
          <w:ilvl w:val="0"/>
          <w:numId w:val="14"/>
        </w:numPr>
      </w:pPr>
      <w:r>
        <w:t xml:space="preserve">Media interviews (TV interviews – </w:t>
      </w:r>
      <w:r w:rsidR="0016270C">
        <w:t xml:space="preserve">newspaper, </w:t>
      </w:r>
      <w:r>
        <w:t xml:space="preserve">press </w:t>
      </w:r>
      <w:r w:rsidR="0016270C">
        <w:t>r</w:t>
      </w:r>
      <w:r>
        <w:t>eleases)</w:t>
      </w:r>
      <w:r w:rsidR="0039601D">
        <w:t>.</w:t>
      </w:r>
    </w:p>
    <w:p w14:paraId="45329BA1" w14:textId="38939CC7" w:rsidR="005D69CE" w:rsidRDefault="0039601D" w:rsidP="004F1915">
      <w:pPr>
        <w:pStyle w:val="ListParagraph"/>
        <w:numPr>
          <w:ilvl w:val="0"/>
          <w:numId w:val="14"/>
        </w:numPr>
      </w:pPr>
      <w:r>
        <w:t xml:space="preserve">Producing two short animated videos (in Arabic and English) that explain the scope and purpose of the civilization rights campaign. </w:t>
      </w:r>
      <w:r w:rsidR="005D69CE">
        <w:t xml:space="preserve"> </w:t>
      </w:r>
    </w:p>
    <w:p w14:paraId="41894DAC" w14:textId="4F30F6B6" w:rsidR="005D69CE" w:rsidRDefault="0016270C" w:rsidP="004F1915">
      <w:pPr>
        <w:pStyle w:val="ListParagraph"/>
        <w:numPr>
          <w:ilvl w:val="0"/>
          <w:numId w:val="14"/>
        </w:numPr>
      </w:pPr>
      <w:r>
        <w:t>Start filming</w:t>
      </w:r>
      <w:r w:rsidR="005D69CE">
        <w:t xml:space="preserve"> a documentary </w:t>
      </w:r>
      <w:r w:rsidR="0039601D">
        <w:t>m</w:t>
      </w:r>
      <w:r w:rsidR="005D69CE">
        <w:t xml:space="preserve">ovie about the campaign. </w:t>
      </w:r>
    </w:p>
    <w:p w14:paraId="4B75A5B0" w14:textId="490C6195" w:rsidR="005D69CE" w:rsidRDefault="0016270C" w:rsidP="004F1915">
      <w:pPr>
        <w:pStyle w:val="ListParagraph"/>
        <w:numPr>
          <w:ilvl w:val="0"/>
          <w:numId w:val="14"/>
        </w:numPr>
      </w:pPr>
      <w:r>
        <w:t>D</w:t>
      </w:r>
      <w:r w:rsidR="005D69CE">
        <w:t xml:space="preserve">esign of a </w:t>
      </w:r>
      <w:r w:rsidR="0039601D">
        <w:t>l</w:t>
      </w:r>
      <w:r w:rsidR="005D69CE">
        <w:t>ogo for the campaign</w:t>
      </w:r>
      <w:r w:rsidR="0039601D">
        <w:t>.</w:t>
      </w:r>
      <w:r w:rsidR="005D69CE">
        <w:t xml:space="preserve"> </w:t>
      </w:r>
    </w:p>
    <w:p w14:paraId="4CF1582E" w14:textId="162F446D" w:rsidR="005D69CE" w:rsidRDefault="005D69CE" w:rsidP="004F1915">
      <w:pPr>
        <w:pStyle w:val="ListParagraph"/>
        <w:numPr>
          <w:ilvl w:val="0"/>
          <w:numId w:val="14"/>
        </w:numPr>
      </w:pPr>
      <w:r>
        <w:t xml:space="preserve">Preparation </w:t>
      </w:r>
      <w:r w:rsidR="0016270C">
        <w:t>and announcement of a</w:t>
      </w:r>
      <w:r>
        <w:t xml:space="preserve"> national competition (including the design of competition's website and content)</w:t>
      </w:r>
      <w:r w:rsidR="0039601D">
        <w:t>.</w:t>
      </w:r>
    </w:p>
    <w:p w14:paraId="4BFEE49D" w14:textId="76D65378" w:rsidR="0016270C" w:rsidRDefault="0016270C" w:rsidP="004F1915">
      <w:pPr>
        <w:pStyle w:val="ListParagraph"/>
        <w:numPr>
          <w:ilvl w:val="0"/>
          <w:numId w:val="14"/>
        </w:numPr>
      </w:pPr>
      <w:r>
        <w:t xml:space="preserve">Filming and broadcasting a series of 15 short video episodes to encourage people to participate in the competition and provide instruction and idea for possible contribution. </w:t>
      </w:r>
    </w:p>
    <w:p w14:paraId="6D0C0749" w14:textId="6AFCE09A" w:rsidR="005D69CE" w:rsidRDefault="0016270C" w:rsidP="004F1915">
      <w:pPr>
        <w:pStyle w:val="ListParagraph"/>
        <w:numPr>
          <w:ilvl w:val="0"/>
          <w:numId w:val="14"/>
        </w:numPr>
      </w:pPr>
      <w:r>
        <w:lastRenderedPageBreak/>
        <w:t xml:space="preserve">Conducting 2 </w:t>
      </w:r>
      <w:r w:rsidR="0039601D">
        <w:t>hrs.</w:t>
      </w:r>
      <w:r>
        <w:t xml:space="preserve"> live session </w:t>
      </w:r>
      <w:r w:rsidR="0039601D">
        <w:t xml:space="preserve">to answer questions from prospective participants. </w:t>
      </w:r>
    </w:p>
    <w:p w14:paraId="05041832" w14:textId="77777777" w:rsidR="0039601D" w:rsidRDefault="0039601D" w:rsidP="004F1915">
      <w:pPr>
        <w:pStyle w:val="ListParagraph"/>
        <w:numPr>
          <w:ilvl w:val="0"/>
          <w:numId w:val="14"/>
        </w:numPr>
      </w:pPr>
      <w:r>
        <w:t>Organizing a workshop for the participants to share ideas and get feedback from judges.</w:t>
      </w:r>
    </w:p>
    <w:p w14:paraId="12C7A702" w14:textId="2C3C87BC" w:rsidR="0039601D" w:rsidRDefault="0039601D" w:rsidP="004F1915">
      <w:pPr>
        <w:pStyle w:val="ListParagraph"/>
        <w:numPr>
          <w:ilvl w:val="0"/>
          <w:numId w:val="14"/>
        </w:numPr>
      </w:pPr>
      <w:r>
        <w:t xml:space="preserve">Reaching out to institutes and entities in the US to plan for a summer 2019 tour to share the results of the completion and launch an international dialog on the rights of the heritage of ancient nations.   </w:t>
      </w:r>
    </w:p>
    <w:p w14:paraId="65CB6737" w14:textId="77777777" w:rsidR="0039601D" w:rsidRDefault="0039601D" w:rsidP="0039601D"/>
    <w:p w14:paraId="0E249073" w14:textId="6787CAFD" w:rsidR="0039601D" w:rsidRDefault="0039601D" w:rsidP="0039601D">
      <w:pPr>
        <w:spacing w:before="0" w:after="0" w:line="240" w:lineRule="auto"/>
        <w:rPr>
          <w:b/>
          <w:bCs/>
          <w:szCs w:val="24"/>
        </w:rPr>
      </w:pPr>
      <w:r>
        <w:rPr>
          <w:b/>
          <w:bCs/>
          <w:szCs w:val="24"/>
        </w:rPr>
        <w:t>5.2. List of Research Grants</w:t>
      </w:r>
      <w:r w:rsidRPr="005D69CE">
        <w:rPr>
          <w:b/>
          <w:bCs/>
          <w:szCs w:val="24"/>
        </w:rPr>
        <w:t xml:space="preserve"> </w:t>
      </w:r>
    </w:p>
    <w:p w14:paraId="5F8333FC" w14:textId="77777777" w:rsidR="0039601D" w:rsidRDefault="0039601D" w:rsidP="0039601D">
      <w:pPr>
        <w:spacing w:before="0" w:after="0" w:line="240" w:lineRule="auto"/>
        <w:rPr>
          <w:b/>
          <w:bCs/>
          <w:szCs w:val="24"/>
        </w:rPr>
      </w:pPr>
    </w:p>
    <w:tbl>
      <w:tblPr>
        <w:tblStyle w:val="PlainTable1"/>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892"/>
        <w:gridCol w:w="7142"/>
      </w:tblGrid>
      <w:tr w:rsidR="0039601D" w14:paraId="2D172646" w14:textId="77777777" w:rsidTr="00FD3B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1" w:type="pct"/>
          </w:tcPr>
          <w:p w14:paraId="6C32B1DA" w14:textId="77777777" w:rsidR="0039601D" w:rsidRPr="005F3A4D" w:rsidRDefault="0039601D" w:rsidP="005B2357">
            <w:pPr>
              <w:pStyle w:val="Table"/>
              <w:rPr>
                <w:b w:val="0"/>
                <w:bCs w:val="0"/>
              </w:rPr>
            </w:pPr>
            <w:r w:rsidRPr="005F3A4D">
              <w:t>Title</w:t>
            </w:r>
          </w:p>
        </w:tc>
        <w:tc>
          <w:tcPr>
            <w:tcW w:w="3559" w:type="pct"/>
          </w:tcPr>
          <w:p w14:paraId="6FDDDA93" w14:textId="77777777" w:rsidR="0039601D" w:rsidRPr="0039601D" w:rsidRDefault="0039601D" w:rsidP="005B2357">
            <w:pPr>
              <w:pStyle w:val="Table"/>
              <w:cnfStyle w:val="100000000000" w:firstRow="1" w:lastRow="0" w:firstColumn="0" w:lastColumn="0" w:oddVBand="0" w:evenVBand="0" w:oddHBand="0" w:evenHBand="0" w:firstRowFirstColumn="0" w:firstRowLastColumn="0" w:lastRowFirstColumn="0" w:lastRowLastColumn="0"/>
              <w:rPr>
                <w:b w:val="0"/>
                <w:bCs w:val="0"/>
              </w:rPr>
            </w:pPr>
            <w:r w:rsidRPr="0039601D">
              <w:rPr>
                <w:b w:val="0"/>
                <w:bCs w:val="0"/>
              </w:rPr>
              <w:t>Civilization Rights to Build Civilization Campaign</w:t>
            </w:r>
          </w:p>
        </w:tc>
      </w:tr>
      <w:tr w:rsidR="0039601D" w14:paraId="36C10935"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1" w:type="pct"/>
          </w:tcPr>
          <w:p w14:paraId="6C24226B" w14:textId="77777777" w:rsidR="0039601D" w:rsidRPr="005F3A4D" w:rsidRDefault="0039601D" w:rsidP="005B2357">
            <w:pPr>
              <w:pStyle w:val="Table"/>
              <w:rPr>
                <w:b w:val="0"/>
                <w:bCs w:val="0"/>
              </w:rPr>
            </w:pPr>
            <w:r w:rsidRPr="005F3A4D">
              <w:t>Partner</w:t>
            </w:r>
          </w:p>
        </w:tc>
        <w:tc>
          <w:tcPr>
            <w:tcW w:w="3559" w:type="pct"/>
          </w:tcPr>
          <w:p w14:paraId="41495EA7" w14:textId="77777777" w:rsidR="0039601D" w:rsidRPr="0039601D" w:rsidRDefault="0039601D" w:rsidP="005B2357">
            <w:pPr>
              <w:pStyle w:val="Table"/>
              <w:cnfStyle w:val="000000100000" w:firstRow="0" w:lastRow="0" w:firstColumn="0" w:lastColumn="0" w:oddVBand="0" w:evenVBand="0" w:oddHBand="1" w:evenHBand="0" w:firstRowFirstColumn="0" w:firstRowLastColumn="0" w:lastRowFirstColumn="0" w:lastRowLastColumn="0"/>
            </w:pPr>
            <w:r w:rsidRPr="0039601D">
              <w:t>Academy of Scientific Research and Technology</w:t>
            </w:r>
          </w:p>
        </w:tc>
      </w:tr>
      <w:tr w:rsidR="0039601D" w14:paraId="20E93371" w14:textId="77777777" w:rsidTr="00FD3B15">
        <w:tc>
          <w:tcPr>
            <w:cnfStyle w:val="001000000000" w:firstRow="0" w:lastRow="0" w:firstColumn="1" w:lastColumn="0" w:oddVBand="0" w:evenVBand="0" w:oddHBand="0" w:evenHBand="0" w:firstRowFirstColumn="0" w:firstRowLastColumn="0" w:lastRowFirstColumn="0" w:lastRowLastColumn="0"/>
            <w:tcW w:w="1441" w:type="pct"/>
          </w:tcPr>
          <w:p w14:paraId="268AF63F" w14:textId="77777777" w:rsidR="0039601D" w:rsidRPr="005F3A4D" w:rsidRDefault="0039601D" w:rsidP="005B2357">
            <w:pPr>
              <w:pStyle w:val="Table"/>
              <w:rPr>
                <w:b w:val="0"/>
                <w:bCs w:val="0"/>
              </w:rPr>
            </w:pPr>
            <w:r w:rsidRPr="005F3A4D">
              <w:t>Principle Investigator</w:t>
            </w:r>
          </w:p>
        </w:tc>
        <w:tc>
          <w:tcPr>
            <w:tcW w:w="3559" w:type="pct"/>
          </w:tcPr>
          <w:p w14:paraId="3C158702" w14:textId="77777777" w:rsidR="0039601D" w:rsidRPr="0039601D" w:rsidRDefault="0039601D" w:rsidP="005B2357">
            <w:pPr>
              <w:pStyle w:val="Table"/>
              <w:cnfStyle w:val="000000000000" w:firstRow="0" w:lastRow="0" w:firstColumn="0" w:lastColumn="0" w:oddVBand="0" w:evenVBand="0" w:oddHBand="0" w:evenHBand="0" w:firstRowFirstColumn="0" w:firstRowLastColumn="0" w:lastRowFirstColumn="0" w:lastRowLastColumn="0"/>
            </w:pPr>
            <w:r w:rsidRPr="0039601D">
              <w:rPr>
                <w:rFonts w:ascii="Times New Roman" w:hAnsi="Times New Roman" w:cs="Times New Roman"/>
                <w:sz w:val="23"/>
                <w:szCs w:val="23"/>
              </w:rPr>
              <w:t>Prof. Ahmed Rashed- Director of Farouk ElBaz Centre for Sustainability and Future Studies (FECSFS)</w:t>
            </w:r>
          </w:p>
        </w:tc>
      </w:tr>
      <w:tr w:rsidR="0039601D" w14:paraId="226B5081"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1" w:type="pct"/>
          </w:tcPr>
          <w:p w14:paraId="2D67361E" w14:textId="77777777" w:rsidR="0039601D" w:rsidRPr="005F3A4D" w:rsidRDefault="0039601D" w:rsidP="005B2357">
            <w:pPr>
              <w:pStyle w:val="Table"/>
              <w:rPr>
                <w:b w:val="0"/>
                <w:bCs w:val="0"/>
              </w:rPr>
            </w:pPr>
            <w:r w:rsidRPr="005F3A4D">
              <w:t>Start Date</w:t>
            </w:r>
          </w:p>
        </w:tc>
        <w:tc>
          <w:tcPr>
            <w:tcW w:w="3559" w:type="pct"/>
          </w:tcPr>
          <w:p w14:paraId="6B93DBFC" w14:textId="77777777" w:rsidR="0039601D" w:rsidRPr="0039601D" w:rsidRDefault="0039601D" w:rsidP="005B2357">
            <w:pPr>
              <w:pStyle w:val="Table"/>
              <w:cnfStyle w:val="000000100000" w:firstRow="0" w:lastRow="0" w:firstColumn="0" w:lastColumn="0" w:oddVBand="0" w:evenVBand="0" w:oddHBand="1" w:evenHBand="0" w:firstRowFirstColumn="0" w:firstRowLastColumn="0" w:lastRowFirstColumn="0" w:lastRowLastColumn="0"/>
            </w:pPr>
            <w:r w:rsidRPr="0039601D">
              <w:t>12 November 2017</w:t>
            </w:r>
          </w:p>
        </w:tc>
      </w:tr>
      <w:tr w:rsidR="0039601D" w14:paraId="1A80DD29" w14:textId="77777777" w:rsidTr="00FD3B15">
        <w:tc>
          <w:tcPr>
            <w:cnfStyle w:val="001000000000" w:firstRow="0" w:lastRow="0" w:firstColumn="1" w:lastColumn="0" w:oddVBand="0" w:evenVBand="0" w:oddHBand="0" w:evenHBand="0" w:firstRowFirstColumn="0" w:firstRowLastColumn="0" w:lastRowFirstColumn="0" w:lastRowLastColumn="0"/>
            <w:tcW w:w="1441" w:type="pct"/>
          </w:tcPr>
          <w:p w14:paraId="09FC2561" w14:textId="77777777" w:rsidR="0039601D" w:rsidRPr="005F3A4D" w:rsidRDefault="0039601D" w:rsidP="005B2357">
            <w:pPr>
              <w:pStyle w:val="Table"/>
              <w:rPr>
                <w:b w:val="0"/>
                <w:bCs w:val="0"/>
              </w:rPr>
            </w:pPr>
            <w:r w:rsidRPr="005F3A4D">
              <w:t>End Date</w:t>
            </w:r>
          </w:p>
        </w:tc>
        <w:tc>
          <w:tcPr>
            <w:tcW w:w="3559" w:type="pct"/>
          </w:tcPr>
          <w:p w14:paraId="2932BCC7" w14:textId="77777777" w:rsidR="0039601D" w:rsidRPr="0039601D" w:rsidRDefault="0039601D" w:rsidP="005B2357">
            <w:pPr>
              <w:pStyle w:val="Table"/>
              <w:cnfStyle w:val="000000000000" w:firstRow="0" w:lastRow="0" w:firstColumn="0" w:lastColumn="0" w:oddVBand="0" w:evenVBand="0" w:oddHBand="0" w:evenHBand="0" w:firstRowFirstColumn="0" w:firstRowLastColumn="0" w:lastRowFirstColumn="0" w:lastRowLastColumn="0"/>
            </w:pPr>
            <w:r w:rsidRPr="0039601D">
              <w:t>12 October 2019</w:t>
            </w:r>
          </w:p>
        </w:tc>
      </w:tr>
      <w:tr w:rsidR="0039601D" w14:paraId="1541DB45"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1" w:type="pct"/>
          </w:tcPr>
          <w:p w14:paraId="5CB13094" w14:textId="77777777" w:rsidR="0039601D" w:rsidRPr="005F3A4D" w:rsidRDefault="0039601D" w:rsidP="005B2357">
            <w:pPr>
              <w:pStyle w:val="Table"/>
              <w:rPr>
                <w:b w:val="0"/>
                <w:bCs w:val="0"/>
              </w:rPr>
            </w:pPr>
            <w:r w:rsidRPr="005F3A4D">
              <w:t>Status</w:t>
            </w:r>
          </w:p>
        </w:tc>
        <w:tc>
          <w:tcPr>
            <w:tcW w:w="3559" w:type="pct"/>
          </w:tcPr>
          <w:p w14:paraId="14A190EF" w14:textId="77777777" w:rsidR="0039601D" w:rsidRPr="0039601D" w:rsidRDefault="0039601D" w:rsidP="005B2357">
            <w:pPr>
              <w:pStyle w:val="Table"/>
              <w:cnfStyle w:val="000000100000" w:firstRow="0" w:lastRow="0" w:firstColumn="0" w:lastColumn="0" w:oddVBand="0" w:evenVBand="0" w:oddHBand="1" w:evenHBand="0" w:firstRowFirstColumn="0" w:firstRowLastColumn="0" w:lastRowFirstColumn="0" w:lastRowLastColumn="0"/>
            </w:pPr>
            <w:r w:rsidRPr="0039601D">
              <w:t>Ongoing</w:t>
            </w:r>
          </w:p>
        </w:tc>
      </w:tr>
      <w:tr w:rsidR="0039601D" w14:paraId="7882ABF5" w14:textId="77777777" w:rsidTr="00FD3B15">
        <w:tc>
          <w:tcPr>
            <w:cnfStyle w:val="001000000000" w:firstRow="0" w:lastRow="0" w:firstColumn="1" w:lastColumn="0" w:oddVBand="0" w:evenVBand="0" w:oddHBand="0" w:evenHBand="0" w:firstRowFirstColumn="0" w:firstRowLastColumn="0" w:lastRowFirstColumn="0" w:lastRowLastColumn="0"/>
            <w:tcW w:w="1441" w:type="pct"/>
          </w:tcPr>
          <w:p w14:paraId="1A85B39F" w14:textId="77777777" w:rsidR="0039601D" w:rsidRPr="005F3A4D" w:rsidRDefault="0039601D" w:rsidP="005B2357">
            <w:pPr>
              <w:pStyle w:val="Table"/>
              <w:rPr>
                <w:b w:val="0"/>
                <w:bCs w:val="0"/>
              </w:rPr>
            </w:pPr>
            <w:r w:rsidRPr="005F3A4D">
              <w:t>Funding Agency</w:t>
            </w:r>
          </w:p>
        </w:tc>
        <w:tc>
          <w:tcPr>
            <w:tcW w:w="3559" w:type="pct"/>
          </w:tcPr>
          <w:p w14:paraId="16488E2A" w14:textId="77777777" w:rsidR="0039601D" w:rsidRPr="0039601D" w:rsidRDefault="0039601D" w:rsidP="005B2357">
            <w:pPr>
              <w:pStyle w:val="Table"/>
              <w:cnfStyle w:val="000000000000" w:firstRow="0" w:lastRow="0" w:firstColumn="0" w:lastColumn="0" w:oddVBand="0" w:evenVBand="0" w:oddHBand="0" w:evenHBand="0" w:firstRowFirstColumn="0" w:firstRowLastColumn="0" w:lastRowFirstColumn="0" w:lastRowLastColumn="0"/>
            </w:pPr>
            <w:r w:rsidRPr="0039601D">
              <w:t>Academy of Scientific Research and Technology</w:t>
            </w:r>
          </w:p>
        </w:tc>
      </w:tr>
      <w:tr w:rsidR="0039601D" w14:paraId="1A4A2222" w14:textId="77777777" w:rsidTr="00FD3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1" w:type="pct"/>
          </w:tcPr>
          <w:p w14:paraId="480BD9E1" w14:textId="77777777" w:rsidR="0039601D" w:rsidRPr="005F3A4D" w:rsidRDefault="0039601D" w:rsidP="005B2357">
            <w:pPr>
              <w:pStyle w:val="Table"/>
              <w:rPr>
                <w:b w:val="0"/>
                <w:bCs w:val="0"/>
              </w:rPr>
            </w:pPr>
            <w:r w:rsidRPr="005F3A4D">
              <w:t>Budget</w:t>
            </w:r>
          </w:p>
        </w:tc>
        <w:tc>
          <w:tcPr>
            <w:tcW w:w="3559" w:type="pct"/>
          </w:tcPr>
          <w:p w14:paraId="09B25A98" w14:textId="77777777" w:rsidR="0039601D" w:rsidRPr="0039601D" w:rsidRDefault="0039601D" w:rsidP="005B2357">
            <w:pPr>
              <w:pStyle w:val="Table"/>
              <w:cnfStyle w:val="000000100000" w:firstRow="0" w:lastRow="0" w:firstColumn="0" w:lastColumn="0" w:oddVBand="0" w:evenVBand="0" w:oddHBand="1" w:evenHBand="0" w:firstRowFirstColumn="0" w:firstRowLastColumn="0" w:lastRowFirstColumn="0" w:lastRowLastColumn="0"/>
            </w:pPr>
            <w:r w:rsidRPr="0039601D">
              <w:t>1086750 LE</w:t>
            </w:r>
          </w:p>
        </w:tc>
      </w:tr>
      <w:tr w:rsidR="0039601D" w14:paraId="2A38FE7D" w14:textId="77777777" w:rsidTr="00FD3B15">
        <w:tc>
          <w:tcPr>
            <w:cnfStyle w:val="001000000000" w:firstRow="0" w:lastRow="0" w:firstColumn="1" w:lastColumn="0" w:oddVBand="0" w:evenVBand="0" w:oddHBand="0" w:evenHBand="0" w:firstRowFirstColumn="0" w:firstRowLastColumn="0" w:lastRowFirstColumn="0" w:lastRowLastColumn="0"/>
            <w:tcW w:w="1441" w:type="pct"/>
          </w:tcPr>
          <w:p w14:paraId="290C2C93" w14:textId="77777777" w:rsidR="0039601D" w:rsidRPr="005F3A4D" w:rsidRDefault="0039601D" w:rsidP="005B2357">
            <w:pPr>
              <w:pStyle w:val="Table"/>
              <w:rPr>
                <w:b w:val="0"/>
                <w:bCs w:val="0"/>
              </w:rPr>
            </w:pPr>
            <w:r w:rsidRPr="005F3A4D">
              <w:t>Team Members</w:t>
            </w:r>
          </w:p>
        </w:tc>
        <w:tc>
          <w:tcPr>
            <w:tcW w:w="3559" w:type="pct"/>
          </w:tcPr>
          <w:p w14:paraId="5316BC0C" w14:textId="77777777" w:rsidR="0039601D" w:rsidRPr="0039601D" w:rsidRDefault="0039601D" w:rsidP="005B2357">
            <w:pPr>
              <w:pStyle w:val="Table"/>
              <w:cnfStyle w:val="000000000000" w:firstRow="0" w:lastRow="0" w:firstColumn="0" w:lastColumn="0" w:oddVBand="0" w:evenVBand="0" w:oddHBand="0" w:evenHBand="0" w:firstRowFirstColumn="0" w:firstRowLastColumn="0" w:lastRowFirstColumn="0" w:lastRowLastColumn="0"/>
            </w:pPr>
            <w:r w:rsidRPr="0039601D">
              <w:t>9 Members</w:t>
            </w:r>
          </w:p>
        </w:tc>
      </w:tr>
    </w:tbl>
    <w:p w14:paraId="6DAD0C91" w14:textId="77777777" w:rsidR="0039601D" w:rsidRDefault="0039601D" w:rsidP="0039601D"/>
    <w:p w14:paraId="3762FAB1" w14:textId="7B60B292" w:rsidR="0039601D" w:rsidRDefault="0039601D" w:rsidP="0039601D">
      <w:pPr>
        <w:spacing w:before="0" w:after="0" w:line="240" w:lineRule="auto"/>
        <w:rPr>
          <w:b/>
          <w:bCs/>
          <w:szCs w:val="24"/>
        </w:rPr>
      </w:pPr>
      <w:r>
        <w:rPr>
          <w:b/>
          <w:bCs/>
          <w:szCs w:val="24"/>
        </w:rPr>
        <w:t>5.3. List of Proposals</w:t>
      </w:r>
      <w:r w:rsidRPr="005D69CE">
        <w:rPr>
          <w:b/>
          <w:bCs/>
          <w:szCs w:val="24"/>
        </w:rPr>
        <w:t xml:space="preserve"> </w:t>
      </w:r>
    </w:p>
    <w:tbl>
      <w:tblPr>
        <w:tblStyle w:val="PlainTable1"/>
        <w:tblpPr w:leftFromText="180" w:rightFromText="180" w:vertAnchor="text" w:horzAnchor="margin" w:tblpXSpec="center" w:tblpY="89"/>
        <w:tblW w:w="5000" w:type="pct"/>
        <w:tblBorders>
          <w:top w:val="single" w:sz="18" w:space="0" w:color="auto"/>
          <w:left w:val="single" w:sz="18" w:space="0" w:color="auto"/>
          <w:bottom w:val="single" w:sz="18" w:space="0" w:color="auto"/>
          <w:right w:val="single" w:sz="18" w:space="0" w:color="auto"/>
        </w:tblBorders>
        <w:tblLayout w:type="fixed"/>
        <w:tblLook w:val="04A0" w:firstRow="1" w:lastRow="0" w:firstColumn="1" w:lastColumn="0" w:noHBand="0" w:noVBand="1"/>
      </w:tblPr>
      <w:tblGrid>
        <w:gridCol w:w="541"/>
        <w:gridCol w:w="2239"/>
        <w:gridCol w:w="2240"/>
        <w:gridCol w:w="2242"/>
        <w:gridCol w:w="1433"/>
        <w:gridCol w:w="1339"/>
      </w:tblGrid>
      <w:tr w:rsidR="00D34FED" w:rsidRPr="003D59A7" w14:paraId="2E0DDADD" w14:textId="77777777" w:rsidTr="00F44103">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270" w:type="pct"/>
            <w:shd w:val="clear" w:color="auto" w:fill="0B9CB7" w:themeFill="accent3" w:themeFillTint="BF"/>
            <w:vAlign w:val="center"/>
          </w:tcPr>
          <w:p w14:paraId="3226D8CC" w14:textId="77777777" w:rsidR="00E04D5E" w:rsidRPr="00D34FED" w:rsidRDefault="00E04D5E" w:rsidP="00F44103">
            <w:pPr>
              <w:pStyle w:val="TableHeadings"/>
              <w:spacing w:before="120" w:after="120" w:line="240" w:lineRule="auto"/>
              <w:ind w:left="0"/>
              <w:jc w:val="center"/>
              <w:rPr>
                <w:b/>
                <w:bCs w:val="0"/>
              </w:rPr>
            </w:pPr>
          </w:p>
        </w:tc>
        <w:tc>
          <w:tcPr>
            <w:tcW w:w="1116" w:type="pct"/>
            <w:shd w:val="clear" w:color="auto" w:fill="0B9CB7" w:themeFill="accent3" w:themeFillTint="BF"/>
            <w:vAlign w:val="center"/>
            <w:hideMark/>
          </w:tcPr>
          <w:p w14:paraId="7EB70BC2" w14:textId="4E8C07CA" w:rsidR="00E04D5E" w:rsidRPr="00D34FED" w:rsidRDefault="00E04D5E" w:rsidP="00F44103">
            <w:pPr>
              <w:pStyle w:val="TableHeadings"/>
              <w:spacing w:before="120" w:after="120" w:line="240" w:lineRule="auto"/>
              <w:ind w:left="0"/>
              <w:jc w:val="center"/>
              <w:cnfStyle w:val="100000000000" w:firstRow="1" w:lastRow="0" w:firstColumn="0" w:lastColumn="0" w:oddVBand="0" w:evenVBand="0" w:oddHBand="0" w:evenHBand="0" w:firstRowFirstColumn="0" w:firstRowLastColumn="0" w:lastRowFirstColumn="0" w:lastRowLastColumn="0"/>
              <w:rPr>
                <w:b/>
                <w:bCs w:val="0"/>
              </w:rPr>
            </w:pPr>
            <w:r w:rsidRPr="00D34FED">
              <w:rPr>
                <w:b/>
                <w:bCs w:val="0"/>
              </w:rPr>
              <w:t>Title</w:t>
            </w:r>
          </w:p>
        </w:tc>
        <w:tc>
          <w:tcPr>
            <w:tcW w:w="1116" w:type="pct"/>
            <w:shd w:val="clear" w:color="auto" w:fill="0B9CB7" w:themeFill="accent3" w:themeFillTint="BF"/>
            <w:noWrap/>
            <w:vAlign w:val="center"/>
            <w:hideMark/>
          </w:tcPr>
          <w:p w14:paraId="4F4B0C95" w14:textId="75B79BBD" w:rsidR="00E04D5E" w:rsidRPr="00D34FED" w:rsidRDefault="00E04D5E" w:rsidP="00F44103">
            <w:pPr>
              <w:pStyle w:val="TableHeadings"/>
              <w:spacing w:before="120" w:after="120" w:line="240" w:lineRule="auto"/>
              <w:ind w:left="0"/>
              <w:jc w:val="center"/>
              <w:cnfStyle w:val="100000000000" w:firstRow="1" w:lastRow="0" w:firstColumn="0" w:lastColumn="0" w:oddVBand="0" w:evenVBand="0" w:oddHBand="0" w:evenHBand="0" w:firstRowFirstColumn="0" w:firstRowLastColumn="0" w:lastRowFirstColumn="0" w:lastRowLastColumn="0"/>
              <w:rPr>
                <w:b/>
                <w:bCs w:val="0"/>
              </w:rPr>
            </w:pPr>
            <w:r w:rsidRPr="00D34FED">
              <w:rPr>
                <w:b/>
                <w:bCs w:val="0"/>
              </w:rPr>
              <w:t>Partner</w:t>
            </w:r>
          </w:p>
        </w:tc>
        <w:tc>
          <w:tcPr>
            <w:tcW w:w="1117" w:type="pct"/>
            <w:shd w:val="clear" w:color="auto" w:fill="0B9CB7" w:themeFill="accent3" w:themeFillTint="BF"/>
            <w:noWrap/>
            <w:vAlign w:val="center"/>
            <w:hideMark/>
          </w:tcPr>
          <w:p w14:paraId="0D2E9AC1" w14:textId="4DFFE014" w:rsidR="00E04D5E" w:rsidRPr="00D34FED" w:rsidRDefault="00E04D5E" w:rsidP="00F44103">
            <w:pPr>
              <w:pStyle w:val="TableHeadings"/>
              <w:spacing w:before="120" w:after="120" w:line="240" w:lineRule="auto"/>
              <w:ind w:left="0"/>
              <w:jc w:val="center"/>
              <w:cnfStyle w:val="100000000000" w:firstRow="1" w:lastRow="0" w:firstColumn="0" w:lastColumn="0" w:oddVBand="0" w:evenVBand="0" w:oddHBand="0" w:evenHBand="0" w:firstRowFirstColumn="0" w:firstRowLastColumn="0" w:lastRowFirstColumn="0" w:lastRowLastColumn="0"/>
              <w:rPr>
                <w:b/>
                <w:bCs w:val="0"/>
              </w:rPr>
            </w:pPr>
            <w:r w:rsidRPr="00D34FED">
              <w:rPr>
                <w:b/>
                <w:bCs w:val="0"/>
              </w:rPr>
              <w:t>Agency</w:t>
            </w:r>
          </w:p>
        </w:tc>
        <w:tc>
          <w:tcPr>
            <w:tcW w:w="714" w:type="pct"/>
            <w:shd w:val="clear" w:color="auto" w:fill="0B9CB7" w:themeFill="accent3" w:themeFillTint="BF"/>
            <w:noWrap/>
            <w:vAlign w:val="center"/>
            <w:hideMark/>
          </w:tcPr>
          <w:p w14:paraId="4FF3A3CC" w14:textId="3A71A76B" w:rsidR="00E04D5E" w:rsidRPr="00D34FED" w:rsidRDefault="00E04D5E" w:rsidP="00F44103">
            <w:pPr>
              <w:pStyle w:val="TableHeadings"/>
              <w:spacing w:before="120" w:after="120" w:line="240" w:lineRule="auto"/>
              <w:ind w:left="0"/>
              <w:jc w:val="center"/>
              <w:cnfStyle w:val="100000000000" w:firstRow="1" w:lastRow="0" w:firstColumn="0" w:lastColumn="0" w:oddVBand="0" w:evenVBand="0" w:oddHBand="0" w:evenHBand="0" w:firstRowFirstColumn="0" w:firstRowLastColumn="0" w:lastRowFirstColumn="0" w:lastRowLastColumn="0"/>
              <w:rPr>
                <w:b/>
                <w:bCs w:val="0"/>
              </w:rPr>
            </w:pPr>
            <w:r w:rsidRPr="00D34FED">
              <w:rPr>
                <w:b/>
                <w:bCs w:val="0"/>
              </w:rPr>
              <w:t>Submission Date</w:t>
            </w:r>
          </w:p>
        </w:tc>
        <w:tc>
          <w:tcPr>
            <w:tcW w:w="667" w:type="pct"/>
            <w:shd w:val="clear" w:color="auto" w:fill="0B9CB7" w:themeFill="accent3" w:themeFillTint="BF"/>
            <w:noWrap/>
            <w:vAlign w:val="center"/>
            <w:hideMark/>
          </w:tcPr>
          <w:p w14:paraId="50DFA01A" w14:textId="192C6A9C" w:rsidR="00E04D5E" w:rsidRPr="00D34FED" w:rsidRDefault="00E04D5E" w:rsidP="00F44103">
            <w:pPr>
              <w:pStyle w:val="TableHeadings"/>
              <w:spacing w:before="120" w:after="120" w:line="240" w:lineRule="auto"/>
              <w:ind w:left="0"/>
              <w:jc w:val="center"/>
              <w:cnfStyle w:val="100000000000" w:firstRow="1" w:lastRow="0" w:firstColumn="0" w:lastColumn="0" w:oddVBand="0" w:evenVBand="0" w:oddHBand="0" w:evenHBand="0" w:firstRowFirstColumn="0" w:firstRowLastColumn="0" w:lastRowFirstColumn="0" w:lastRowLastColumn="0"/>
              <w:rPr>
                <w:b/>
                <w:bCs w:val="0"/>
              </w:rPr>
            </w:pPr>
            <w:r w:rsidRPr="00D34FED">
              <w:rPr>
                <w:b/>
                <w:bCs w:val="0"/>
              </w:rPr>
              <w:t>Status</w:t>
            </w:r>
          </w:p>
        </w:tc>
      </w:tr>
      <w:tr w:rsidR="00D34FED" w:rsidRPr="003D59A7" w14:paraId="3FBDDD4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392E5032" w14:textId="77777777" w:rsidR="00E04D5E" w:rsidRPr="005E7E06" w:rsidRDefault="00E04D5E" w:rsidP="004F1915">
            <w:pPr>
              <w:pStyle w:val="TableTextLarge"/>
              <w:numPr>
                <w:ilvl w:val="0"/>
                <w:numId w:val="15"/>
              </w:numPr>
              <w:spacing w:before="60" w:after="60"/>
              <w:ind w:left="0" w:firstLine="144"/>
              <w:rPr>
                <w:sz w:val="20"/>
                <w:szCs w:val="24"/>
              </w:rPr>
            </w:pPr>
          </w:p>
        </w:tc>
        <w:tc>
          <w:tcPr>
            <w:tcW w:w="1116" w:type="pct"/>
            <w:vAlign w:val="center"/>
          </w:tcPr>
          <w:p w14:paraId="64922CD2" w14:textId="1ABE34B8" w:rsidR="00E04D5E" w:rsidRPr="00556831" w:rsidRDefault="00E04D5E"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El Qoseir documentation project</w:t>
            </w:r>
          </w:p>
        </w:tc>
        <w:tc>
          <w:tcPr>
            <w:tcW w:w="1116" w:type="pct"/>
            <w:noWrap/>
            <w:vAlign w:val="center"/>
          </w:tcPr>
          <w:p w14:paraId="56CE5AA4" w14:textId="5859E903" w:rsidR="00E04D5E" w:rsidRPr="00556831" w:rsidRDefault="00E04D5E" w:rsidP="00D34FED">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45782410" w14:textId="0DF94539" w:rsidR="00E04D5E" w:rsidRPr="00556831" w:rsidRDefault="00E04D5E"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The American Research Centre</w:t>
            </w:r>
          </w:p>
        </w:tc>
        <w:tc>
          <w:tcPr>
            <w:tcW w:w="714" w:type="pct"/>
            <w:noWrap/>
            <w:vAlign w:val="center"/>
          </w:tcPr>
          <w:p w14:paraId="2D0C5587" w14:textId="2EE14F09" w:rsidR="00E04D5E" w:rsidRPr="00556831" w:rsidRDefault="00E04D5E"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2011</w:t>
            </w:r>
          </w:p>
        </w:tc>
        <w:tc>
          <w:tcPr>
            <w:tcW w:w="667" w:type="pct"/>
            <w:noWrap/>
            <w:vAlign w:val="center"/>
          </w:tcPr>
          <w:p w14:paraId="4D39DC1B" w14:textId="77777777" w:rsidR="00E04D5E" w:rsidRPr="00556831" w:rsidRDefault="00E04D5E"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D34FED" w:rsidRPr="003D59A7" w14:paraId="46CB032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07562242" w14:textId="77777777" w:rsidR="00E04D5E" w:rsidRPr="005E7E06" w:rsidRDefault="00E04D5E" w:rsidP="004F1915">
            <w:pPr>
              <w:pStyle w:val="TableTextLarge"/>
              <w:numPr>
                <w:ilvl w:val="0"/>
                <w:numId w:val="15"/>
              </w:numPr>
              <w:spacing w:before="60" w:after="60"/>
              <w:ind w:left="0" w:firstLine="144"/>
              <w:rPr>
                <w:sz w:val="20"/>
                <w:szCs w:val="24"/>
              </w:rPr>
            </w:pPr>
          </w:p>
        </w:tc>
        <w:tc>
          <w:tcPr>
            <w:tcW w:w="1116" w:type="pct"/>
            <w:vAlign w:val="center"/>
          </w:tcPr>
          <w:p w14:paraId="71DE2AEE" w14:textId="14A1D002" w:rsidR="00E04D5E" w:rsidRPr="00556831" w:rsidRDefault="00E04D5E"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Luxor Tales</w:t>
            </w:r>
          </w:p>
        </w:tc>
        <w:tc>
          <w:tcPr>
            <w:tcW w:w="1116" w:type="pct"/>
            <w:noWrap/>
            <w:vAlign w:val="center"/>
          </w:tcPr>
          <w:p w14:paraId="7321D342" w14:textId="54F4E567" w:rsidR="00E04D5E" w:rsidRPr="00556831" w:rsidRDefault="00E04D5E" w:rsidP="00D34FED">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73B29345" w14:textId="14CE99F4" w:rsidR="00E04D5E" w:rsidRPr="00556831" w:rsidRDefault="00E04D5E"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tl/>
                <w:lang w:bidi="ar-EG"/>
              </w:rPr>
            </w:pPr>
          </w:p>
        </w:tc>
        <w:tc>
          <w:tcPr>
            <w:tcW w:w="714" w:type="pct"/>
            <w:noWrap/>
            <w:vAlign w:val="center"/>
          </w:tcPr>
          <w:p w14:paraId="24C8A77E" w14:textId="1EB597FF" w:rsidR="00E04D5E" w:rsidRPr="00556831" w:rsidRDefault="00E04D5E"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2013</w:t>
            </w:r>
          </w:p>
        </w:tc>
        <w:tc>
          <w:tcPr>
            <w:tcW w:w="667" w:type="pct"/>
            <w:noWrap/>
            <w:vAlign w:val="center"/>
          </w:tcPr>
          <w:p w14:paraId="40CE5621" w14:textId="3EE34A46" w:rsidR="00E04D5E" w:rsidRPr="00556831" w:rsidRDefault="00D34FED"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Completed</w:t>
            </w:r>
          </w:p>
        </w:tc>
      </w:tr>
      <w:tr w:rsidR="00D34FED" w:rsidRPr="003D59A7" w14:paraId="742FC05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37C75930" w14:textId="77777777" w:rsidR="00D34FED" w:rsidRPr="005E7E06" w:rsidRDefault="00D34FED" w:rsidP="004F1915">
            <w:pPr>
              <w:pStyle w:val="TableTextLarge"/>
              <w:numPr>
                <w:ilvl w:val="0"/>
                <w:numId w:val="15"/>
              </w:numPr>
              <w:spacing w:before="60" w:after="60"/>
              <w:ind w:left="0" w:firstLine="144"/>
              <w:rPr>
                <w:sz w:val="20"/>
                <w:szCs w:val="24"/>
              </w:rPr>
            </w:pPr>
          </w:p>
        </w:tc>
        <w:tc>
          <w:tcPr>
            <w:tcW w:w="1116" w:type="pct"/>
            <w:vAlign w:val="center"/>
          </w:tcPr>
          <w:p w14:paraId="75B56704" w14:textId="6B3E192C" w:rsidR="00D34FED" w:rsidRPr="00556831" w:rsidRDefault="00EB2792"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color w:val="000000"/>
                <w:sz w:val="20"/>
                <w:szCs w:val="20"/>
              </w:rPr>
              <w:t>Support the development of Culture and creative industries and clusters in the southern Mediterranean</w:t>
            </w:r>
          </w:p>
        </w:tc>
        <w:tc>
          <w:tcPr>
            <w:tcW w:w="1116" w:type="pct"/>
            <w:noWrap/>
            <w:vAlign w:val="center"/>
          </w:tcPr>
          <w:p w14:paraId="4B3E09D3" w14:textId="77777777" w:rsidR="00D34FED" w:rsidRPr="00556831" w:rsidRDefault="00D34FED" w:rsidP="00D34FED">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260BC9C8" w14:textId="57B24648" w:rsidR="00D34FED" w:rsidRPr="00556831" w:rsidRDefault="00D34FED"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color w:val="000000"/>
                <w:sz w:val="20"/>
                <w:szCs w:val="20"/>
              </w:rPr>
              <w:t>UNIDO</w:t>
            </w:r>
          </w:p>
        </w:tc>
        <w:tc>
          <w:tcPr>
            <w:tcW w:w="714" w:type="pct"/>
            <w:noWrap/>
            <w:vAlign w:val="center"/>
          </w:tcPr>
          <w:p w14:paraId="2D48C73D" w14:textId="58CD86BE" w:rsidR="00D34FED" w:rsidRPr="00556831" w:rsidRDefault="00D34FED"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2014</w:t>
            </w:r>
          </w:p>
        </w:tc>
        <w:tc>
          <w:tcPr>
            <w:tcW w:w="667" w:type="pct"/>
            <w:noWrap/>
            <w:vAlign w:val="center"/>
          </w:tcPr>
          <w:p w14:paraId="5C1030DF" w14:textId="77777777" w:rsidR="00D34FED" w:rsidRPr="00556831" w:rsidRDefault="00D34FED"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6A20BC0D"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3FB4B3C4"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12613C26" w14:textId="4B24D1D5" w:rsidR="00EB2792" w:rsidRPr="00556831" w:rsidRDefault="00EB2792"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 xml:space="preserve">Improving service delivery and environmental conditions out proposal title of the action: </w:t>
            </w:r>
            <w:r w:rsidRPr="00556831">
              <w:rPr>
                <w:rFonts w:cstheme="minorHAnsi"/>
                <w:color w:val="000000"/>
                <w:sz w:val="20"/>
                <w:szCs w:val="20"/>
              </w:rPr>
              <w:tab/>
              <w:t>“</w:t>
            </w:r>
            <w:r w:rsidRPr="00556831">
              <w:rPr>
                <w:rFonts w:cstheme="minorHAnsi"/>
                <w:color w:val="000000"/>
                <w:sz w:val="20"/>
                <w:szCs w:val="20"/>
                <w:rtl/>
              </w:rPr>
              <w:t>العبها وعيشها</w:t>
            </w:r>
            <w:r w:rsidRPr="00556831">
              <w:rPr>
                <w:rFonts w:cstheme="minorHAnsi"/>
                <w:color w:val="000000"/>
                <w:sz w:val="20"/>
                <w:szCs w:val="20"/>
              </w:rPr>
              <w:t xml:space="preserve">   – Play and live video game for Cairo residents”</w:t>
            </w:r>
          </w:p>
        </w:tc>
        <w:tc>
          <w:tcPr>
            <w:tcW w:w="1116" w:type="pct"/>
            <w:noWrap/>
            <w:vAlign w:val="center"/>
          </w:tcPr>
          <w:p w14:paraId="374D3E65" w14:textId="77777777" w:rsidR="00EB2792" w:rsidRPr="00556831" w:rsidRDefault="00EB2792" w:rsidP="00D34FED">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295F7233" w14:textId="6C45CE28" w:rsidR="00EB2792" w:rsidRPr="00556831" w:rsidRDefault="00EB2792"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GIZ</w:t>
            </w:r>
          </w:p>
        </w:tc>
        <w:tc>
          <w:tcPr>
            <w:tcW w:w="714" w:type="pct"/>
            <w:noWrap/>
            <w:vAlign w:val="center"/>
          </w:tcPr>
          <w:p w14:paraId="4DACC945" w14:textId="157301C9" w:rsidR="00EB2792" w:rsidRPr="00556831" w:rsidRDefault="00EB2792"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2014</w:t>
            </w:r>
          </w:p>
        </w:tc>
        <w:tc>
          <w:tcPr>
            <w:tcW w:w="667" w:type="pct"/>
            <w:noWrap/>
            <w:vAlign w:val="center"/>
          </w:tcPr>
          <w:p w14:paraId="78B2457D" w14:textId="77777777" w:rsidR="00EB2792" w:rsidRPr="00556831" w:rsidRDefault="00EB2792" w:rsidP="00D34FED">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114902E0"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20A7F1A1"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65ED726C" w14:textId="5319BDC0" w:rsidR="00EB2792" w:rsidRPr="00556831" w:rsidRDefault="00EB2792"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Forecasting Urban Revolutions: Spatial Modelling of Urban Stability in the Contemporary City</w:t>
            </w:r>
          </w:p>
        </w:tc>
        <w:tc>
          <w:tcPr>
            <w:tcW w:w="1116" w:type="pct"/>
            <w:noWrap/>
            <w:vAlign w:val="center"/>
          </w:tcPr>
          <w:p w14:paraId="614B7745" w14:textId="5AB472ED"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Queen’s University Belfast</w:t>
            </w:r>
          </w:p>
        </w:tc>
        <w:tc>
          <w:tcPr>
            <w:tcW w:w="1117" w:type="pct"/>
            <w:noWrap/>
            <w:vAlign w:val="center"/>
          </w:tcPr>
          <w:p w14:paraId="272B6A55" w14:textId="1A9962AC" w:rsidR="00EB2792" w:rsidRPr="00556831" w:rsidRDefault="00EB2792"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Arts and Humanities research Council</w:t>
            </w:r>
          </w:p>
        </w:tc>
        <w:tc>
          <w:tcPr>
            <w:tcW w:w="714" w:type="pct"/>
            <w:noWrap/>
            <w:vAlign w:val="center"/>
          </w:tcPr>
          <w:p w14:paraId="479B17AB" w14:textId="04283839" w:rsidR="00EB2792" w:rsidRPr="00556831" w:rsidRDefault="00EB2792"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2014</w:t>
            </w:r>
          </w:p>
        </w:tc>
        <w:tc>
          <w:tcPr>
            <w:tcW w:w="667" w:type="pct"/>
            <w:noWrap/>
            <w:vAlign w:val="center"/>
          </w:tcPr>
          <w:p w14:paraId="23E7DE54" w14:textId="77777777" w:rsidR="00EB2792" w:rsidRPr="00556831" w:rsidRDefault="00EB2792" w:rsidP="00D34FED">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41595D8E"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6D042B6F"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54033C0E" w14:textId="7FA0FC15"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Spaces of Liberation</w:t>
            </w:r>
          </w:p>
        </w:tc>
        <w:tc>
          <w:tcPr>
            <w:tcW w:w="1116" w:type="pct"/>
            <w:noWrap/>
            <w:vAlign w:val="center"/>
          </w:tcPr>
          <w:p w14:paraId="1B23D34F" w14:textId="0649A4E1"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Queen’s University Belfast</w:t>
            </w:r>
          </w:p>
        </w:tc>
        <w:tc>
          <w:tcPr>
            <w:tcW w:w="1117" w:type="pct"/>
            <w:noWrap/>
            <w:vAlign w:val="center"/>
          </w:tcPr>
          <w:p w14:paraId="486E3898" w14:textId="0667AD60"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Arts and Humanities research Council</w:t>
            </w:r>
          </w:p>
        </w:tc>
        <w:tc>
          <w:tcPr>
            <w:tcW w:w="714" w:type="pct"/>
            <w:noWrap/>
            <w:vAlign w:val="center"/>
          </w:tcPr>
          <w:p w14:paraId="477DF037" w14:textId="2EC6BFA4"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2014</w:t>
            </w:r>
          </w:p>
        </w:tc>
        <w:tc>
          <w:tcPr>
            <w:tcW w:w="667" w:type="pct"/>
            <w:noWrap/>
            <w:vAlign w:val="center"/>
          </w:tcPr>
          <w:p w14:paraId="45755562" w14:textId="7777777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453214C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2D1BCE14"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1EBDAD9C" w14:textId="43E2653F"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Fonts w:cstheme="minorHAnsi"/>
                <w:spacing w:val="-12"/>
                <w:sz w:val="20"/>
                <w:szCs w:val="20"/>
                <w:lang w:bidi="en-US"/>
              </w:rPr>
              <w:t>Regional Museum System of Design and Applied Arts</w:t>
            </w:r>
          </w:p>
        </w:tc>
        <w:tc>
          <w:tcPr>
            <w:tcW w:w="1116" w:type="pct"/>
            <w:noWrap/>
            <w:vAlign w:val="center"/>
          </w:tcPr>
          <w:p w14:paraId="6DB9F311" w14:textId="48581141"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pacing w:val="-12"/>
                <w:sz w:val="20"/>
                <w:szCs w:val="20"/>
                <w:lang w:bidi="en-US"/>
              </w:rPr>
              <w:t>Enna Kore University (Italy)</w:t>
            </w:r>
          </w:p>
        </w:tc>
        <w:tc>
          <w:tcPr>
            <w:tcW w:w="1117" w:type="pct"/>
            <w:noWrap/>
            <w:vAlign w:val="center"/>
          </w:tcPr>
          <w:p w14:paraId="11AEB243" w14:textId="417B5A9A"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Fonts w:cstheme="minorHAnsi"/>
                <w:spacing w:val="-12"/>
                <w:sz w:val="20"/>
                <w:szCs w:val="20"/>
                <w:lang w:bidi="en-US"/>
              </w:rPr>
              <w:t>Horizon 2020</w:t>
            </w:r>
          </w:p>
        </w:tc>
        <w:tc>
          <w:tcPr>
            <w:tcW w:w="714" w:type="pct"/>
            <w:noWrap/>
            <w:vAlign w:val="center"/>
          </w:tcPr>
          <w:p w14:paraId="75F97B25" w14:textId="59EF9FD0"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2014</w:t>
            </w:r>
          </w:p>
        </w:tc>
        <w:tc>
          <w:tcPr>
            <w:tcW w:w="667" w:type="pct"/>
            <w:noWrap/>
            <w:vAlign w:val="center"/>
          </w:tcPr>
          <w:p w14:paraId="7EF62D3A" w14:textId="77777777"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3CD6DA18"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7C33DB32"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75450732" w14:textId="65402E54"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Development Olympics of Suez Canal Region</w:t>
            </w:r>
          </w:p>
        </w:tc>
        <w:tc>
          <w:tcPr>
            <w:tcW w:w="1116" w:type="pct"/>
            <w:noWrap/>
            <w:vAlign w:val="center"/>
          </w:tcPr>
          <w:p w14:paraId="7431F80E" w14:textId="4E404E1A" w:rsidR="00EB2792" w:rsidRPr="00556831" w:rsidRDefault="00EB2792" w:rsidP="00EB2792">
            <w:pPr>
              <w:spacing w:before="0" w:after="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p>
        </w:tc>
        <w:tc>
          <w:tcPr>
            <w:tcW w:w="1117" w:type="pct"/>
            <w:noWrap/>
            <w:vAlign w:val="center"/>
          </w:tcPr>
          <w:p w14:paraId="3C062AB2" w14:textId="7777777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714" w:type="pct"/>
            <w:noWrap/>
            <w:vAlign w:val="center"/>
          </w:tcPr>
          <w:p w14:paraId="53A0C102" w14:textId="6A3E41B4"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2015</w:t>
            </w:r>
          </w:p>
        </w:tc>
        <w:tc>
          <w:tcPr>
            <w:tcW w:w="667" w:type="pct"/>
            <w:noWrap/>
            <w:vAlign w:val="center"/>
          </w:tcPr>
          <w:p w14:paraId="59195B77" w14:textId="21D092D3"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Completed</w:t>
            </w:r>
          </w:p>
        </w:tc>
      </w:tr>
      <w:tr w:rsidR="00EB2792" w:rsidRPr="003D59A7" w14:paraId="025C03C3"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0D45C4A6"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4895BC17" w14:textId="059F9BFF"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Youth Exchange for Global Sustainable Communities</w:t>
            </w:r>
          </w:p>
        </w:tc>
        <w:tc>
          <w:tcPr>
            <w:tcW w:w="1116" w:type="pct"/>
            <w:noWrap/>
            <w:vAlign w:val="center"/>
          </w:tcPr>
          <w:p w14:paraId="335DA981" w14:textId="77777777" w:rsidR="00EB2792" w:rsidRPr="00556831" w:rsidRDefault="00EB2792" w:rsidP="00EB2792">
            <w:pPr>
              <w:spacing w:before="0" w:after="0"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p>
        </w:tc>
        <w:tc>
          <w:tcPr>
            <w:tcW w:w="1117" w:type="pct"/>
            <w:noWrap/>
            <w:vAlign w:val="center"/>
          </w:tcPr>
          <w:p w14:paraId="2B3C89F7" w14:textId="409BD358"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USAID</w:t>
            </w:r>
          </w:p>
        </w:tc>
        <w:tc>
          <w:tcPr>
            <w:tcW w:w="714" w:type="pct"/>
            <w:noWrap/>
            <w:vAlign w:val="center"/>
          </w:tcPr>
          <w:p w14:paraId="4C8582E0" w14:textId="00BC571B"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2015</w:t>
            </w:r>
          </w:p>
        </w:tc>
        <w:tc>
          <w:tcPr>
            <w:tcW w:w="667" w:type="pct"/>
            <w:noWrap/>
            <w:vAlign w:val="center"/>
          </w:tcPr>
          <w:p w14:paraId="38FAA36B" w14:textId="77777777"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2F8C5DA2"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7C295434"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58903C23" w14:textId="302B427E"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Urbanization and the Potentials for Cycling in Egypt and Germany</w:t>
            </w:r>
          </w:p>
        </w:tc>
        <w:tc>
          <w:tcPr>
            <w:tcW w:w="1116" w:type="pct"/>
            <w:noWrap/>
            <w:vAlign w:val="center"/>
          </w:tcPr>
          <w:p w14:paraId="305FDE43" w14:textId="1401173C"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556831">
              <w:rPr>
                <w:rFonts w:cstheme="minorHAnsi"/>
                <w:color w:val="000000"/>
                <w:sz w:val="20"/>
                <w:szCs w:val="20"/>
              </w:rPr>
              <w:t>Deutsches</w:t>
            </w:r>
            <w:proofErr w:type="spellEnd"/>
            <w:r w:rsidRPr="00556831">
              <w:rPr>
                <w:rFonts w:cstheme="minorHAnsi"/>
                <w:color w:val="000000"/>
                <w:sz w:val="20"/>
                <w:szCs w:val="20"/>
              </w:rPr>
              <w:t xml:space="preserve"> </w:t>
            </w:r>
            <w:proofErr w:type="spellStart"/>
            <w:r w:rsidRPr="00556831">
              <w:rPr>
                <w:rFonts w:cstheme="minorHAnsi"/>
                <w:color w:val="000000"/>
                <w:sz w:val="20"/>
                <w:szCs w:val="20"/>
              </w:rPr>
              <w:t>Zentrum</w:t>
            </w:r>
            <w:proofErr w:type="spellEnd"/>
            <w:r w:rsidRPr="00556831">
              <w:rPr>
                <w:rFonts w:cstheme="minorHAnsi"/>
                <w:color w:val="000000"/>
                <w:sz w:val="20"/>
                <w:szCs w:val="20"/>
              </w:rPr>
              <w:t xml:space="preserve"> </w:t>
            </w:r>
            <w:proofErr w:type="spellStart"/>
            <w:r w:rsidRPr="00556831">
              <w:rPr>
                <w:rFonts w:cstheme="minorHAnsi"/>
                <w:color w:val="000000"/>
                <w:sz w:val="20"/>
                <w:szCs w:val="20"/>
              </w:rPr>
              <w:t>für</w:t>
            </w:r>
            <w:proofErr w:type="spellEnd"/>
            <w:r w:rsidRPr="00556831">
              <w:rPr>
                <w:rFonts w:cstheme="minorHAnsi"/>
                <w:color w:val="000000"/>
                <w:sz w:val="20"/>
                <w:szCs w:val="20"/>
              </w:rPr>
              <w:t xml:space="preserve"> </w:t>
            </w:r>
            <w:proofErr w:type="spellStart"/>
            <w:r w:rsidRPr="00556831">
              <w:rPr>
                <w:rFonts w:cstheme="minorHAnsi"/>
                <w:color w:val="000000"/>
                <w:sz w:val="20"/>
                <w:szCs w:val="20"/>
              </w:rPr>
              <w:t>Luft</w:t>
            </w:r>
            <w:proofErr w:type="spellEnd"/>
            <w:r w:rsidRPr="00556831">
              <w:rPr>
                <w:rFonts w:cstheme="minorHAnsi"/>
                <w:color w:val="000000"/>
                <w:sz w:val="20"/>
                <w:szCs w:val="20"/>
              </w:rPr>
              <w:t xml:space="preserve">- und </w:t>
            </w:r>
            <w:proofErr w:type="spellStart"/>
            <w:r w:rsidRPr="00556831">
              <w:rPr>
                <w:rFonts w:cstheme="minorHAnsi"/>
                <w:color w:val="000000"/>
                <w:sz w:val="20"/>
                <w:szCs w:val="20"/>
              </w:rPr>
              <w:t>Raumfahrt</w:t>
            </w:r>
            <w:proofErr w:type="spellEnd"/>
            <w:r w:rsidRPr="00556831">
              <w:rPr>
                <w:rFonts w:cstheme="minorHAnsi"/>
                <w:color w:val="000000"/>
                <w:sz w:val="20"/>
                <w:szCs w:val="20"/>
              </w:rPr>
              <w:t xml:space="preserve"> </w:t>
            </w:r>
            <w:proofErr w:type="spellStart"/>
            <w:r w:rsidRPr="00556831">
              <w:rPr>
                <w:rFonts w:cstheme="minorHAnsi"/>
                <w:color w:val="000000"/>
                <w:sz w:val="20"/>
                <w:szCs w:val="20"/>
              </w:rPr>
              <w:t>e.V</w:t>
            </w:r>
            <w:proofErr w:type="spellEnd"/>
            <w:r w:rsidRPr="00556831">
              <w:rPr>
                <w:rFonts w:cstheme="minorHAnsi"/>
                <w:color w:val="000000"/>
                <w:sz w:val="20"/>
                <w:szCs w:val="20"/>
              </w:rPr>
              <w:t>. (German Aerospace Centre).</w:t>
            </w:r>
          </w:p>
        </w:tc>
        <w:tc>
          <w:tcPr>
            <w:tcW w:w="1117" w:type="pct"/>
            <w:noWrap/>
            <w:vAlign w:val="center"/>
          </w:tcPr>
          <w:p w14:paraId="68DE781E" w14:textId="7777777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714" w:type="pct"/>
            <w:noWrap/>
            <w:vAlign w:val="center"/>
          </w:tcPr>
          <w:p w14:paraId="39B3178D" w14:textId="31DE863B"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2015</w:t>
            </w:r>
          </w:p>
        </w:tc>
        <w:tc>
          <w:tcPr>
            <w:tcW w:w="667" w:type="pct"/>
            <w:noWrap/>
            <w:vAlign w:val="center"/>
          </w:tcPr>
          <w:p w14:paraId="269B5158" w14:textId="7777777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70BF2A7B"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0EC264FF"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52A940CF" w14:textId="2C00188F"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Re-Branding Civilization: Building copyrights, branding and preservation mechanism for Luxor's Architectural and Cultural Heritage</w:t>
            </w:r>
          </w:p>
        </w:tc>
        <w:tc>
          <w:tcPr>
            <w:tcW w:w="1116" w:type="pct"/>
            <w:noWrap/>
            <w:vAlign w:val="center"/>
          </w:tcPr>
          <w:p w14:paraId="42282B8D" w14:textId="41270DD3"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The Queen’s University Belfast</w:t>
            </w:r>
          </w:p>
        </w:tc>
        <w:tc>
          <w:tcPr>
            <w:tcW w:w="1117" w:type="pct"/>
            <w:noWrap/>
            <w:vAlign w:val="center"/>
          </w:tcPr>
          <w:p w14:paraId="1A1B9EB6" w14:textId="00908B26"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 xml:space="preserve">Newton Fund – </w:t>
            </w:r>
            <w:proofErr w:type="spellStart"/>
            <w:r w:rsidRPr="00556831">
              <w:rPr>
                <w:rFonts w:cstheme="minorHAnsi"/>
                <w:sz w:val="20"/>
                <w:szCs w:val="20"/>
              </w:rPr>
              <w:t>Mosharafa</w:t>
            </w:r>
            <w:proofErr w:type="spellEnd"/>
          </w:p>
        </w:tc>
        <w:tc>
          <w:tcPr>
            <w:tcW w:w="714" w:type="pct"/>
            <w:noWrap/>
            <w:vAlign w:val="center"/>
          </w:tcPr>
          <w:p w14:paraId="30A46178" w14:textId="666F79FE"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2015</w:t>
            </w:r>
          </w:p>
        </w:tc>
        <w:tc>
          <w:tcPr>
            <w:tcW w:w="667" w:type="pct"/>
            <w:noWrap/>
            <w:vAlign w:val="center"/>
          </w:tcPr>
          <w:p w14:paraId="2D3BF8A9" w14:textId="77777777"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7EE4F1C4"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23BECA0B"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197999D9" w14:textId="423BD36A"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The Culture of Sustainability for University to Lead</w:t>
            </w:r>
          </w:p>
        </w:tc>
        <w:tc>
          <w:tcPr>
            <w:tcW w:w="1116" w:type="pct"/>
            <w:noWrap/>
            <w:vAlign w:val="center"/>
          </w:tcPr>
          <w:p w14:paraId="690FC61D" w14:textId="5C2F264A" w:rsidR="00EB2792" w:rsidRPr="00556831" w:rsidRDefault="00EB2792" w:rsidP="00EB2792">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1D302DCA" w14:textId="2C29D723"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714" w:type="pct"/>
            <w:noWrap/>
            <w:vAlign w:val="center"/>
          </w:tcPr>
          <w:p w14:paraId="5C595D65" w14:textId="54110641"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667" w:type="pct"/>
            <w:noWrap/>
            <w:vAlign w:val="center"/>
          </w:tcPr>
          <w:p w14:paraId="6B60E2AD" w14:textId="7605B581"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09EA2C5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77E1FA75"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335253F7" w14:textId="2B7E5196"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556831">
              <w:rPr>
                <w:rFonts w:cstheme="minorHAnsi"/>
                <w:sz w:val="20"/>
                <w:szCs w:val="20"/>
              </w:rPr>
              <w:t>Neighbourhood</w:t>
            </w:r>
            <w:proofErr w:type="spellEnd"/>
            <w:r w:rsidRPr="00556831">
              <w:rPr>
                <w:rFonts w:cstheme="minorHAnsi"/>
                <w:sz w:val="20"/>
                <w:szCs w:val="20"/>
              </w:rPr>
              <w:t xml:space="preserve"> and Partnership Financial Cooperation with Mediterranean Countries</w:t>
            </w:r>
          </w:p>
        </w:tc>
        <w:tc>
          <w:tcPr>
            <w:tcW w:w="1116" w:type="pct"/>
            <w:noWrap/>
            <w:vAlign w:val="center"/>
          </w:tcPr>
          <w:p w14:paraId="786BEF23" w14:textId="77777777" w:rsidR="00EB2792" w:rsidRPr="00556831" w:rsidRDefault="00EB2792" w:rsidP="00EB2792">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5FC20BB2" w14:textId="31E9D058"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GIZ</w:t>
            </w:r>
          </w:p>
        </w:tc>
        <w:tc>
          <w:tcPr>
            <w:tcW w:w="714" w:type="pct"/>
            <w:noWrap/>
            <w:vAlign w:val="center"/>
          </w:tcPr>
          <w:p w14:paraId="3247A0C7" w14:textId="0FEEE1A9"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2016</w:t>
            </w:r>
          </w:p>
        </w:tc>
        <w:tc>
          <w:tcPr>
            <w:tcW w:w="667" w:type="pct"/>
            <w:noWrap/>
            <w:vAlign w:val="center"/>
          </w:tcPr>
          <w:p w14:paraId="00EFC877" w14:textId="77777777"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164E67E5"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29BF82D3"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330AA17C" w14:textId="7F2ACB1D"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color w:val="000000"/>
                <w:sz w:val="20"/>
                <w:szCs w:val="20"/>
              </w:rPr>
              <w:t xml:space="preserve">Reviving the culture heritage of Rosetta, Egypt, The role of Socio-economic development </w:t>
            </w:r>
            <w:proofErr w:type="spellStart"/>
            <w:r w:rsidRPr="00556831">
              <w:rPr>
                <w:rFonts w:cstheme="minorHAnsi"/>
                <w:color w:val="000000"/>
                <w:sz w:val="20"/>
                <w:szCs w:val="20"/>
              </w:rPr>
              <w:t>programmes</w:t>
            </w:r>
            <w:proofErr w:type="spellEnd"/>
            <w:r w:rsidRPr="00556831">
              <w:rPr>
                <w:rFonts w:cstheme="minorHAnsi"/>
                <w:color w:val="000000"/>
                <w:sz w:val="20"/>
                <w:szCs w:val="20"/>
              </w:rPr>
              <w:t xml:space="preserve"> linked to culture tourism</w:t>
            </w:r>
          </w:p>
        </w:tc>
        <w:tc>
          <w:tcPr>
            <w:tcW w:w="1116" w:type="pct"/>
            <w:noWrap/>
            <w:vAlign w:val="center"/>
          </w:tcPr>
          <w:p w14:paraId="39E1DACE" w14:textId="77777777" w:rsidR="00EB2792" w:rsidRPr="00556831" w:rsidRDefault="00EB2792" w:rsidP="00EB2792">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2893D2A0" w14:textId="43CD918F"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color w:val="000000"/>
                <w:sz w:val="20"/>
                <w:szCs w:val="20"/>
              </w:rPr>
              <w:t>STDF/AHRC</w:t>
            </w:r>
          </w:p>
        </w:tc>
        <w:tc>
          <w:tcPr>
            <w:tcW w:w="714" w:type="pct"/>
            <w:noWrap/>
            <w:vAlign w:val="center"/>
          </w:tcPr>
          <w:p w14:paraId="4A040A08" w14:textId="7FF20EA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2017</w:t>
            </w:r>
          </w:p>
        </w:tc>
        <w:tc>
          <w:tcPr>
            <w:tcW w:w="667" w:type="pct"/>
            <w:noWrap/>
            <w:vAlign w:val="center"/>
          </w:tcPr>
          <w:p w14:paraId="1801C0CE" w14:textId="77777777"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56831" w:rsidRPr="003D59A7" w14:paraId="68DF65AD"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53A0D3A3" w14:textId="77777777" w:rsidR="00556831" w:rsidRPr="005E7E06" w:rsidRDefault="00556831" w:rsidP="004F1915">
            <w:pPr>
              <w:pStyle w:val="TableTextLarge"/>
              <w:numPr>
                <w:ilvl w:val="0"/>
                <w:numId w:val="15"/>
              </w:numPr>
              <w:spacing w:before="60" w:after="60"/>
              <w:ind w:left="0" w:firstLine="144"/>
              <w:rPr>
                <w:sz w:val="20"/>
                <w:szCs w:val="24"/>
              </w:rPr>
            </w:pPr>
          </w:p>
        </w:tc>
        <w:tc>
          <w:tcPr>
            <w:tcW w:w="1116" w:type="pct"/>
            <w:vAlign w:val="center"/>
          </w:tcPr>
          <w:p w14:paraId="5BE3F326" w14:textId="0D4FCF97" w:rsidR="00556831" w:rsidRPr="00556831" w:rsidRDefault="00556831" w:rsidP="00556831">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Style w:val="rphighlightallclass"/>
                <w:rFonts w:cstheme="minorHAnsi"/>
                <w:sz w:val="20"/>
                <w:szCs w:val="20"/>
              </w:rPr>
              <w:t>The Scientific Tourism for the Human Heritage for Upper Egypt “The Civilization will be born from the Womb of Civilization”</w:t>
            </w:r>
          </w:p>
        </w:tc>
        <w:tc>
          <w:tcPr>
            <w:tcW w:w="1116" w:type="pct"/>
            <w:noWrap/>
            <w:vAlign w:val="center"/>
          </w:tcPr>
          <w:p w14:paraId="52F3D7F6" w14:textId="77777777" w:rsidR="00556831" w:rsidRPr="00556831" w:rsidRDefault="00556831" w:rsidP="00EB2792">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6FB0EC6E" w14:textId="0840C985" w:rsidR="00556831" w:rsidRPr="00556831" w:rsidRDefault="00556831"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556831">
              <w:rPr>
                <w:rFonts w:cstheme="minorHAnsi"/>
                <w:color w:val="000000"/>
                <w:sz w:val="20"/>
                <w:szCs w:val="20"/>
              </w:rPr>
              <w:t>Academy of Scientific Research and Technology</w:t>
            </w:r>
          </w:p>
        </w:tc>
        <w:tc>
          <w:tcPr>
            <w:tcW w:w="714" w:type="pct"/>
            <w:noWrap/>
            <w:vAlign w:val="center"/>
          </w:tcPr>
          <w:p w14:paraId="716B1FA9" w14:textId="121FC891" w:rsidR="00556831" w:rsidRPr="00556831" w:rsidRDefault="00556831"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2017</w:t>
            </w:r>
          </w:p>
        </w:tc>
        <w:tc>
          <w:tcPr>
            <w:tcW w:w="667" w:type="pct"/>
            <w:noWrap/>
            <w:vAlign w:val="center"/>
          </w:tcPr>
          <w:p w14:paraId="35AA7F38" w14:textId="77777777" w:rsidR="00556831" w:rsidRPr="00556831" w:rsidRDefault="00556831"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6FB116CB"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33E0BC69"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301BF433" w14:textId="7ED24D6F"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Egypt 2030 Vision for Sustainable Development</w:t>
            </w:r>
          </w:p>
        </w:tc>
        <w:tc>
          <w:tcPr>
            <w:tcW w:w="1116" w:type="pct"/>
            <w:noWrap/>
            <w:vAlign w:val="center"/>
          </w:tcPr>
          <w:p w14:paraId="3B741614" w14:textId="68BAB506" w:rsidR="00EB2792" w:rsidRPr="00556831" w:rsidRDefault="00EB2792" w:rsidP="00EB2792">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6F7FD707" w14:textId="52B90D6A"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Egypt 2030 Vision for Sustainable Development</w:t>
            </w:r>
          </w:p>
        </w:tc>
        <w:tc>
          <w:tcPr>
            <w:tcW w:w="714" w:type="pct"/>
            <w:noWrap/>
            <w:vAlign w:val="center"/>
          </w:tcPr>
          <w:p w14:paraId="1669189D" w14:textId="204483E3"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2017</w:t>
            </w:r>
          </w:p>
        </w:tc>
        <w:tc>
          <w:tcPr>
            <w:tcW w:w="667" w:type="pct"/>
            <w:noWrap/>
            <w:vAlign w:val="center"/>
          </w:tcPr>
          <w:p w14:paraId="58E1F642" w14:textId="0E36A6B9"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4DCC6CE1"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68FAF556"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77C45B42" w14:textId="7F844FE9"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Hire Higher and further education Opportunities and Perspective for Syrians</w:t>
            </w:r>
          </w:p>
        </w:tc>
        <w:tc>
          <w:tcPr>
            <w:tcW w:w="1116" w:type="pct"/>
            <w:noWrap/>
            <w:vAlign w:val="center"/>
          </w:tcPr>
          <w:p w14:paraId="42EDFA5F" w14:textId="6C6870DD" w:rsidR="00EB2792" w:rsidRPr="00556831" w:rsidRDefault="00EB2792" w:rsidP="00EB2792">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3EAAF10B" w14:textId="11FAA38B"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HOPES</w:t>
            </w:r>
          </w:p>
        </w:tc>
        <w:tc>
          <w:tcPr>
            <w:tcW w:w="714" w:type="pct"/>
            <w:noWrap/>
            <w:vAlign w:val="center"/>
          </w:tcPr>
          <w:p w14:paraId="3EEE075E" w14:textId="5760D5C0"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2018</w:t>
            </w:r>
          </w:p>
        </w:tc>
        <w:tc>
          <w:tcPr>
            <w:tcW w:w="667" w:type="pct"/>
            <w:noWrap/>
            <w:vAlign w:val="center"/>
          </w:tcPr>
          <w:p w14:paraId="4C9D68DB" w14:textId="19E1AAAB"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B2792" w:rsidRPr="003D59A7" w14:paraId="38C449A9"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394E2B15"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3679CCFB" w14:textId="38F500D1"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Integration in the development of the urban heritage around the Red Sea.</w:t>
            </w:r>
          </w:p>
        </w:tc>
        <w:tc>
          <w:tcPr>
            <w:tcW w:w="1116" w:type="pct"/>
            <w:noWrap/>
            <w:vAlign w:val="center"/>
          </w:tcPr>
          <w:p w14:paraId="79B97978" w14:textId="34C76FAF" w:rsidR="00EB2792" w:rsidRPr="00556831" w:rsidRDefault="00EB2792" w:rsidP="00EB2792">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5B75EAF3" w14:textId="2A2D1224"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Proposal Presented in KSA.</w:t>
            </w:r>
          </w:p>
        </w:tc>
        <w:tc>
          <w:tcPr>
            <w:tcW w:w="714" w:type="pct"/>
            <w:noWrap/>
            <w:vAlign w:val="center"/>
          </w:tcPr>
          <w:p w14:paraId="55C35DF1" w14:textId="1E1DBC1B"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2018</w:t>
            </w:r>
          </w:p>
        </w:tc>
        <w:tc>
          <w:tcPr>
            <w:tcW w:w="667" w:type="pct"/>
            <w:noWrap/>
            <w:vAlign w:val="center"/>
          </w:tcPr>
          <w:p w14:paraId="42F7D572" w14:textId="17728342"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B2792" w:rsidRPr="003D59A7" w14:paraId="66D6A12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5243B785"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5D4AAAAA" w14:textId="75C62728"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The Scientific Tourism</w:t>
            </w:r>
          </w:p>
        </w:tc>
        <w:tc>
          <w:tcPr>
            <w:tcW w:w="1116" w:type="pct"/>
            <w:noWrap/>
            <w:vAlign w:val="center"/>
          </w:tcPr>
          <w:p w14:paraId="14822689" w14:textId="52E78014" w:rsidR="00EB2792" w:rsidRPr="00556831" w:rsidRDefault="00EB2792" w:rsidP="00EB2792">
            <w:pPr>
              <w:pStyle w:val="TableTextLarge"/>
              <w:spacing w:before="60" w:after="6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17" w:type="pct"/>
            <w:noWrap/>
            <w:vAlign w:val="center"/>
          </w:tcPr>
          <w:p w14:paraId="600D0306" w14:textId="4DD91115"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Science and Technology Development Fund (STDF)</w:t>
            </w:r>
          </w:p>
        </w:tc>
        <w:tc>
          <w:tcPr>
            <w:tcW w:w="714" w:type="pct"/>
            <w:noWrap/>
            <w:vAlign w:val="center"/>
          </w:tcPr>
          <w:p w14:paraId="6E39F24A" w14:textId="1B712DAB"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2018</w:t>
            </w:r>
          </w:p>
        </w:tc>
        <w:tc>
          <w:tcPr>
            <w:tcW w:w="667" w:type="pct"/>
            <w:noWrap/>
            <w:vAlign w:val="center"/>
          </w:tcPr>
          <w:p w14:paraId="4010FD6A" w14:textId="5FF1C732" w:rsidR="00EB2792" w:rsidRPr="00556831" w:rsidRDefault="00EB2792" w:rsidP="00EB2792">
            <w:pPr>
              <w:pStyle w:val="TableTextLarge"/>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6831">
              <w:rPr>
                <w:rFonts w:cstheme="minorHAnsi"/>
                <w:sz w:val="20"/>
                <w:szCs w:val="20"/>
              </w:rPr>
              <w:t>In Preparation</w:t>
            </w:r>
          </w:p>
        </w:tc>
      </w:tr>
      <w:tr w:rsidR="00EB2792" w:rsidRPr="003D59A7" w14:paraId="03D4754B" w14:textId="77777777" w:rsidTr="00FD3B15">
        <w:trPr>
          <w:trHeight w:val="312"/>
        </w:trPr>
        <w:tc>
          <w:tcPr>
            <w:cnfStyle w:val="001000000000" w:firstRow="0" w:lastRow="0" w:firstColumn="1" w:lastColumn="0" w:oddVBand="0" w:evenVBand="0" w:oddHBand="0" w:evenHBand="0" w:firstRowFirstColumn="0" w:firstRowLastColumn="0" w:lastRowFirstColumn="0" w:lastRowLastColumn="0"/>
            <w:tcW w:w="270" w:type="pct"/>
            <w:vAlign w:val="center"/>
          </w:tcPr>
          <w:p w14:paraId="0747EA3E" w14:textId="77777777" w:rsidR="00EB2792" w:rsidRPr="005E7E06" w:rsidRDefault="00EB2792" w:rsidP="004F1915">
            <w:pPr>
              <w:pStyle w:val="TableTextLarge"/>
              <w:numPr>
                <w:ilvl w:val="0"/>
                <w:numId w:val="15"/>
              </w:numPr>
              <w:spacing w:before="60" w:after="60"/>
              <w:ind w:left="0" w:firstLine="144"/>
              <w:rPr>
                <w:sz w:val="20"/>
                <w:szCs w:val="24"/>
              </w:rPr>
            </w:pPr>
          </w:p>
        </w:tc>
        <w:tc>
          <w:tcPr>
            <w:tcW w:w="1116" w:type="pct"/>
            <w:vAlign w:val="center"/>
          </w:tcPr>
          <w:p w14:paraId="52F1203F" w14:textId="5973AD58"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Training Course in Green Pyramid Rating System</w:t>
            </w:r>
          </w:p>
        </w:tc>
        <w:tc>
          <w:tcPr>
            <w:tcW w:w="1116" w:type="pct"/>
            <w:noWrap/>
            <w:vAlign w:val="center"/>
          </w:tcPr>
          <w:p w14:paraId="076EEAE1" w14:textId="5116B5A6" w:rsidR="00EB2792" w:rsidRPr="00556831" w:rsidRDefault="00EB2792" w:rsidP="00EB2792">
            <w:pPr>
              <w:pStyle w:val="TableTextLarge"/>
              <w:spacing w:before="6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17" w:type="pct"/>
            <w:noWrap/>
            <w:vAlign w:val="center"/>
          </w:tcPr>
          <w:p w14:paraId="453572FC" w14:textId="45CDDD30"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Housing and Building National Research Centre</w:t>
            </w:r>
          </w:p>
        </w:tc>
        <w:tc>
          <w:tcPr>
            <w:tcW w:w="714" w:type="pct"/>
            <w:noWrap/>
            <w:vAlign w:val="center"/>
          </w:tcPr>
          <w:p w14:paraId="2E88FEB2" w14:textId="05AB5A93"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2019</w:t>
            </w:r>
          </w:p>
        </w:tc>
        <w:tc>
          <w:tcPr>
            <w:tcW w:w="667" w:type="pct"/>
            <w:noWrap/>
            <w:vAlign w:val="center"/>
          </w:tcPr>
          <w:p w14:paraId="589FC1A3" w14:textId="19BE6E9B" w:rsidR="00EB2792" w:rsidRPr="00556831" w:rsidRDefault="00EB2792" w:rsidP="00EB2792">
            <w:pPr>
              <w:pStyle w:val="TableTextLarge"/>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6831">
              <w:rPr>
                <w:rFonts w:cstheme="minorHAnsi"/>
                <w:sz w:val="20"/>
                <w:szCs w:val="20"/>
              </w:rPr>
              <w:t>In Preparation</w:t>
            </w:r>
          </w:p>
        </w:tc>
      </w:tr>
    </w:tbl>
    <w:p w14:paraId="0EBDD4B1" w14:textId="08AD9301" w:rsidR="0039601D" w:rsidRDefault="0039601D" w:rsidP="0039601D"/>
    <w:p w14:paraId="05ED3DD9" w14:textId="796A4EF2" w:rsidR="0039601D" w:rsidRDefault="0039601D" w:rsidP="0039601D"/>
    <w:p w14:paraId="7E63A50D" w14:textId="4FBFEFC3" w:rsidR="0039601D" w:rsidRDefault="0039601D" w:rsidP="0039601D"/>
    <w:p w14:paraId="115DF86A" w14:textId="5D0FB58D" w:rsidR="0039601D" w:rsidRDefault="0039601D" w:rsidP="0039601D"/>
    <w:p w14:paraId="3EB4C128" w14:textId="77777777" w:rsidR="0039601D" w:rsidRDefault="0039601D" w:rsidP="0039601D"/>
    <w:p w14:paraId="2E5BD962" w14:textId="77777777" w:rsidR="0039601D" w:rsidRDefault="0039601D" w:rsidP="0039601D"/>
    <w:p w14:paraId="22C1D506" w14:textId="77777777" w:rsidR="0039601D" w:rsidRDefault="0039601D" w:rsidP="0039601D"/>
    <w:p w14:paraId="45CD3337" w14:textId="77777777" w:rsidR="0039601D" w:rsidRDefault="0039601D" w:rsidP="0039601D"/>
    <w:p w14:paraId="4BCFED72" w14:textId="01160BBE" w:rsidR="0039601D" w:rsidRDefault="0039601D" w:rsidP="0039601D">
      <w:pPr>
        <w:sectPr w:rsidR="0039601D" w:rsidSect="0092125E">
          <w:pgSz w:w="12240" w:h="15840" w:code="1"/>
          <w:pgMar w:top="2160" w:right="1080" w:bottom="720" w:left="1080" w:header="648" w:footer="432" w:gutter="0"/>
          <w:cols w:space="708"/>
          <w:docGrid w:linePitch="360"/>
        </w:sectPr>
      </w:pPr>
    </w:p>
    <w:p w14:paraId="39E6124A" w14:textId="6870E3DC" w:rsidR="00DF5415" w:rsidRDefault="00DF5415" w:rsidP="00DF5415">
      <w:pPr>
        <w:pStyle w:val="Heading1"/>
      </w:pPr>
      <w:bookmarkStart w:id="7" w:name="_Toc9248516"/>
      <w:r>
        <w:lastRenderedPageBreak/>
        <w:t>6. Patents</w:t>
      </w:r>
      <w:bookmarkEnd w:id="7"/>
    </w:p>
    <w:p w14:paraId="746DEAE9" w14:textId="3E8D26D6" w:rsidR="00B30C2F" w:rsidRPr="00B30C2F" w:rsidRDefault="00B30C2F" w:rsidP="00B30C2F">
      <w:r w:rsidRPr="00B30C2F">
        <w:t>ECSFS has generated from the Civilization Rights to Build Civilization project many ideas and innovative concepts that could be of patentable potential</w:t>
      </w:r>
      <w:r w:rsidR="002F567C">
        <w:t xml:space="preserve">, </w:t>
      </w:r>
      <w:r w:rsidRPr="00B30C2F">
        <w:t xml:space="preserve">if </w:t>
      </w:r>
      <w:r w:rsidR="002F567C">
        <w:t>the necessary</w:t>
      </w:r>
      <w:r w:rsidRPr="00B30C2F">
        <w:t xml:space="preserve"> resources (funds, human efforts, tools, and technology) are put to develop them further. These patentable ideas are group</w:t>
      </w:r>
      <w:r w:rsidR="002F567C">
        <w:t>ed</w:t>
      </w:r>
      <w:r w:rsidRPr="00B30C2F">
        <w:t xml:space="preserve"> under four categories:</w:t>
      </w:r>
    </w:p>
    <w:p w14:paraId="37D9E19C" w14:textId="5C4CFFE5" w:rsidR="00B30C2F" w:rsidRPr="00B30C2F" w:rsidRDefault="00B30C2F" w:rsidP="004F1915">
      <w:pPr>
        <w:pStyle w:val="ListParagraph"/>
        <w:numPr>
          <w:ilvl w:val="0"/>
          <w:numId w:val="19"/>
        </w:numPr>
      </w:pPr>
      <w:r w:rsidRPr="00B30C2F">
        <w:t>Patentable ideas generated from the Principal Investigator and the team conducting research on the Civilization Rights to Build Civilization;</w:t>
      </w:r>
    </w:p>
    <w:p w14:paraId="3CB0E5FA" w14:textId="53484301" w:rsidR="00B30C2F" w:rsidRPr="00B30C2F" w:rsidRDefault="00B30C2F" w:rsidP="004F1915">
      <w:pPr>
        <w:pStyle w:val="ListParagraph"/>
        <w:numPr>
          <w:ilvl w:val="0"/>
          <w:numId w:val="19"/>
        </w:numPr>
      </w:pPr>
      <w:r w:rsidRPr="00B30C2F">
        <w:t xml:space="preserve">Graduation </w:t>
      </w:r>
      <w:r w:rsidR="002F567C" w:rsidRPr="00B30C2F">
        <w:t xml:space="preserve">project patentable ideas </w:t>
      </w:r>
      <w:r w:rsidRPr="00B30C2F">
        <w:t xml:space="preserve">at BUE associated with Civilization Rights to Build Civilization Research; </w:t>
      </w:r>
    </w:p>
    <w:p w14:paraId="1C8F3F79" w14:textId="1848E8D2" w:rsidR="00B30C2F" w:rsidRPr="00B30C2F" w:rsidRDefault="00B30C2F" w:rsidP="004F1915">
      <w:pPr>
        <w:pStyle w:val="ListParagraph"/>
        <w:numPr>
          <w:ilvl w:val="0"/>
          <w:numId w:val="19"/>
        </w:numPr>
      </w:pPr>
      <w:r w:rsidRPr="00B30C2F">
        <w:t xml:space="preserve">Graduation </w:t>
      </w:r>
      <w:r w:rsidR="002F567C" w:rsidRPr="00B30C2F">
        <w:t xml:space="preserve">project patentable ideas </w:t>
      </w:r>
      <w:r w:rsidRPr="00B30C2F">
        <w:t>at other universities in Egypt associated with Civilization Rights to Build Civilization Research; and</w:t>
      </w:r>
    </w:p>
    <w:p w14:paraId="10E2CF51" w14:textId="0F3F9162" w:rsidR="00B30C2F" w:rsidRDefault="00B30C2F" w:rsidP="004F1915">
      <w:pPr>
        <w:pStyle w:val="ListParagraph"/>
        <w:numPr>
          <w:ilvl w:val="0"/>
          <w:numId w:val="19"/>
        </w:numPr>
      </w:pPr>
      <w:r w:rsidRPr="00B30C2F">
        <w:t xml:space="preserve">Patentable </w:t>
      </w:r>
      <w:r w:rsidR="002F567C" w:rsidRPr="00B30C2F">
        <w:t xml:space="preserve">ideas generated </w:t>
      </w:r>
      <w:r w:rsidRPr="00B30C2F">
        <w:t>from the Civilization Rights to Build Civilization Competition.</w:t>
      </w:r>
    </w:p>
    <w:p w14:paraId="14B9043E" w14:textId="0689C125" w:rsidR="0089355B" w:rsidRPr="00B30C2F" w:rsidRDefault="0089355B" w:rsidP="004F1915">
      <w:pPr>
        <w:pStyle w:val="ListParagraph"/>
        <w:numPr>
          <w:ilvl w:val="0"/>
          <w:numId w:val="19"/>
        </w:numPr>
      </w:pPr>
      <w:r w:rsidRPr="0089355B">
        <w:t xml:space="preserve">Patentable Ideas </w:t>
      </w:r>
      <w:r w:rsidR="00D9577F">
        <w:t>g</w:t>
      </w:r>
      <w:bookmarkStart w:id="8" w:name="_GoBack"/>
      <w:bookmarkEnd w:id="8"/>
      <w:r w:rsidRPr="0089355B">
        <w:t>enerated from the Green Worship House Competition</w:t>
      </w:r>
    </w:p>
    <w:p w14:paraId="75F2A854" w14:textId="1A405438" w:rsidR="00B363C8" w:rsidRDefault="00B30C2F" w:rsidP="00B30C2F">
      <w:r w:rsidRPr="00B30C2F">
        <w:t>Example of ideas of each group is listed below. FECSFS, in collaboration with ASRT, are in the process of completing a comprehensive inventory of all these ideas and generating a bar-code to protect the intellectual property of the authors of the ideas and to encourage them to further develop their idea and apply for the Egyptian Patent Office.</w:t>
      </w:r>
    </w:p>
    <w:tbl>
      <w:tblPr>
        <w:tblStyle w:val="PlainTable1"/>
        <w:tblpPr w:leftFromText="180" w:rightFromText="180" w:vertAnchor="text" w:horzAnchor="margin" w:tblpY="74"/>
        <w:tblW w:w="0" w:type="auto"/>
        <w:tblLook w:val="04A0" w:firstRow="1" w:lastRow="0" w:firstColumn="1" w:lastColumn="0" w:noHBand="0" w:noVBand="1"/>
      </w:tblPr>
      <w:tblGrid>
        <w:gridCol w:w="10034"/>
      </w:tblGrid>
      <w:tr w:rsidR="002F567C" w:rsidRPr="003D59A7" w14:paraId="6EE89549"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auto"/>
              <w:left w:val="single" w:sz="18" w:space="0" w:color="auto"/>
              <w:right w:val="single" w:sz="18" w:space="0" w:color="auto"/>
            </w:tcBorders>
            <w:shd w:val="clear" w:color="auto" w:fill="07697A" w:themeFill="accent3" w:themeFillTint="E6"/>
          </w:tcPr>
          <w:p w14:paraId="3084BA37" w14:textId="5646493F" w:rsidR="002F567C" w:rsidRPr="00B160B7" w:rsidRDefault="002F567C" w:rsidP="001A69E0">
            <w:pPr>
              <w:pStyle w:val="TableTextLarge"/>
              <w:spacing w:before="60" w:after="60"/>
              <w:rPr>
                <w:color w:val="FFFFFF" w:themeColor="background1"/>
                <w:sz w:val="20"/>
                <w:szCs w:val="24"/>
              </w:rPr>
            </w:pPr>
            <w:r w:rsidRPr="002E49E0">
              <w:rPr>
                <w:color w:val="FFFFFF" w:themeColor="background1"/>
                <w:sz w:val="24"/>
                <w:szCs w:val="24"/>
              </w:rPr>
              <w:t xml:space="preserve">1. </w:t>
            </w:r>
            <w:r w:rsidRPr="002E49E0">
              <w:rPr>
                <w:sz w:val="22"/>
                <w:szCs w:val="28"/>
              </w:rPr>
              <w:t xml:space="preserve"> </w:t>
            </w:r>
            <w:r>
              <w:t xml:space="preserve"> </w:t>
            </w:r>
            <w:r w:rsidRPr="002F567C">
              <w:rPr>
                <w:color w:val="FFFFFF" w:themeColor="background1"/>
                <w:sz w:val="24"/>
                <w:szCs w:val="24"/>
              </w:rPr>
              <w:t>Patentable ideas generated from the Principal Investigator and the team conducting research on the Civilization Rights to Build Civilization</w:t>
            </w:r>
          </w:p>
        </w:tc>
      </w:tr>
      <w:tr w:rsidR="002F567C" w:rsidRPr="003D59A7" w14:paraId="763296B6"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tcBorders>
              <w:left w:val="single" w:sz="18" w:space="0" w:color="auto"/>
              <w:bottom w:val="nil"/>
              <w:right w:val="single" w:sz="18" w:space="0" w:color="auto"/>
            </w:tcBorders>
            <w:shd w:val="clear" w:color="auto" w:fill="FFFF99"/>
          </w:tcPr>
          <w:p w14:paraId="6BB41265" w14:textId="0507E642" w:rsidR="002F567C" w:rsidRPr="005E7E06" w:rsidRDefault="002F567C" w:rsidP="001A69E0">
            <w:pPr>
              <w:pStyle w:val="TableTextLarge"/>
              <w:spacing w:before="60" w:after="60"/>
              <w:rPr>
                <w:sz w:val="20"/>
                <w:szCs w:val="24"/>
              </w:rPr>
            </w:pPr>
            <w:r>
              <w:rPr>
                <w:sz w:val="20"/>
                <w:szCs w:val="24"/>
              </w:rPr>
              <w:t>Professor Ahmed Rashed, PI of the Project</w:t>
            </w:r>
          </w:p>
        </w:tc>
      </w:tr>
      <w:tr w:rsidR="002F567C" w:rsidRPr="003D59A7" w14:paraId="03B6CDFD" w14:textId="77777777" w:rsidTr="00FD3B15">
        <w:trPr>
          <w:trHeight w:val="2512"/>
        </w:trPr>
        <w:tc>
          <w:tcPr>
            <w:cnfStyle w:val="001000000000" w:firstRow="0" w:lastRow="0" w:firstColumn="1" w:lastColumn="0" w:oddVBand="0" w:evenVBand="0" w:oddHBand="0" w:evenHBand="0" w:firstRowFirstColumn="0" w:firstRowLastColumn="0" w:lastRowFirstColumn="0" w:lastRowLastColumn="0"/>
            <w:tcW w:w="10070" w:type="dxa"/>
            <w:tcBorders>
              <w:top w:val="nil"/>
              <w:left w:val="single" w:sz="18" w:space="0" w:color="auto"/>
              <w:bottom w:val="nil"/>
              <w:right w:val="single" w:sz="18" w:space="0" w:color="auto"/>
            </w:tcBorders>
            <w:shd w:val="clear" w:color="auto" w:fill="FFFFFF" w:themeFill="background1"/>
          </w:tcPr>
          <w:p w14:paraId="6F4279DC" w14:textId="27F37CE3" w:rsidR="002F567C" w:rsidRDefault="00520AA8" w:rsidP="00520AA8">
            <w:pPr>
              <w:jc w:val="both"/>
            </w:pPr>
            <w:r w:rsidRPr="00520AA8">
              <w:rPr>
                <w:b w:val="0"/>
                <w:bCs w:val="0"/>
              </w:rPr>
              <w:t>The idea of the project itself “Civilization Rights” represents in its own a novel concept, that has not been tackled before in any scientific or humanitarian discipline. The idea has a patentable potential because it combines the four elements required to define a patent. First, it has a very specific meaning, that is</w:t>
            </w:r>
            <w:r>
              <w:rPr>
                <w:b w:val="0"/>
                <w:bCs w:val="0"/>
              </w:rPr>
              <w:t>,</w:t>
            </w:r>
            <w:r w:rsidRPr="00520AA8">
              <w:rPr>
                <w:b w:val="0"/>
                <w:bCs w:val="0"/>
              </w:rPr>
              <w:t xml:space="preserve"> the concept and the meaning of the search for the right of Egyptian civilization </w:t>
            </w:r>
            <w:r>
              <w:rPr>
                <w:b w:val="0"/>
                <w:bCs w:val="0"/>
              </w:rPr>
              <w:t>from</w:t>
            </w:r>
            <w:r w:rsidRPr="00520AA8">
              <w:rPr>
                <w:b w:val="0"/>
                <w:bCs w:val="0"/>
              </w:rPr>
              <w:t xml:space="preserve"> all who profit from </w:t>
            </w:r>
            <w:r>
              <w:rPr>
                <w:b w:val="0"/>
                <w:bCs w:val="0"/>
              </w:rPr>
              <w:t xml:space="preserve">Egyptian heritage </w:t>
            </w:r>
            <w:r w:rsidRPr="00520AA8">
              <w:rPr>
                <w:b w:val="0"/>
                <w:bCs w:val="0"/>
              </w:rPr>
              <w:t>in the world, whether in international museums</w:t>
            </w:r>
            <w:r>
              <w:rPr>
                <w:b w:val="0"/>
                <w:bCs w:val="0"/>
              </w:rPr>
              <w:t>,</w:t>
            </w:r>
            <w:r w:rsidRPr="00520AA8">
              <w:rPr>
                <w:b w:val="0"/>
                <w:bCs w:val="0"/>
              </w:rPr>
              <w:t xml:space="preserve"> </w:t>
            </w:r>
            <w:r>
              <w:rPr>
                <w:b w:val="0"/>
                <w:bCs w:val="0"/>
              </w:rPr>
              <w:t>c</w:t>
            </w:r>
            <w:r w:rsidRPr="00520AA8">
              <w:rPr>
                <w:b w:val="0"/>
                <w:bCs w:val="0"/>
              </w:rPr>
              <w:t>loned</w:t>
            </w:r>
            <w:r>
              <w:rPr>
                <w:b w:val="0"/>
                <w:bCs w:val="0"/>
              </w:rPr>
              <w:t>/replica</w:t>
            </w:r>
            <w:r w:rsidRPr="00520AA8">
              <w:rPr>
                <w:b w:val="0"/>
                <w:bCs w:val="0"/>
              </w:rPr>
              <w:t xml:space="preserve"> projects or souvenirs </w:t>
            </w:r>
            <w:r>
              <w:rPr>
                <w:b w:val="0"/>
                <w:bCs w:val="0"/>
              </w:rPr>
              <w:t xml:space="preserve">that are </w:t>
            </w:r>
            <w:r w:rsidRPr="00520AA8">
              <w:rPr>
                <w:b w:val="0"/>
                <w:bCs w:val="0"/>
              </w:rPr>
              <w:t>derived from the Egyptology Science. Second, it comes with a set of processes and methods that pave the way to claim the right</w:t>
            </w:r>
            <w:r>
              <w:rPr>
                <w:b w:val="0"/>
                <w:bCs w:val="0"/>
              </w:rPr>
              <w:t xml:space="preserve"> (for example, generating new international laws related to the IP of Egyptian Heritage)</w:t>
            </w:r>
            <w:r w:rsidRPr="00520AA8">
              <w:rPr>
                <w:b w:val="0"/>
                <w:bCs w:val="0"/>
              </w:rPr>
              <w:t>.Third, it generates tools and platform to make something new, for example, a technology platform for ranking entities such as museums and manufactures in terms of their violation of the rights.</w:t>
            </w:r>
            <w:r>
              <w:rPr>
                <w:b w:val="0"/>
                <w:bCs w:val="0"/>
              </w:rPr>
              <w:t xml:space="preserve"> Below is a sample list of some of proposed processes and tools that have been suggested and will be investigated further in the future phases of the </w:t>
            </w:r>
            <w:r>
              <w:rPr>
                <w:b w:val="0"/>
                <w:bCs w:val="0"/>
              </w:rPr>
              <w:lastRenderedPageBreak/>
              <w:t>project. The examples below are split into two groups: one group of the ideas concerning the “Civilization Rights,” and the one group of ideas tackling the “Build Civilization.”</w:t>
            </w:r>
          </w:p>
          <w:p w14:paraId="347FA76D" w14:textId="053AEB17" w:rsidR="00520AA8" w:rsidRPr="00520AA8" w:rsidRDefault="00520AA8" w:rsidP="00520AA8">
            <w:pPr>
              <w:jc w:val="both"/>
            </w:pPr>
            <w:r w:rsidRPr="00520AA8">
              <w:t>Ideas of processes and methods related to reclaiming Civilization Rights:</w:t>
            </w:r>
          </w:p>
          <w:p w14:paraId="39A06FB1" w14:textId="0979942A" w:rsidR="00520AA8" w:rsidRPr="002A04EC" w:rsidRDefault="00520AA8" w:rsidP="004F1915">
            <w:pPr>
              <w:pStyle w:val="ListParagraph"/>
              <w:numPr>
                <w:ilvl w:val="0"/>
                <w:numId w:val="20"/>
              </w:numPr>
              <w:rPr>
                <w:b w:val="0"/>
                <w:bCs w:val="0"/>
              </w:rPr>
            </w:pPr>
            <w:r w:rsidRPr="002A04EC">
              <w:rPr>
                <w:b w:val="0"/>
                <w:bCs w:val="0"/>
              </w:rPr>
              <w:t>Tools for campaigning, public participation, and the making of public opinion</w:t>
            </w:r>
          </w:p>
          <w:p w14:paraId="1835B34D" w14:textId="116D95B0" w:rsidR="00520AA8" w:rsidRPr="002A04EC" w:rsidRDefault="002A04EC" w:rsidP="004F1915">
            <w:pPr>
              <w:pStyle w:val="ListParagraph"/>
              <w:numPr>
                <w:ilvl w:val="0"/>
                <w:numId w:val="20"/>
              </w:numPr>
              <w:rPr>
                <w:b w:val="0"/>
                <w:bCs w:val="0"/>
              </w:rPr>
            </w:pPr>
            <w:r w:rsidRPr="002A04EC">
              <w:rPr>
                <w:b w:val="0"/>
                <w:bCs w:val="0"/>
              </w:rPr>
              <w:t>Tools for acquiring evidence and support decision to reclaim the rights</w:t>
            </w:r>
          </w:p>
          <w:p w14:paraId="34142D2F" w14:textId="12829968" w:rsidR="002A04EC" w:rsidRPr="002A04EC" w:rsidRDefault="002A04EC" w:rsidP="004F1915">
            <w:pPr>
              <w:pStyle w:val="ListParagraph"/>
              <w:numPr>
                <w:ilvl w:val="0"/>
                <w:numId w:val="20"/>
              </w:numPr>
              <w:rPr>
                <w:b w:val="0"/>
                <w:bCs w:val="0"/>
              </w:rPr>
            </w:pPr>
            <w:r w:rsidRPr="002A04EC">
              <w:rPr>
                <w:b w:val="0"/>
                <w:bCs w:val="0"/>
              </w:rPr>
              <w:t>New international law for civilization rights</w:t>
            </w:r>
          </w:p>
          <w:p w14:paraId="3743F20A" w14:textId="0285F73F" w:rsidR="002A04EC" w:rsidRPr="002A04EC" w:rsidRDefault="002A04EC" w:rsidP="004F1915">
            <w:pPr>
              <w:pStyle w:val="ListParagraph"/>
              <w:numPr>
                <w:ilvl w:val="0"/>
                <w:numId w:val="20"/>
              </w:numPr>
              <w:rPr>
                <w:b w:val="0"/>
                <w:bCs w:val="0"/>
              </w:rPr>
            </w:pPr>
            <w:r w:rsidRPr="002A04EC">
              <w:rPr>
                <w:b w:val="0"/>
                <w:bCs w:val="0"/>
              </w:rPr>
              <w:t>Civilization Rights competition</w:t>
            </w:r>
          </w:p>
          <w:p w14:paraId="686ACDD4" w14:textId="54BBEB04" w:rsidR="002A04EC" w:rsidRPr="002A04EC" w:rsidRDefault="002A04EC" w:rsidP="004F1915">
            <w:pPr>
              <w:pStyle w:val="ListParagraph"/>
              <w:numPr>
                <w:ilvl w:val="0"/>
                <w:numId w:val="20"/>
              </w:numPr>
              <w:rPr>
                <w:b w:val="0"/>
                <w:bCs w:val="0"/>
              </w:rPr>
            </w:pPr>
            <w:r w:rsidRPr="002A04EC">
              <w:rPr>
                <w:b w:val="0"/>
                <w:bCs w:val="0"/>
              </w:rPr>
              <w:t>Scientific books explaining concepts and documenting progress</w:t>
            </w:r>
          </w:p>
          <w:p w14:paraId="53D58797" w14:textId="5244694D" w:rsidR="002A04EC" w:rsidRPr="002A04EC" w:rsidRDefault="002A04EC" w:rsidP="004F1915">
            <w:pPr>
              <w:pStyle w:val="ListParagraph"/>
              <w:numPr>
                <w:ilvl w:val="0"/>
                <w:numId w:val="20"/>
              </w:numPr>
              <w:rPr>
                <w:b w:val="0"/>
                <w:bCs w:val="0"/>
              </w:rPr>
            </w:pPr>
            <w:r w:rsidRPr="002A04EC">
              <w:rPr>
                <w:b w:val="0"/>
                <w:bCs w:val="0"/>
              </w:rPr>
              <w:t>Design of a Civilization Rights building (analogous to United Nations buildings) to host related efforts, research and activities.</w:t>
            </w:r>
          </w:p>
          <w:p w14:paraId="4833DC55" w14:textId="17DD3398" w:rsidR="002A04EC" w:rsidRPr="002A04EC" w:rsidRDefault="002A04EC" w:rsidP="004F1915">
            <w:pPr>
              <w:pStyle w:val="ListParagraph"/>
              <w:numPr>
                <w:ilvl w:val="0"/>
                <w:numId w:val="20"/>
              </w:numPr>
              <w:rPr>
                <w:b w:val="0"/>
                <w:bCs w:val="0"/>
              </w:rPr>
            </w:pPr>
            <w:r w:rsidRPr="002A04EC">
              <w:rPr>
                <w:b w:val="0"/>
                <w:bCs w:val="0"/>
              </w:rPr>
              <w:t xml:space="preserve">Serious gaming tools for civilization rights.  </w:t>
            </w:r>
          </w:p>
          <w:p w14:paraId="1548F824" w14:textId="15C0B292" w:rsidR="00520AA8" w:rsidRPr="002A04EC" w:rsidRDefault="002A04EC" w:rsidP="004F1915">
            <w:pPr>
              <w:pStyle w:val="ListParagraph"/>
              <w:numPr>
                <w:ilvl w:val="0"/>
                <w:numId w:val="20"/>
              </w:numPr>
              <w:rPr>
                <w:b w:val="0"/>
                <w:bCs w:val="0"/>
              </w:rPr>
            </w:pPr>
            <w:r w:rsidRPr="002A04EC">
              <w:rPr>
                <w:b w:val="0"/>
                <w:bCs w:val="0"/>
              </w:rPr>
              <w:t>Civilization rights songs</w:t>
            </w:r>
          </w:p>
          <w:p w14:paraId="1C8F4BB4" w14:textId="4C34514C" w:rsidR="002A04EC" w:rsidRPr="002A04EC" w:rsidRDefault="002A04EC" w:rsidP="004F1915">
            <w:pPr>
              <w:pStyle w:val="ListParagraph"/>
              <w:numPr>
                <w:ilvl w:val="0"/>
                <w:numId w:val="20"/>
              </w:numPr>
              <w:rPr>
                <w:b w:val="0"/>
                <w:bCs w:val="0"/>
              </w:rPr>
            </w:pPr>
            <w:r w:rsidRPr="002A04EC">
              <w:rPr>
                <w:b w:val="0"/>
                <w:bCs w:val="0"/>
              </w:rPr>
              <w:t xml:space="preserve">A published short-series for “1000 Civilization Rights” narrating the story of individual pieces or replica (for example Rosita Stone, or </w:t>
            </w:r>
            <w:r w:rsidR="00931A9D" w:rsidRPr="002A04EC">
              <w:rPr>
                <w:b w:val="0"/>
                <w:bCs w:val="0"/>
              </w:rPr>
              <w:t>Queen Nefertiti</w:t>
            </w:r>
            <w:r w:rsidRPr="002A04EC">
              <w:rPr>
                <w:b w:val="0"/>
                <w:bCs w:val="0"/>
              </w:rPr>
              <w:t xml:space="preserve"> Bust, etc.)</w:t>
            </w:r>
          </w:p>
          <w:p w14:paraId="2B643CD8" w14:textId="12C00ED7" w:rsidR="00520AA8" w:rsidRPr="00931A9D" w:rsidRDefault="002A04EC" w:rsidP="004F1915">
            <w:pPr>
              <w:pStyle w:val="ListParagraph"/>
              <w:numPr>
                <w:ilvl w:val="0"/>
                <w:numId w:val="20"/>
              </w:numPr>
              <w:rPr>
                <w:b w:val="0"/>
                <w:bCs w:val="0"/>
              </w:rPr>
            </w:pPr>
            <w:r>
              <w:rPr>
                <w:b w:val="0"/>
                <w:bCs w:val="0"/>
              </w:rPr>
              <w:t xml:space="preserve">Documentaries, TV shows, </w:t>
            </w:r>
            <w:r w:rsidR="00931A9D">
              <w:rPr>
                <w:b w:val="0"/>
                <w:bCs w:val="0"/>
              </w:rPr>
              <w:t>YouTube</w:t>
            </w:r>
            <w:r>
              <w:rPr>
                <w:b w:val="0"/>
                <w:bCs w:val="0"/>
              </w:rPr>
              <w:t xml:space="preserve"> channels focused on specific aspects of the rights. </w:t>
            </w:r>
          </w:p>
          <w:p w14:paraId="0F888A13" w14:textId="107DC380" w:rsidR="00931A9D" w:rsidRPr="00931A9D" w:rsidRDefault="00931A9D" w:rsidP="004F1915">
            <w:pPr>
              <w:pStyle w:val="ListParagraph"/>
              <w:numPr>
                <w:ilvl w:val="0"/>
                <w:numId w:val="20"/>
              </w:numPr>
              <w:rPr>
                <w:b w:val="0"/>
                <w:bCs w:val="0"/>
              </w:rPr>
            </w:pPr>
            <w:r>
              <w:rPr>
                <w:b w:val="0"/>
                <w:bCs w:val="0"/>
              </w:rPr>
              <w:t xml:space="preserve">GIS story maps linking the artifacts in the international museums with their originating sites.  </w:t>
            </w:r>
          </w:p>
          <w:p w14:paraId="0DCCC539" w14:textId="2158CC1C" w:rsidR="00520AA8" w:rsidRPr="00931A9D" w:rsidRDefault="00931A9D" w:rsidP="004F1915">
            <w:pPr>
              <w:pStyle w:val="ListParagraph"/>
              <w:numPr>
                <w:ilvl w:val="0"/>
                <w:numId w:val="20"/>
              </w:numPr>
              <w:rPr>
                <w:b w:val="0"/>
                <w:bCs w:val="0"/>
              </w:rPr>
            </w:pPr>
            <w:r>
              <w:rPr>
                <w:b w:val="0"/>
                <w:bCs w:val="0"/>
              </w:rPr>
              <w:t xml:space="preserve">Civilization University offering specializations in various domains associated with the body of knowledge that is related to civilization rights. </w:t>
            </w:r>
          </w:p>
        </w:tc>
      </w:tr>
      <w:tr w:rsidR="002F567C" w:rsidRPr="003D59A7" w14:paraId="51FD4D86" w14:textId="77777777" w:rsidTr="00FD3B15">
        <w:trPr>
          <w:cnfStyle w:val="000000100000" w:firstRow="0" w:lastRow="0" w:firstColumn="0" w:lastColumn="0" w:oddVBand="0" w:evenVBand="0" w:oddHBand="1" w:evenHBand="0" w:firstRowFirstColumn="0" w:firstRowLastColumn="0" w:lastRowFirstColumn="0" w:lastRowLastColumn="0"/>
          <w:trHeight w:val="3460"/>
        </w:trPr>
        <w:tc>
          <w:tcPr>
            <w:cnfStyle w:val="001000000000" w:firstRow="0" w:lastRow="0" w:firstColumn="1" w:lastColumn="0" w:oddVBand="0" w:evenVBand="0" w:oddHBand="0" w:evenHBand="0" w:firstRowFirstColumn="0" w:firstRowLastColumn="0" w:lastRowFirstColumn="0" w:lastRowLastColumn="0"/>
            <w:tcW w:w="10070" w:type="dxa"/>
            <w:tcBorders>
              <w:top w:val="nil"/>
              <w:left w:val="single" w:sz="18" w:space="0" w:color="auto"/>
              <w:bottom w:val="single" w:sz="18" w:space="0" w:color="auto"/>
              <w:right w:val="single" w:sz="18" w:space="0" w:color="auto"/>
            </w:tcBorders>
            <w:shd w:val="clear" w:color="auto" w:fill="FFFFFF" w:themeFill="background1"/>
          </w:tcPr>
          <w:p w14:paraId="70D20453" w14:textId="1A7DA3D6" w:rsidR="00931A9D" w:rsidRDefault="00931A9D" w:rsidP="00931A9D">
            <w:pPr>
              <w:jc w:val="both"/>
              <w:rPr>
                <w:b w:val="0"/>
                <w:bCs w:val="0"/>
              </w:rPr>
            </w:pPr>
            <w:r w:rsidRPr="00520AA8">
              <w:lastRenderedPageBreak/>
              <w:t xml:space="preserve">Ideas of processes and methods related to Civilization </w:t>
            </w:r>
            <w:r>
              <w:t>Building</w:t>
            </w:r>
          </w:p>
          <w:p w14:paraId="6102F972" w14:textId="01797A23" w:rsidR="00931A9D" w:rsidRPr="00931A9D" w:rsidRDefault="00931A9D" w:rsidP="004F1915">
            <w:pPr>
              <w:pStyle w:val="ListParagraph"/>
              <w:numPr>
                <w:ilvl w:val="0"/>
                <w:numId w:val="21"/>
              </w:numPr>
              <w:rPr>
                <w:b w:val="0"/>
                <w:bCs w:val="0"/>
              </w:rPr>
            </w:pPr>
            <w:r>
              <w:rPr>
                <w:b w:val="0"/>
                <w:bCs w:val="0"/>
              </w:rPr>
              <w:t>NASA for Egypt Future, a project and learning camp that acts as a Think Take to exchange ideas related to use of</w:t>
            </w:r>
            <w:r>
              <w:rPr>
                <w:rFonts w:hint="cs"/>
                <w:b w:val="0"/>
                <w:bCs w:val="0"/>
                <w:rtl/>
              </w:rPr>
              <w:t xml:space="preserve"> </w:t>
            </w:r>
            <w:r>
              <w:rPr>
                <w:b w:val="0"/>
                <w:bCs w:val="0"/>
              </w:rPr>
              <w:t>the return of civilization rights in addressing the development challenges of Egypt.</w:t>
            </w:r>
          </w:p>
          <w:p w14:paraId="49D78FDC" w14:textId="18B8DB09" w:rsidR="00931A9D" w:rsidRPr="00931A9D" w:rsidRDefault="00931A9D" w:rsidP="004F1915">
            <w:pPr>
              <w:pStyle w:val="ListParagraph"/>
              <w:numPr>
                <w:ilvl w:val="0"/>
                <w:numId w:val="21"/>
              </w:numPr>
              <w:rPr>
                <w:b w:val="0"/>
                <w:bCs w:val="0"/>
              </w:rPr>
            </w:pPr>
            <w:r w:rsidRPr="00931A9D">
              <w:rPr>
                <w:b w:val="0"/>
                <w:bCs w:val="0"/>
              </w:rPr>
              <w:t xml:space="preserve">Employing the link with </w:t>
            </w:r>
            <w:r>
              <w:rPr>
                <w:b w:val="0"/>
                <w:bCs w:val="0"/>
              </w:rPr>
              <w:t xml:space="preserve">Dr. </w:t>
            </w:r>
            <w:r w:rsidRPr="00931A9D">
              <w:rPr>
                <w:b w:val="0"/>
                <w:bCs w:val="0"/>
              </w:rPr>
              <w:t>Farouk El-Baz and preparing the communities of the corridor of development, reconstruction and the beginning in Upper Egypt, Abu Simbel/</w:t>
            </w:r>
            <w:r w:rsidR="00102012">
              <w:rPr>
                <w:b w:val="0"/>
                <w:bCs w:val="0"/>
              </w:rPr>
              <w:t>Nasr’s</w:t>
            </w:r>
            <w:r w:rsidRPr="00931A9D">
              <w:rPr>
                <w:b w:val="0"/>
                <w:bCs w:val="0"/>
              </w:rPr>
              <w:t xml:space="preserve"> Lake, </w:t>
            </w:r>
            <w:proofErr w:type="spellStart"/>
            <w:r w:rsidRPr="00931A9D">
              <w:rPr>
                <w:b w:val="0"/>
                <w:bCs w:val="0"/>
              </w:rPr>
              <w:t>Toshki</w:t>
            </w:r>
            <w:proofErr w:type="spellEnd"/>
            <w:r w:rsidRPr="00931A9D">
              <w:rPr>
                <w:b w:val="0"/>
                <w:bCs w:val="0"/>
              </w:rPr>
              <w:t xml:space="preserve"> and Aswan / </w:t>
            </w:r>
            <w:proofErr w:type="spellStart"/>
            <w:r w:rsidRPr="00931A9D">
              <w:rPr>
                <w:b w:val="0"/>
                <w:bCs w:val="0"/>
              </w:rPr>
              <w:t>Kom</w:t>
            </w:r>
            <w:proofErr w:type="spellEnd"/>
            <w:r w:rsidRPr="00931A9D">
              <w:rPr>
                <w:b w:val="0"/>
                <w:bCs w:val="0"/>
              </w:rPr>
              <w:t xml:space="preserve"> </w:t>
            </w:r>
            <w:proofErr w:type="spellStart"/>
            <w:r w:rsidRPr="00931A9D">
              <w:rPr>
                <w:b w:val="0"/>
                <w:bCs w:val="0"/>
              </w:rPr>
              <w:t>Ombo</w:t>
            </w:r>
            <w:proofErr w:type="spellEnd"/>
            <w:r w:rsidRPr="00931A9D">
              <w:rPr>
                <w:b w:val="0"/>
                <w:bCs w:val="0"/>
              </w:rPr>
              <w:t xml:space="preserve"> and Luxor axis</w:t>
            </w:r>
          </w:p>
          <w:p w14:paraId="62892F78" w14:textId="44EA60F1" w:rsidR="00931A9D" w:rsidRPr="00931A9D" w:rsidRDefault="00931A9D" w:rsidP="004F1915">
            <w:pPr>
              <w:pStyle w:val="ListParagraph"/>
              <w:numPr>
                <w:ilvl w:val="0"/>
                <w:numId w:val="21"/>
              </w:numPr>
              <w:rPr>
                <w:b w:val="0"/>
                <w:bCs w:val="0"/>
              </w:rPr>
            </w:pPr>
            <w:r>
              <w:rPr>
                <w:b w:val="0"/>
                <w:bCs w:val="0"/>
              </w:rPr>
              <w:t>Generate ideas for MARS colonization project by NASA and settings standards for establishing a new civilization for humanity on Mars and/or the Moon.</w:t>
            </w:r>
          </w:p>
          <w:p w14:paraId="5BF4945A" w14:textId="6A19F92F" w:rsidR="00931A9D" w:rsidRPr="00931A9D" w:rsidRDefault="00931A9D" w:rsidP="004F1915">
            <w:pPr>
              <w:pStyle w:val="ListParagraph"/>
              <w:numPr>
                <w:ilvl w:val="0"/>
                <w:numId w:val="21"/>
              </w:numPr>
              <w:rPr>
                <w:b w:val="0"/>
                <w:bCs w:val="0"/>
              </w:rPr>
            </w:pPr>
            <w:r>
              <w:rPr>
                <w:b w:val="0"/>
                <w:bCs w:val="0"/>
              </w:rPr>
              <w:t xml:space="preserve">Developing a new domain of inquiry related to Civilization Resilience. </w:t>
            </w:r>
          </w:p>
          <w:p w14:paraId="50EC1A75" w14:textId="3ACF9D33" w:rsidR="00931A9D" w:rsidRPr="00931A9D" w:rsidRDefault="00102012" w:rsidP="004F1915">
            <w:pPr>
              <w:pStyle w:val="ListParagraph"/>
              <w:numPr>
                <w:ilvl w:val="0"/>
                <w:numId w:val="21"/>
              </w:numPr>
              <w:rPr>
                <w:b w:val="0"/>
                <w:bCs w:val="0"/>
              </w:rPr>
            </w:pPr>
            <w:r>
              <w:rPr>
                <w:b w:val="0"/>
                <w:bCs w:val="0"/>
              </w:rPr>
              <w:t>Collaborating</w:t>
            </w:r>
            <w:r w:rsidR="00931A9D" w:rsidRPr="00931A9D">
              <w:rPr>
                <w:b w:val="0"/>
                <w:bCs w:val="0"/>
              </w:rPr>
              <w:t xml:space="preserve"> with </w:t>
            </w:r>
            <w:proofErr w:type="spellStart"/>
            <w:r w:rsidR="00931A9D" w:rsidRPr="00931A9D">
              <w:rPr>
                <w:b w:val="0"/>
                <w:bCs w:val="0"/>
              </w:rPr>
              <w:t>Shimozi</w:t>
            </w:r>
            <w:proofErr w:type="spellEnd"/>
            <w:r w:rsidR="00931A9D" w:rsidRPr="00931A9D">
              <w:rPr>
                <w:b w:val="0"/>
                <w:bCs w:val="0"/>
              </w:rPr>
              <w:t xml:space="preserve"> Company and discuss the possibilities of cooperation in the thinking methodology of the pyramid of Japan</w:t>
            </w:r>
            <w:r>
              <w:rPr>
                <w:b w:val="0"/>
                <w:bCs w:val="0"/>
              </w:rPr>
              <w:t>.</w:t>
            </w:r>
          </w:p>
          <w:p w14:paraId="39BD1D8D" w14:textId="7ED67182" w:rsidR="00931A9D" w:rsidRPr="00931A9D" w:rsidRDefault="00931A9D" w:rsidP="004F1915">
            <w:pPr>
              <w:pStyle w:val="ListParagraph"/>
              <w:numPr>
                <w:ilvl w:val="0"/>
                <w:numId w:val="21"/>
              </w:numPr>
              <w:rPr>
                <w:b w:val="0"/>
                <w:bCs w:val="0"/>
              </w:rPr>
            </w:pPr>
            <w:r w:rsidRPr="00931A9D">
              <w:rPr>
                <w:b w:val="0"/>
                <w:bCs w:val="0"/>
              </w:rPr>
              <w:t xml:space="preserve">The Red Sea and integration with the Red Sea Basin with added value </w:t>
            </w:r>
            <w:r w:rsidR="00102012">
              <w:rPr>
                <w:b w:val="0"/>
                <w:bCs w:val="0"/>
              </w:rPr>
              <w:t xml:space="preserve">beyond the </w:t>
            </w:r>
            <w:r w:rsidRPr="00931A9D">
              <w:rPr>
                <w:b w:val="0"/>
                <w:bCs w:val="0"/>
              </w:rPr>
              <w:t>2030</w:t>
            </w:r>
            <w:r w:rsidR="00102012">
              <w:rPr>
                <w:b w:val="0"/>
                <w:bCs w:val="0"/>
              </w:rPr>
              <w:t xml:space="preserve"> vision</w:t>
            </w:r>
          </w:p>
          <w:p w14:paraId="170911D1" w14:textId="5BF8D543" w:rsidR="002F567C" w:rsidRPr="002E49E0" w:rsidRDefault="00931A9D" w:rsidP="004F1915">
            <w:pPr>
              <w:pStyle w:val="ListParagraph"/>
              <w:numPr>
                <w:ilvl w:val="0"/>
                <w:numId w:val="21"/>
              </w:numPr>
            </w:pPr>
            <w:r w:rsidRPr="00931A9D">
              <w:rPr>
                <w:b w:val="0"/>
                <w:bCs w:val="0"/>
              </w:rPr>
              <w:t xml:space="preserve">Conservation and sustainability of the </w:t>
            </w:r>
            <w:r w:rsidRPr="00102012">
              <w:rPr>
                <w:b w:val="0"/>
                <w:bCs w:val="0"/>
              </w:rPr>
              <w:t xml:space="preserve">heritage </w:t>
            </w:r>
            <w:r w:rsidR="00102012" w:rsidRPr="00102012">
              <w:rPr>
                <w:b w:val="0"/>
                <w:bCs w:val="0"/>
              </w:rPr>
              <w:t>of Al-</w:t>
            </w:r>
            <w:proofErr w:type="spellStart"/>
            <w:r w:rsidR="00102012" w:rsidRPr="00102012">
              <w:rPr>
                <w:b w:val="0"/>
                <w:bCs w:val="0"/>
              </w:rPr>
              <w:t>Qasir</w:t>
            </w:r>
            <w:proofErr w:type="spellEnd"/>
            <w:r w:rsidR="00102012" w:rsidRPr="00102012">
              <w:rPr>
                <w:b w:val="0"/>
                <w:bCs w:val="0"/>
              </w:rPr>
              <w:t xml:space="preserve"> and Yanbu (for example, </w:t>
            </w:r>
            <w:r w:rsidRPr="00102012">
              <w:rPr>
                <w:b w:val="0"/>
                <w:bCs w:val="0"/>
              </w:rPr>
              <w:t xml:space="preserve"> Museum of Mr. Hammam </w:t>
            </w:r>
            <w:r w:rsidR="00102012" w:rsidRPr="00102012">
              <w:rPr>
                <w:b w:val="0"/>
                <w:bCs w:val="0"/>
              </w:rPr>
              <w:t xml:space="preserve">in </w:t>
            </w:r>
            <w:r w:rsidRPr="00102012">
              <w:rPr>
                <w:b w:val="0"/>
                <w:bCs w:val="0"/>
              </w:rPr>
              <w:t>Al-</w:t>
            </w:r>
            <w:proofErr w:type="spellStart"/>
            <w:r w:rsidRPr="00102012">
              <w:rPr>
                <w:b w:val="0"/>
                <w:bCs w:val="0"/>
              </w:rPr>
              <w:t>Qasir</w:t>
            </w:r>
            <w:proofErr w:type="spellEnd"/>
            <w:r w:rsidRPr="00102012">
              <w:rPr>
                <w:b w:val="0"/>
                <w:bCs w:val="0"/>
              </w:rPr>
              <w:t xml:space="preserve"> and the American Research Center in Egypt</w:t>
            </w:r>
            <w:r w:rsidR="00102012">
              <w:rPr>
                <w:b w:val="0"/>
                <w:bCs w:val="0"/>
              </w:rPr>
              <w:t>)</w:t>
            </w:r>
          </w:p>
        </w:tc>
      </w:tr>
    </w:tbl>
    <w:p w14:paraId="30EBAB7B" w14:textId="5C1E5DEE" w:rsidR="002F567C" w:rsidRDefault="002F567C" w:rsidP="00B30C2F"/>
    <w:p w14:paraId="140661E9" w14:textId="77777777" w:rsidR="002F567C" w:rsidRPr="00B30C2F" w:rsidRDefault="002F567C" w:rsidP="00B30C2F">
      <w:pPr>
        <w:rPr>
          <w:rtl/>
        </w:rPr>
      </w:pPr>
    </w:p>
    <w:tbl>
      <w:tblPr>
        <w:tblStyle w:val="PlainTable1"/>
        <w:tblpPr w:leftFromText="180" w:rightFromText="180" w:vertAnchor="text" w:horzAnchor="margin" w:tblpY="74"/>
        <w:tblW w:w="0" w:type="auto"/>
        <w:tblLook w:val="04A0" w:firstRow="1" w:lastRow="0" w:firstColumn="1" w:lastColumn="0" w:noHBand="0" w:noVBand="1"/>
      </w:tblPr>
      <w:tblGrid>
        <w:gridCol w:w="5017"/>
        <w:gridCol w:w="5017"/>
      </w:tblGrid>
      <w:tr w:rsidR="00B363C8" w:rsidRPr="003D59A7" w14:paraId="56D606BA" w14:textId="77777777" w:rsidTr="00FD3B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18" w:space="0" w:color="auto"/>
              <w:left w:val="single" w:sz="18" w:space="0" w:color="auto"/>
              <w:right w:val="single" w:sz="18" w:space="0" w:color="auto"/>
            </w:tcBorders>
            <w:shd w:val="clear" w:color="auto" w:fill="07697A" w:themeFill="accent3" w:themeFillTint="E6"/>
          </w:tcPr>
          <w:p w14:paraId="79308E75" w14:textId="31613795" w:rsidR="00B363C8" w:rsidRPr="00B160B7" w:rsidRDefault="00102012" w:rsidP="001A69E0">
            <w:pPr>
              <w:pStyle w:val="TableTextLarge"/>
              <w:spacing w:before="60" w:after="60"/>
              <w:rPr>
                <w:color w:val="FFFFFF" w:themeColor="background1"/>
                <w:sz w:val="20"/>
                <w:szCs w:val="24"/>
              </w:rPr>
            </w:pPr>
            <w:r>
              <w:rPr>
                <w:color w:val="FFFFFF" w:themeColor="background1"/>
                <w:sz w:val="24"/>
                <w:szCs w:val="24"/>
              </w:rPr>
              <w:t>2</w:t>
            </w:r>
            <w:r w:rsidR="00B363C8" w:rsidRPr="002E49E0">
              <w:rPr>
                <w:color w:val="FFFFFF" w:themeColor="background1"/>
                <w:sz w:val="24"/>
                <w:szCs w:val="24"/>
              </w:rPr>
              <w:t xml:space="preserve">. </w:t>
            </w:r>
            <w:r w:rsidR="00B363C8" w:rsidRPr="002E49E0">
              <w:rPr>
                <w:sz w:val="22"/>
                <w:szCs w:val="28"/>
              </w:rPr>
              <w:t xml:space="preserve"> </w:t>
            </w:r>
            <w:r w:rsidR="00B363C8" w:rsidRPr="002E49E0">
              <w:rPr>
                <w:color w:val="FFFFFF" w:themeColor="background1"/>
                <w:sz w:val="24"/>
                <w:szCs w:val="24"/>
              </w:rPr>
              <w:t>Graduation Project</w:t>
            </w:r>
            <w:r w:rsidR="00B363C8">
              <w:rPr>
                <w:color w:val="FFFFFF" w:themeColor="background1"/>
                <w:sz w:val="24"/>
                <w:szCs w:val="24"/>
              </w:rPr>
              <w:t xml:space="preserve"> </w:t>
            </w:r>
            <w:r w:rsidR="00B30C2F">
              <w:rPr>
                <w:color w:val="FFFFFF" w:themeColor="background1"/>
                <w:sz w:val="24"/>
                <w:szCs w:val="24"/>
              </w:rPr>
              <w:t xml:space="preserve">Patentable </w:t>
            </w:r>
            <w:r w:rsidR="00B363C8">
              <w:rPr>
                <w:color w:val="FFFFFF" w:themeColor="background1"/>
                <w:sz w:val="24"/>
                <w:szCs w:val="24"/>
              </w:rPr>
              <w:t xml:space="preserve">Ideas at BUE associated with </w:t>
            </w:r>
            <w:r w:rsidR="00B363C8" w:rsidRPr="002E49E0">
              <w:rPr>
                <w:color w:val="FFFFFF" w:themeColor="background1"/>
                <w:sz w:val="24"/>
                <w:szCs w:val="24"/>
              </w:rPr>
              <w:t xml:space="preserve">Civilization Rights to </w:t>
            </w:r>
            <w:r w:rsidR="00B30C2F">
              <w:rPr>
                <w:color w:val="FFFFFF" w:themeColor="background1"/>
                <w:sz w:val="24"/>
                <w:szCs w:val="24"/>
              </w:rPr>
              <w:t>B</w:t>
            </w:r>
            <w:r w:rsidR="00B363C8" w:rsidRPr="002E49E0">
              <w:rPr>
                <w:color w:val="FFFFFF" w:themeColor="background1"/>
                <w:sz w:val="24"/>
                <w:szCs w:val="24"/>
              </w:rPr>
              <w:t xml:space="preserve">uild Civilization </w:t>
            </w:r>
            <w:r w:rsidR="00B363C8">
              <w:rPr>
                <w:color w:val="FFFFFF" w:themeColor="background1"/>
                <w:sz w:val="24"/>
                <w:szCs w:val="24"/>
              </w:rPr>
              <w:t>Research</w:t>
            </w:r>
          </w:p>
        </w:tc>
      </w:tr>
      <w:tr w:rsidR="00B363C8" w:rsidRPr="003D59A7" w14:paraId="32A7CCD9" w14:textId="77777777" w:rsidTr="00FD3B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left w:val="single" w:sz="18" w:space="0" w:color="auto"/>
              <w:bottom w:val="nil"/>
              <w:right w:val="single" w:sz="18" w:space="0" w:color="auto"/>
            </w:tcBorders>
            <w:shd w:val="clear" w:color="auto" w:fill="FFFF99"/>
          </w:tcPr>
          <w:p w14:paraId="6BCD00E2" w14:textId="77777777" w:rsidR="00B363C8" w:rsidRPr="005E7E06" w:rsidRDefault="00B363C8" w:rsidP="001A69E0">
            <w:pPr>
              <w:pStyle w:val="TableTextLarge"/>
              <w:spacing w:before="60" w:after="60"/>
              <w:rPr>
                <w:sz w:val="20"/>
                <w:szCs w:val="24"/>
              </w:rPr>
            </w:pPr>
            <w:r w:rsidRPr="009800BD">
              <w:rPr>
                <w:rFonts w:cstheme="minorHAnsi"/>
                <w:sz w:val="24"/>
                <w:szCs w:val="24"/>
                <w:lang w:bidi="ar-EG"/>
              </w:rPr>
              <w:t>Mohammed Hisham</w:t>
            </w:r>
            <w:r>
              <w:rPr>
                <w:rFonts w:cstheme="minorHAnsi"/>
                <w:sz w:val="24"/>
                <w:szCs w:val="24"/>
                <w:lang w:bidi="ar-EG"/>
              </w:rPr>
              <w:t xml:space="preserve"> (BUE 2016/2017)</w:t>
            </w:r>
          </w:p>
        </w:tc>
      </w:tr>
      <w:tr w:rsidR="00B363C8" w:rsidRPr="003D59A7" w14:paraId="0EE30D56" w14:textId="77777777" w:rsidTr="00FD3B15">
        <w:trPr>
          <w:trHeight w:val="2512"/>
        </w:trPr>
        <w:tc>
          <w:tcPr>
            <w:cnfStyle w:val="001000000000" w:firstRow="0" w:lastRow="0" w:firstColumn="1" w:lastColumn="0" w:oddVBand="0" w:evenVBand="0" w:oddHBand="0" w:evenHBand="0" w:firstRowFirstColumn="0" w:firstRowLastColumn="0" w:lastRowFirstColumn="0" w:lastRowLastColumn="0"/>
            <w:tcW w:w="10070" w:type="dxa"/>
            <w:gridSpan w:val="2"/>
            <w:tcBorders>
              <w:top w:val="nil"/>
              <w:left w:val="single" w:sz="18" w:space="0" w:color="auto"/>
              <w:bottom w:val="nil"/>
              <w:right w:val="single" w:sz="18" w:space="0" w:color="auto"/>
            </w:tcBorders>
            <w:shd w:val="clear" w:color="auto" w:fill="FFFFFF" w:themeFill="background1"/>
          </w:tcPr>
          <w:p w14:paraId="6A6A664A" w14:textId="77777777" w:rsidR="00B363C8" w:rsidRPr="00627C79" w:rsidRDefault="00B363C8" w:rsidP="001A69E0">
            <w:pPr>
              <w:jc w:val="both"/>
            </w:pPr>
            <w:r>
              <w:rPr>
                <w:noProof/>
                <w:szCs w:val="24"/>
              </w:rPr>
              <w:drawing>
                <wp:anchor distT="0" distB="0" distL="114300" distR="114300" simplePos="0" relativeHeight="251632128" behindDoc="0" locked="0" layoutInCell="1" allowOverlap="1" wp14:anchorId="30CAB021" wp14:editId="6AD39CA8">
                  <wp:simplePos x="0" y="0"/>
                  <wp:positionH relativeFrom="column">
                    <wp:posOffset>84086</wp:posOffset>
                  </wp:positionH>
                  <wp:positionV relativeFrom="paragraph">
                    <wp:posOffset>59690</wp:posOffset>
                  </wp:positionV>
                  <wp:extent cx="1381125" cy="1217930"/>
                  <wp:effectExtent l="0" t="0" r="9525" b="1270"/>
                  <wp:wrapSquare wrapText="bothSides"/>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ffice.png"/>
                          <pic:cNvPicPr/>
                        </pic:nvPicPr>
                        <pic:blipFill>
                          <a:blip r:embed="rId41">
                            <a:extLst>
                              <a:ext uri="{28A0092B-C50C-407E-A947-70E740481C1C}">
                                <a14:useLocalDpi xmlns:a14="http://schemas.microsoft.com/office/drawing/2010/main"/>
                              </a:ext>
                            </a:extLst>
                          </a:blip>
                          <a:stretch>
                            <a:fillRect/>
                          </a:stretch>
                        </pic:blipFill>
                        <pic:spPr>
                          <a:xfrm>
                            <a:off x="0" y="0"/>
                            <a:ext cx="1381125" cy="1217930"/>
                          </a:xfrm>
                          <a:prstGeom prst="rect">
                            <a:avLst/>
                          </a:prstGeom>
                        </pic:spPr>
                      </pic:pic>
                    </a:graphicData>
                  </a:graphic>
                </wp:anchor>
              </w:drawing>
            </w:r>
            <w:r w:rsidRPr="002E49E0">
              <w:rPr>
                <w:b w:val="0"/>
                <w:bCs w:val="0"/>
              </w:rPr>
              <w:t>Mohammed Hisham</w:t>
            </w:r>
            <w:r>
              <w:rPr>
                <w:b w:val="0"/>
                <w:bCs w:val="0"/>
              </w:rPr>
              <w:t xml:space="preserve">, a 2016/2017 BUE graduate and a former researcher at FECSFS, was </w:t>
            </w:r>
            <w:r w:rsidRPr="002E49E0">
              <w:rPr>
                <w:b w:val="0"/>
                <w:bCs w:val="0"/>
              </w:rPr>
              <w:t xml:space="preserve">honored by the Minister of Higher Education and the President of the Academy of Scientific Research at the 4th International Innovation Exhibition. The essence idea for </w:t>
            </w:r>
            <w:r>
              <w:rPr>
                <w:b w:val="0"/>
                <w:bCs w:val="0"/>
              </w:rPr>
              <w:t>Mohammed’s</w:t>
            </w:r>
            <w:r w:rsidRPr="002E49E0">
              <w:rPr>
                <w:b w:val="0"/>
                <w:bCs w:val="0"/>
              </w:rPr>
              <w:t xml:space="preserve"> graduation project</w:t>
            </w:r>
            <w:r>
              <w:rPr>
                <w:b w:val="0"/>
                <w:bCs w:val="0"/>
              </w:rPr>
              <w:t xml:space="preserve"> has been deemed </w:t>
            </w:r>
            <w:r w:rsidRPr="002E49E0">
              <w:rPr>
                <w:b w:val="0"/>
                <w:bCs w:val="0"/>
              </w:rPr>
              <w:t xml:space="preserve">subject </w:t>
            </w:r>
            <w:r>
              <w:rPr>
                <w:b w:val="0"/>
                <w:bCs w:val="0"/>
              </w:rPr>
              <w:t xml:space="preserve">patenting </w:t>
            </w:r>
            <w:r w:rsidRPr="002E49E0">
              <w:rPr>
                <w:b w:val="0"/>
                <w:bCs w:val="0"/>
              </w:rPr>
              <w:t>by the Egyptian Patent Office following the received award at Cairo Innovates International Exhibition</w:t>
            </w:r>
            <w:r>
              <w:rPr>
                <w:b w:val="0"/>
                <w:bCs w:val="0"/>
              </w:rPr>
              <w:t>.</w:t>
            </w:r>
          </w:p>
        </w:tc>
      </w:tr>
      <w:tr w:rsidR="00B363C8" w:rsidRPr="003D59A7" w14:paraId="44C6C9CF" w14:textId="77777777" w:rsidTr="00FD3B15">
        <w:trPr>
          <w:cnfStyle w:val="000000100000" w:firstRow="0" w:lastRow="0" w:firstColumn="0" w:lastColumn="0" w:oddVBand="0" w:evenVBand="0" w:oddHBand="1" w:evenHBand="0" w:firstRowFirstColumn="0" w:firstRowLastColumn="0" w:lastRowFirstColumn="0" w:lastRowLastColumn="0"/>
          <w:trHeight w:val="3460"/>
        </w:trPr>
        <w:tc>
          <w:tcPr>
            <w:cnfStyle w:val="001000000000" w:firstRow="0" w:lastRow="0" w:firstColumn="1" w:lastColumn="0" w:oddVBand="0" w:evenVBand="0" w:oddHBand="0" w:evenHBand="0" w:firstRowFirstColumn="0" w:firstRowLastColumn="0" w:lastRowFirstColumn="0" w:lastRowLastColumn="0"/>
            <w:tcW w:w="10070" w:type="dxa"/>
            <w:gridSpan w:val="2"/>
            <w:tcBorders>
              <w:top w:val="nil"/>
              <w:left w:val="single" w:sz="18" w:space="0" w:color="auto"/>
              <w:bottom w:val="nil"/>
              <w:right w:val="single" w:sz="18" w:space="0" w:color="auto"/>
            </w:tcBorders>
            <w:shd w:val="clear" w:color="auto" w:fill="FFFFFF" w:themeFill="background1"/>
          </w:tcPr>
          <w:p w14:paraId="378357A9" w14:textId="77777777" w:rsidR="00B363C8" w:rsidRPr="002E49E0" w:rsidRDefault="00B363C8" w:rsidP="001A69E0">
            <w:pPr>
              <w:spacing w:before="60" w:after="60"/>
              <w:jc w:val="center"/>
              <w:rPr>
                <w:b w:val="0"/>
                <w:bCs w:val="0"/>
              </w:rPr>
            </w:pPr>
            <w:r w:rsidRPr="00D7546B">
              <w:rPr>
                <w:rFonts w:ascii="Simplified Arabic" w:hAnsi="Simplified Arabic" w:cs="Simplified Arabic"/>
                <w:noProof/>
                <w:color w:val="000000" w:themeColor="text1"/>
                <w:sz w:val="28"/>
                <w:szCs w:val="28"/>
                <w:rtl/>
              </w:rPr>
              <w:drawing>
                <wp:inline distT="0" distB="0" distL="0" distR="0" wp14:anchorId="532DBB7C" wp14:editId="41A80F61">
                  <wp:extent cx="5516544" cy="3104548"/>
                  <wp:effectExtent l="0" t="0" r="8255" b="635"/>
                  <wp:docPr id="1110" name="Picture 1110" descr="C:\Users\user\Desktop\31947575_2015818755170384_303535748950052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31947575_2015818755170384_3035357489500520448_n.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534732" cy="3114784"/>
                          </a:xfrm>
                          <a:prstGeom prst="rect">
                            <a:avLst/>
                          </a:prstGeom>
                          <a:noFill/>
                          <a:ln>
                            <a:noFill/>
                          </a:ln>
                        </pic:spPr>
                      </pic:pic>
                    </a:graphicData>
                  </a:graphic>
                </wp:inline>
              </w:drawing>
            </w:r>
          </w:p>
        </w:tc>
      </w:tr>
      <w:tr w:rsidR="00B363C8" w:rsidRPr="003D59A7" w14:paraId="19349908" w14:textId="77777777" w:rsidTr="00FD3B15">
        <w:trPr>
          <w:trHeight w:val="3460"/>
        </w:trPr>
        <w:tc>
          <w:tcPr>
            <w:cnfStyle w:val="001000000000" w:firstRow="0" w:lastRow="0" w:firstColumn="1" w:lastColumn="0" w:oddVBand="0" w:evenVBand="0" w:oddHBand="0" w:evenHBand="0" w:firstRowFirstColumn="0" w:firstRowLastColumn="0" w:lastRowFirstColumn="0" w:lastRowLastColumn="0"/>
            <w:tcW w:w="5035" w:type="dxa"/>
            <w:tcBorders>
              <w:top w:val="nil"/>
              <w:left w:val="single" w:sz="18" w:space="0" w:color="auto"/>
              <w:bottom w:val="single" w:sz="18" w:space="0" w:color="auto"/>
              <w:right w:val="nil"/>
            </w:tcBorders>
            <w:shd w:val="clear" w:color="auto" w:fill="FFFFFF" w:themeFill="background1"/>
          </w:tcPr>
          <w:p w14:paraId="1938D4C1" w14:textId="77777777" w:rsidR="00B363C8" w:rsidRPr="002E49E0" w:rsidRDefault="00B363C8" w:rsidP="001A69E0">
            <w:pPr>
              <w:jc w:val="center"/>
            </w:pPr>
            <w:r w:rsidRPr="00832CD6">
              <w:rPr>
                <w:rFonts w:cs="Arial"/>
                <w:noProof/>
                <w:sz w:val="32"/>
                <w:szCs w:val="32"/>
                <w:rtl/>
              </w:rPr>
              <w:lastRenderedPageBreak/>
              <w:drawing>
                <wp:inline distT="0" distB="0" distL="0" distR="0" wp14:anchorId="3ACCF222" wp14:editId="6371CD0E">
                  <wp:extent cx="2926080" cy="2194560"/>
                  <wp:effectExtent l="0" t="0" r="7620" b="0"/>
                  <wp:docPr id="1121" name="Picture 1121" descr="C:\Users\user\Desktop\Meeting With Dr. FAROUK EKBAZ\m hesham\31895368_2015820451836881_7360814569356263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Meeting With Dr. FAROUK EKBAZ\m hesham\31895368_2015820451836881_7360814569356263424_n.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926080" cy="2194560"/>
                          </a:xfrm>
                          <a:prstGeom prst="rect">
                            <a:avLst/>
                          </a:prstGeom>
                          <a:noFill/>
                          <a:ln>
                            <a:noFill/>
                          </a:ln>
                        </pic:spPr>
                      </pic:pic>
                    </a:graphicData>
                  </a:graphic>
                </wp:inline>
              </w:drawing>
            </w:r>
          </w:p>
        </w:tc>
        <w:tc>
          <w:tcPr>
            <w:tcW w:w="5035" w:type="dxa"/>
            <w:tcBorders>
              <w:top w:val="nil"/>
              <w:left w:val="nil"/>
              <w:bottom w:val="single" w:sz="18" w:space="0" w:color="auto"/>
              <w:right w:val="single" w:sz="18" w:space="0" w:color="auto"/>
            </w:tcBorders>
            <w:shd w:val="clear" w:color="auto" w:fill="FFFFFF" w:themeFill="background1"/>
          </w:tcPr>
          <w:p w14:paraId="3446BFB0" w14:textId="77777777" w:rsidR="00B363C8" w:rsidRPr="002E49E0" w:rsidRDefault="00B363C8" w:rsidP="001A69E0">
            <w:pPr>
              <w:jc w:val="center"/>
              <w:cnfStyle w:val="000000000000" w:firstRow="0" w:lastRow="0" w:firstColumn="0" w:lastColumn="0" w:oddVBand="0" w:evenVBand="0" w:oddHBand="0" w:evenHBand="0" w:firstRowFirstColumn="0" w:firstRowLastColumn="0" w:lastRowFirstColumn="0" w:lastRowLastColumn="0"/>
              <w:rPr>
                <w:b/>
                <w:bCs/>
              </w:rPr>
            </w:pPr>
            <w:r w:rsidRPr="00D7546B">
              <w:rPr>
                <w:rFonts w:ascii="Simplified Arabic" w:hAnsi="Simplified Arabic" w:cs="Simplified Arabic"/>
                <w:noProof/>
                <w:color w:val="000000" w:themeColor="text1"/>
                <w:sz w:val="28"/>
                <w:szCs w:val="28"/>
              </w:rPr>
              <w:drawing>
                <wp:inline distT="0" distB="0" distL="0" distR="0" wp14:anchorId="1FD46F99" wp14:editId="33CA0E6F">
                  <wp:extent cx="2926080" cy="2194560"/>
                  <wp:effectExtent l="0" t="0" r="7620" b="0"/>
                  <wp:docPr id="1109" name="Picture 1109" descr="C:\Users\user\Desktop\31543614_2015818731837053_4866565479604420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31543614_2015818731837053_4866565479604420608_n.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26080" cy="2194560"/>
                          </a:xfrm>
                          <a:prstGeom prst="rect">
                            <a:avLst/>
                          </a:prstGeom>
                          <a:noFill/>
                          <a:ln>
                            <a:noFill/>
                          </a:ln>
                        </pic:spPr>
                      </pic:pic>
                    </a:graphicData>
                  </a:graphic>
                </wp:inline>
              </w:drawing>
            </w:r>
          </w:p>
        </w:tc>
      </w:tr>
    </w:tbl>
    <w:p w14:paraId="11DF966F" w14:textId="77777777" w:rsidR="00B363C8" w:rsidRPr="00DF5415" w:rsidRDefault="00B363C8" w:rsidP="00B363C8"/>
    <w:tbl>
      <w:tblPr>
        <w:tblStyle w:val="PlainTable1"/>
        <w:tblpPr w:leftFromText="180" w:rightFromText="180" w:vertAnchor="text" w:horzAnchor="margin" w:tblpY="74"/>
        <w:tblW w:w="0" w:type="auto"/>
        <w:tblLook w:val="04A0" w:firstRow="1" w:lastRow="0" w:firstColumn="1" w:lastColumn="0" w:noHBand="0" w:noVBand="1"/>
      </w:tblPr>
      <w:tblGrid>
        <w:gridCol w:w="5456"/>
        <w:gridCol w:w="4578"/>
      </w:tblGrid>
      <w:tr w:rsidR="00B363C8" w:rsidRPr="003D59A7" w14:paraId="55CD1959" w14:textId="77777777" w:rsidTr="0030712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18" w:space="0" w:color="auto"/>
              <w:left w:val="single" w:sz="18" w:space="0" w:color="auto"/>
              <w:right w:val="single" w:sz="18" w:space="0" w:color="auto"/>
            </w:tcBorders>
            <w:shd w:val="clear" w:color="auto" w:fill="07697A" w:themeFill="accent3" w:themeFillTint="E6"/>
          </w:tcPr>
          <w:p w14:paraId="499AE196" w14:textId="0B375F09" w:rsidR="00B363C8" w:rsidRPr="00B160B7" w:rsidRDefault="00102012" w:rsidP="001A69E0">
            <w:pPr>
              <w:pStyle w:val="TableTextLarge"/>
              <w:spacing w:before="60" w:after="60"/>
              <w:rPr>
                <w:color w:val="FFFFFF" w:themeColor="background1"/>
                <w:sz w:val="20"/>
                <w:szCs w:val="24"/>
              </w:rPr>
            </w:pPr>
            <w:r>
              <w:rPr>
                <w:color w:val="FFFFFF" w:themeColor="background1"/>
                <w:sz w:val="24"/>
                <w:szCs w:val="24"/>
              </w:rPr>
              <w:t>3</w:t>
            </w:r>
            <w:r w:rsidR="00B363C8" w:rsidRPr="002E49E0">
              <w:rPr>
                <w:color w:val="FFFFFF" w:themeColor="background1"/>
                <w:sz w:val="24"/>
                <w:szCs w:val="24"/>
              </w:rPr>
              <w:t xml:space="preserve">. </w:t>
            </w:r>
            <w:r w:rsidR="00B363C8" w:rsidRPr="002E49E0">
              <w:rPr>
                <w:sz w:val="22"/>
                <w:szCs w:val="28"/>
              </w:rPr>
              <w:t xml:space="preserve"> </w:t>
            </w:r>
            <w:r w:rsidR="00B363C8" w:rsidRPr="002E49E0">
              <w:rPr>
                <w:color w:val="FFFFFF" w:themeColor="background1"/>
                <w:sz w:val="24"/>
                <w:szCs w:val="24"/>
              </w:rPr>
              <w:t>Graduation Project</w:t>
            </w:r>
            <w:r w:rsidR="00B363C8">
              <w:rPr>
                <w:rFonts w:hint="cs"/>
                <w:color w:val="FFFFFF" w:themeColor="background1"/>
                <w:sz w:val="24"/>
                <w:szCs w:val="24"/>
                <w:rtl/>
              </w:rPr>
              <w:t xml:space="preserve"> </w:t>
            </w:r>
            <w:r w:rsidR="00B363C8">
              <w:rPr>
                <w:color w:val="FFFFFF" w:themeColor="background1"/>
                <w:sz w:val="24"/>
                <w:szCs w:val="24"/>
              </w:rPr>
              <w:t xml:space="preserve"> ideas associated with </w:t>
            </w:r>
            <w:r w:rsidR="00B363C8" w:rsidRPr="002E49E0">
              <w:rPr>
                <w:color w:val="FFFFFF" w:themeColor="background1"/>
                <w:sz w:val="24"/>
                <w:szCs w:val="24"/>
              </w:rPr>
              <w:t xml:space="preserve">Civilization Rights to </w:t>
            </w:r>
            <w:r w:rsidR="00B363C8">
              <w:rPr>
                <w:color w:val="FFFFFF" w:themeColor="background1"/>
                <w:sz w:val="24"/>
                <w:szCs w:val="24"/>
              </w:rPr>
              <w:t>B</w:t>
            </w:r>
            <w:r w:rsidR="00B363C8" w:rsidRPr="002E49E0">
              <w:rPr>
                <w:color w:val="FFFFFF" w:themeColor="background1"/>
                <w:sz w:val="24"/>
                <w:szCs w:val="24"/>
              </w:rPr>
              <w:t xml:space="preserve">uild Civilization </w:t>
            </w:r>
            <w:r w:rsidR="00B363C8">
              <w:rPr>
                <w:color w:val="FFFFFF" w:themeColor="background1"/>
                <w:sz w:val="24"/>
                <w:szCs w:val="24"/>
              </w:rPr>
              <w:t>Research</w:t>
            </w:r>
          </w:p>
        </w:tc>
      </w:tr>
      <w:tr w:rsidR="00B363C8" w:rsidRPr="003D59A7" w14:paraId="487C2BEA" w14:textId="77777777" w:rsidTr="0030712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left w:val="single" w:sz="18" w:space="0" w:color="auto"/>
              <w:bottom w:val="nil"/>
              <w:right w:val="single" w:sz="18" w:space="0" w:color="auto"/>
            </w:tcBorders>
            <w:shd w:val="clear" w:color="auto" w:fill="FFFF99"/>
          </w:tcPr>
          <w:p w14:paraId="38524DB7" w14:textId="77777777" w:rsidR="00B363C8" w:rsidRPr="005E7E06" w:rsidRDefault="00B363C8" w:rsidP="001A69E0">
            <w:pPr>
              <w:pStyle w:val="TableTextLarge"/>
              <w:spacing w:before="60" w:after="60"/>
              <w:rPr>
                <w:sz w:val="20"/>
                <w:szCs w:val="24"/>
              </w:rPr>
            </w:pPr>
            <w:r w:rsidRPr="00627C79">
              <w:rPr>
                <w:sz w:val="20"/>
                <w:szCs w:val="24"/>
              </w:rPr>
              <w:t>Transforming the idea of Civilization Rights to Build Civilization Building to a graduation project for the students of the Faculty of Engineering, Zagazig University and the Modern Academy</w:t>
            </w:r>
          </w:p>
        </w:tc>
      </w:tr>
      <w:tr w:rsidR="00FD3B15" w:rsidRPr="003D59A7" w14:paraId="4112AC93" w14:textId="77777777" w:rsidTr="00FD3B15">
        <w:trPr>
          <w:trHeight w:val="2512"/>
        </w:trPr>
        <w:tc>
          <w:tcPr>
            <w:cnfStyle w:val="001000000000" w:firstRow="0" w:lastRow="0" w:firstColumn="1" w:lastColumn="0" w:oddVBand="0" w:evenVBand="0" w:oddHBand="0" w:evenHBand="0" w:firstRowFirstColumn="0" w:firstRowLastColumn="0" w:lastRowFirstColumn="0" w:lastRowLastColumn="0"/>
            <w:tcW w:w="5460" w:type="dxa"/>
            <w:tcBorders>
              <w:top w:val="nil"/>
              <w:left w:val="single" w:sz="18" w:space="0" w:color="auto"/>
              <w:bottom w:val="nil"/>
              <w:right w:val="single" w:sz="18" w:space="0" w:color="auto"/>
            </w:tcBorders>
            <w:shd w:val="clear" w:color="auto" w:fill="FFFFFF" w:themeFill="background1"/>
          </w:tcPr>
          <w:p w14:paraId="594CC6D2" w14:textId="77777777" w:rsidR="00FD3B15" w:rsidRPr="003B7211" w:rsidRDefault="00FD3B15" w:rsidP="00FD3B15">
            <w:r>
              <w:rPr>
                <w:noProof/>
              </w:rPr>
              <w:drawing>
                <wp:anchor distT="0" distB="0" distL="114300" distR="114300" simplePos="0" relativeHeight="251660800" behindDoc="0" locked="0" layoutInCell="1" allowOverlap="1" wp14:anchorId="69988799" wp14:editId="1B96D92B">
                  <wp:simplePos x="0" y="0"/>
                  <wp:positionH relativeFrom="column">
                    <wp:posOffset>-13512</wp:posOffset>
                  </wp:positionH>
                  <wp:positionV relativeFrom="paragraph">
                    <wp:posOffset>75447</wp:posOffset>
                  </wp:positionV>
                  <wp:extent cx="1307465" cy="1417320"/>
                  <wp:effectExtent l="0" t="0" r="6985" b="0"/>
                  <wp:wrapSquare wrapText="bothSides"/>
                  <wp:docPr id="223" name="Picture 223" descr="Image result for zagazig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zagazig university logo"/>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307465" cy="141732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Pr="003B7211">
              <w:rPr>
                <w:b w:val="0"/>
                <w:bCs w:val="0"/>
                <w:noProof/>
              </w:rPr>
              <w:t xml:space="preserve">During a symposium held at Zagazig University, in the presence of Prof. Amr Farouk, Vice President of the Academy, the Civilization Rights building was put up to be a graduation project for a group of 8 students from the Faculty of Engineering. Professor Ahmed Rashed as a PI of the Civilization Rights project helped communicate the idea and support the program and follow the development of student’s projects. The project tackled the idea of designing a Civilization Rights Building (CRB). CRB was deemed to be like headquarters of the world’s civilization rights (most like the United Nations building) and the students were to design a building and how it can be central to play an important role in addressing the rights of ancient civilizations across the world, protecting intellectual property, and resorting the rights from </w:t>
            </w:r>
            <w:r w:rsidRPr="003B7211">
              <w:rPr>
                <w:b w:val="0"/>
                <w:bCs w:val="0"/>
                <w:noProof/>
              </w:rPr>
              <w:lastRenderedPageBreak/>
              <w:t>those who gain commercially from the heritage of nations. On July 17, 2018, the number of eight graduation projects for students of the Faculty of Engineering, Zagazig University was discussed. This demonstrated the students' awareness of the importance of the issue, the importance of the role to be played</w:t>
            </w:r>
            <w:r>
              <w:rPr>
                <w:b w:val="0"/>
                <w:bCs w:val="0"/>
                <w:noProof/>
              </w:rPr>
              <w:t xml:space="preserve"> by the proposed building,</w:t>
            </w:r>
            <w:r w:rsidRPr="003B7211">
              <w:rPr>
                <w:b w:val="0"/>
                <w:bCs w:val="0"/>
                <w:noProof/>
              </w:rPr>
              <w:t xml:space="preserve"> and the different visions</w:t>
            </w:r>
            <w:r>
              <w:rPr>
                <w:b w:val="0"/>
                <w:bCs w:val="0"/>
                <w:noProof/>
              </w:rPr>
              <w:t xml:space="preserve"> drawn for this building by the </w:t>
            </w:r>
            <w:r w:rsidRPr="003B7211">
              <w:rPr>
                <w:b w:val="0"/>
                <w:bCs w:val="0"/>
                <w:noProof/>
              </w:rPr>
              <w:t>students</w:t>
            </w:r>
            <w:r>
              <w:rPr>
                <w:b w:val="0"/>
                <w:bCs w:val="0"/>
                <w:noProof/>
              </w:rPr>
              <w:t xml:space="preserve">. </w:t>
            </w:r>
          </w:p>
        </w:tc>
        <w:tc>
          <w:tcPr>
            <w:tcW w:w="4574" w:type="dxa"/>
            <w:tcBorders>
              <w:top w:val="nil"/>
              <w:left w:val="single" w:sz="18" w:space="0" w:color="auto"/>
              <w:bottom w:val="nil"/>
              <w:right w:val="single" w:sz="18" w:space="0" w:color="auto"/>
            </w:tcBorders>
            <w:shd w:val="clear" w:color="auto" w:fill="FFFFFF" w:themeFill="background1"/>
          </w:tcPr>
          <w:p w14:paraId="2260449A" w14:textId="77777777" w:rsidR="00FD3B15" w:rsidRDefault="00FD3B15" w:rsidP="00FD3B15">
            <w:pPr>
              <w:spacing w:before="60" w:after="60"/>
              <w:jc w:val="center"/>
              <w:cnfStyle w:val="000000000000" w:firstRow="0" w:lastRow="0" w:firstColumn="0" w:lastColumn="0" w:oddVBand="0" w:evenVBand="0" w:oddHBand="0" w:evenHBand="0" w:firstRowFirstColumn="0" w:firstRowLastColumn="0" w:lastRowFirstColumn="0" w:lastRowLastColumn="0"/>
            </w:pPr>
            <w:r w:rsidRPr="00607847">
              <w:rPr>
                <w:rFonts w:cs="Arial"/>
                <w:noProof/>
                <w:rtl/>
              </w:rPr>
              <w:lastRenderedPageBreak/>
              <w:drawing>
                <wp:inline distT="0" distB="0" distL="0" distR="0" wp14:anchorId="158BEC16" wp14:editId="035224C6">
                  <wp:extent cx="2530332" cy="3218815"/>
                  <wp:effectExtent l="76200" t="76200" r="137160" b="133985"/>
                  <wp:docPr id="28" name="Picture 28" descr="C:\Users\user\Desktop\حقوق حضارة الزقازيق\New Doc 8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حقوق حضارة الزقازيق\New Doc 88_2.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75613" cy="32764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AD7FF4" w14:textId="6234902D" w:rsidR="00FD3B15" w:rsidRPr="00FD3B15" w:rsidRDefault="00FD3B15" w:rsidP="00FD3B15">
            <w:pPr>
              <w:jc w:val="center"/>
              <w:cnfStyle w:val="000000000000" w:firstRow="0" w:lastRow="0" w:firstColumn="0" w:lastColumn="0" w:oddVBand="0" w:evenVBand="0" w:oddHBand="0" w:evenHBand="0" w:firstRowFirstColumn="0" w:firstRowLastColumn="0" w:lastRowFirstColumn="0" w:lastRowLastColumn="0"/>
              <w:rPr>
                <w:b/>
                <w:bCs/>
              </w:rPr>
            </w:pPr>
            <w:r w:rsidRPr="00FD3B15">
              <w:rPr>
                <w:b/>
                <w:bCs/>
                <w:sz w:val="20"/>
                <w:szCs w:val="18"/>
              </w:rPr>
              <w:t>A statement signed from Zagazig University acknowledging that the rights and ideas used for the student’s graduation projects in 2018 are attributed to Professor Ahmed Rashed</w:t>
            </w:r>
          </w:p>
        </w:tc>
      </w:tr>
      <w:tr w:rsidR="00FD3B15" w:rsidRPr="003D59A7" w14:paraId="2521496F" w14:textId="77777777" w:rsidTr="00FD3B15">
        <w:trPr>
          <w:cnfStyle w:val="000000100000" w:firstRow="0" w:lastRow="0" w:firstColumn="0" w:lastColumn="0" w:oddVBand="0" w:evenVBand="0" w:oddHBand="1" w:evenHBand="0" w:firstRowFirstColumn="0" w:firstRowLastColumn="0" w:lastRowFirstColumn="0" w:lastRowLastColumn="0"/>
          <w:trHeight w:val="3460"/>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7DCFBA0C" w14:textId="77777777" w:rsidR="00FD3B15" w:rsidRPr="002E49E0" w:rsidRDefault="00FD3B15" w:rsidP="00FD3B15">
            <w:pPr>
              <w:spacing w:before="60" w:after="60"/>
              <w:jc w:val="center"/>
              <w:rPr>
                <w:b w:val="0"/>
                <w:bCs w:val="0"/>
              </w:rPr>
            </w:pPr>
            <w:r w:rsidRPr="009B0CD3">
              <w:rPr>
                <w:rFonts w:ascii="Simplified Arabic" w:hAnsi="Simplified Arabic" w:cs="Simplified Arabic"/>
                <w:noProof/>
                <w:color w:val="000000" w:themeColor="text1"/>
                <w:sz w:val="28"/>
                <w:szCs w:val="28"/>
                <w:rtl/>
              </w:rPr>
              <w:lastRenderedPageBreak/>
              <w:drawing>
                <wp:inline distT="0" distB="0" distL="0" distR="0" wp14:anchorId="5C5BE9F5" wp14:editId="6FAF83F8">
                  <wp:extent cx="5516245" cy="7945591"/>
                  <wp:effectExtent l="0" t="0" r="8255" b="0"/>
                  <wp:docPr id="323" name="Picture 323" descr="C:\Users\user\Desktop\CIVILIZATION RIGHTS GRADUATION PROJECT\Document-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IVILIZATION RIGHTS GRADUATION PROJECT\Document-page-001.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533865" cy="79709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B15" w:rsidRPr="003D59A7" w14:paraId="03BA56A5" w14:textId="77777777" w:rsidTr="00FD3B15">
        <w:trPr>
          <w:trHeight w:val="3460"/>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090AF088" w14:textId="77777777" w:rsidR="00FD3B15" w:rsidRPr="002E49E0" w:rsidRDefault="00FD3B15" w:rsidP="00FD3B15">
            <w:pPr>
              <w:jc w:val="center"/>
              <w:rPr>
                <w:b w:val="0"/>
                <w:bCs w:val="0"/>
              </w:rPr>
            </w:pPr>
            <w:r w:rsidRPr="009B0CD3">
              <w:rPr>
                <w:rFonts w:ascii="Simplified Arabic" w:hAnsi="Simplified Arabic" w:cs="Simplified Arabic"/>
                <w:noProof/>
                <w:color w:val="000000" w:themeColor="text1"/>
                <w:sz w:val="28"/>
                <w:szCs w:val="28"/>
                <w:rtl/>
              </w:rPr>
              <w:lastRenderedPageBreak/>
              <w:drawing>
                <wp:inline distT="0" distB="0" distL="0" distR="0" wp14:anchorId="0FDF9892" wp14:editId="0FECE2B2">
                  <wp:extent cx="5761632" cy="7574280"/>
                  <wp:effectExtent l="0" t="0" r="0" b="7620"/>
                  <wp:docPr id="325" name="Picture 325" descr="C:\Users\user\Desktop\CIVILIZATION RIGHTS GRADUATION PROJECT\Document-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IVILIZATION RIGHTS GRADUATION PROJECT\Document-page-002.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773728" cy="75901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B15" w:rsidRPr="003D59A7" w14:paraId="5A8D6412" w14:textId="77777777" w:rsidTr="00FD3B15">
        <w:trPr>
          <w:cnfStyle w:val="000000100000" w:firstRow="0" w:lastRow="0" w:firstColumn="0" w:lastColumn="0" w:oddVBand="0" w:evenVBand="0" w:oddHBand="1" w:evenHBand="0" w:firstRowFirstColumn="0" w:firstRowLastColumn="0" w:lastRowFirstColumn="0" w:lastRowLastColumn="0"/>
          <w:trHeight w:val="3460"/>
        </w:trPr>
        <w:tc>
          <w:tcPr>
            <w:cnfStyle w:val="001000000000" w:firstRow="0" w:lastRow="0" w:firstColumn="1" w:lastColumn="0" w:oddVBand="0" w:evenVBand="0" w:oddHBand="0" w:evenHBand="0" w:firstRowFirstColumn="0" w:firstRowLastColumn="0" w:lastRowFirstColumn="0" w:lastRowLastColumn="0"/>
            <w:tcW w:w="5460" w:type="dxa"/>
            <w:tcBorders>
              <w:top w:val="nil"/>
              <w:left w:val="single" w:sz="18" w:space="0" w:color="auto"/>
              <w:bottom w:val="nil"/>
              <w:right w:val="nil"/>
            </w:tcBorders>
            <w:shd w:val="clear" w:color="auto" w:fill="FFFFFF" w:themeFill="background1"/>
          </w:tcPr>
          <w:p w14:paraId="1E9AA520" w14:textId="77777777" w:rsidR="00FD3B15" w:rsidRPr="009B0CD3" w:rsidRDefault="00FD3B15" w:rsidP="00FD3B15">
            <w:pPr>
              <w:jc w:val="center"/>
              <w:rPr>
                <w:rFonts w:ascii="Simplified Arabic" w:hAnsi="Simplified Arabic" w:cs="Simplified Arabic"/>
                <w:b w:val="0"/>
                <w:bCs w:val="0"/>
                <w:noProof/>
                <w:color w:val="000000" w:themeColor="text1"/>
                <w:sz w:val="28"/>
                <w:szCs w:val="28"/>
                <w:rtl/>
              </w:rPr>
            </w:pPr>
            <w:r w:rsidRPr="002B24D9">
              <w:rPr>
                <w:noProof/>
              </w:rPr>
              <w:lastRenderedPageBreak/>
              <w:drawing>
                <wp:inline distT="0" distB="0" distL="0" distR="0" wp14:anchorId="0DC18F59" wp14:editId="55A50426">
                  <wp:extent cx="3291840" cy="2194560"/>
                  <wp:effectExtent l="0" t="0" r="3810" b="0"/>
                  <wp:docPr id="1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3291840" cy="2194560"/>
                          </a:xfrm>
                          <a:prstGeom prst="rect">
                            <a:avLst/>
                          </a:prstGeom>
                        </pic:spPr>
                      </pic:pic>
                    </a:graphicData>
                  </a:graphic>
                </wp:inline>
              </w:drawing>
            </w:r>
          </w:p>
        </w:tc>
        <w:tc>
          <w:tcPr>
            <w:tcW w:w="4574" w:type="dxa"/>
            <w:vMerge w:val="restart"/>
            <w:tcBorders>
              <w:top w:val="nil"/>
              <w:left w:val="nil"/>
              <w:right w:val="single" w:sz="18" w:space="0" w:color="auto"/>
            </w:tcBorders>
            <w:shd w:val="clear" w:color="auto" w:fill="FFFFFF" w:themeFill="background1"/>
            <w:vAlign w:val="center"/>
          </w:tcPr>
          <w:p w14:paraId="2DBD8468" w14:textId="77777777" w:rsidR="00FD3B15" w:rsidRPr="009B0CD3" w:rsidRDefault="00FD3B15" w:rsidP="00FD3B15">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noProof/>
                <w:color w:val="000000" w:themeColor="text1"/>
                <w:sz w:val="28"/>
                <w:szCs w:val="28"/>
                <w:rtl/>
              </w:rPr>
            </w:pPr>
            <w:r w:rsidRPr="00ED0D9A">
              <w:rPr>
                <w:rFonts w:cs="Arial"/>
                <w:b/>
                <w:bCs/>
                <w:noProof/>
                <w:sz w:val="36"/>
                <w:szCs w:val="36"/>
                <w:rtl/>
              </w:rPr>
              <w:drawing>
                <wp:inline distT="0" distB="0" distL="0" distR="0" wp14:anchorId="369D1633" wp14:editId="436967B0">
                  <wp:extent cx="2543175" cy="3592195"/>
                  <wp:effectExtent l="0" t="0" r="9525" b="8255"/>
                  <wp:docPr id="1127" name="Picture 1127" descr="C:\Users\user\Desktop\Meeting With Dr. FAROUK EKBAZ\m hesham\FINAL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eeting With Dr. FAROUK EKBAZ\m hesham\FINAL POSTER.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543175" cy="3592195"/>
                          </a:xfrm>
                          <a:prstGeom prst="rect">
                            <a:avLst/>
                          </a:prstGeom>
                          <a:noFill/>
                          <a:ln>
                            <a:noFill/>
                          </a:ln>
                        </pic:spPr>
                      </pic:pic>
                    </a:graphicData>
                  </a:graphic>
                </wp:inline>
              </w:drawing>
            </w:r>
          </w:p>
        </w:tc>
      </w:tr>
      <w:tr w:rsidR="00FD3B15" w:rsidRPr="003D59A7" w14:paraId="349B4700" w14:textId="77777777" w:rsidTr="00FD3B15">
        <w:trPr>
          <w:trHeight w:val="3460"/>
        </w:trPr>
        <w:tc>
          <w:tcPr>
            <w:cnfStyle w:val="001000000000" w:firstRow="0" w:lastRow="0" w:firstColumn="1" w:lastColumn="0" w:oddVBand="0" w:evenVBand="0" w:oddHBand="0" w:evenHBand="0" w:firstRowFirstColumn="0" w:firstRowLastColumn="0" w:lastRowFirstColumn="0" w:lastRowLastColumn="0"/>
            <w:tcW w:w="5460" w:type="dxa"/>
            <w:tcBorders>
              <w:top w:val="nil"/>
              <w:left w:val="single" w:sz="18" w:space="0" w:color="auto"/>
              <w:bottom w:val="nil"/>
              <w:right w:val="nil"/>
            </w:tcBorders>
            <w:shd w:val="clear" w:color="auto" w:fill="FFFFFF" w:themeFill="background1"/>
          </w:tcPr>
          <w:p w14:paraId="7D44DBA7" w14:textId="77777777" w:rsidR="00FD3B15" w:rsidRPr="009B0CD3" w:rsidRDefault="00FD3B15" w:rsidP="00FD3B15">
            <w:pPr>
              <w:jc w:val="center"/>
              <w:rPr>
                <w:rFonts w:ascii="Simplified Arabic" w:hAnsi="Simplified Arabic" w:cs="Simplified Arabic"/>
                <w:b w:val="0"/>
                <w:bCs w:val="0"/>
                <w:noProof/>
                <w:color w:val="000000" w:themeColor="text1"/>
                <w:sz w:val="28"/>
                <w:szCs w:val="28"/>
                <w:rtl/>
              </w:rPr>
            </w:pPr>
            <w:r w:rsidRPr="002B24D9">
              <w:rPr>
                <w:noProof/>
              </w:rPr>
              <w:drawing>
                <wp:inline distT="0" distB="0" distL="0" distR="0" wp14:anchorId="3DBB9784" wp14:editId="60B06EDB">
                  <wp:extent cx="3099816" cy="2194560"/>
                  <wp:effectExtent l="0" t="0" r="5715" b="0"/>
                  <wp:docPr id="1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0" y="0"/>
                            <a:ext cx="3099816" cy="2194560"/>
                          </a:xfrm>
                          <a:prstGeom prst="rect">
                            <a:avLst/>
                          </a:prstGeom>
                        </pic:spPr>
                      </pic:pic>
                    </a:graphicData>
                  </a:graphic>
                </wp:inline>
              </w:drawing>
            </w:r>
          </w:p>
        </w:tc>
        <w:tc>
          <w:tcPr>
            <w:tcW w:w="4574" w:type="dxa"/>
            <w:vMerge/>
            <w:tcBorders>
              <w:left w:val="nil"/>
              <w:bottom w:val="nil"/>
              <w:right w:val="single" w:sz="18" w:space="0" w:color="auto"/>
            </w:tcBorders>
            <w:shd w:val="clear" w:color="auto" w:fill="FFFFFF" w:themeFill="background1"/>
          </w:tcPr>
          <w:p w14:paraId="55ABA30F" w14:textId="77777777" w:rsidR="00FD3B15" w:rsidRPr="009B0CD3" w:rsidRDefault="00FD3B15" w:rsidP="00FD3B15">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noProof/>
                <w:color w:val="000000" w:themeColor="text1"/>
                <w:sz w:val="28"/>
                <w:szCs w:val="28"/>
                <w:rtl/>
              </w:rPr>
            </w:pPr>
          </w:p>
        </w:tc>
      </w:tr>
      <w:tr w:rsidR="00FD3B15" w:rsidRPr="003D59A7" w14:paraId="3D27EE89" w14:textId="77777777" w:rsidTr="00FD3B1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43FF8897" w14:textId="77777777" w:rsidR="00FD3B15" w:rsidRPr="0038044E" w:rsidRDefault="00FD3B15" w:rsidP="00FD3B15">
            <w:pPr>
              <w:jc w:val="center"/>
              <w:rPr>
                <w:rFonts w:cstheme="minorHAnsi"/>
                <w:color w:val="000000" w:themeColor="text1"/>
                <w:szCs w:val="24"/>
                <w:rtl/>
                <w:lang w:bidi="ar-EG"/>
              </w:rPr>
            </w:pPr>
            <w:r w:rsidRPr="0038044E">
              <w:rPr>
                <w:rFonts w:cstheme="minorHAnsi"/>
                <w:color w:val="000000" w:themeColor="text1"/>
                <w:szCs w:val="24"/>
                <w:lang w:bidi="ar-EG"/>
              </w:rPr>
              <w:t>Osama Hashim’s Graduation project</w:t>
            </w:r>
            <w:r>
              <w:rPr>
                <w:rFonts w:cstheme="minorHAnsi"/>
                <w:color w:val="000000" w:themeColor="text1"/>
                <w:szCs w:val="24"/>
                <w:lang w:bidi="ar-EG"/>
              </w:rPr>
              <w:t xml:space="preserve"> | </w:t>
            </w:r>
            <w:r w:rsidRPr="0038044E">
              <w:rPr>
                <w:rFonts w:cstheme="minorHAnsi"/>
                <w:color w:val="000000" w:themeColor="text1"/>
                <w:szCs w:val="24"/>
                <w:lang w:bidi="ar-EG"/>
              </w:rPr>
              <w:t>Modern Academy - June 2018</w:t>
            </w:r>
          </w:p>
        </w:tc>
      </w:tr>
      <w:tr w:rsidR="00FD3B15" w:rsidRPr="003D59A7" w14:paraId="78C64F5A" w14:textId="77777777" w:rsidTr="00FD3B15">
        <w:trPr>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3FF6C3E7" w14:textId="77777777" w:rsidR="00FD3B15" w:rsidRPr="0038044E" w:rsidRDefault="00FD3B15" w:rsidP="00FD3B15">
            <w:pPr>
              <w:jc w:val="center"/>
              <w:rPr>
                <w:rFonts w:cstheme="minorHAnsi"/>
                <w:color w:val="000000" w:themeColor="text1"/>
                <w:szCs w:val="24"/>
                <w:lang w:bidi="ar-EG"/>
              </w:rPr>
            </w:pPr>
            <w:r w:rsidRPr="002B24D9">
              <w:rPr>
                <w:noProof/>
              </w:rPr>
              <w:drawing>
                <wp:inline distT="0" distB="0" distL="0" distR="0" wp14:anchorId="6B99A178" wp14:editId="7FD47798">
                  <wp:extent cx="5498364" cy="2443717"/>
                  <wp:effectExtent l="76200" t="76200" r="140970" b="128270"/>
                  <wp:docPr id="1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5511474" cy="2449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6A0BDE">
              <w:rPr>
                <w:rFonts w:cstheme="minorHAnsi"/>
                <w:color w:val="000000" w:themeColor="text1"/>
                <w:szCs w:val="24"/>
                <w:lang w:bidi="ar-EG"/>
              </w:rPr>
              <w:t xml:space="preserve"> Graduates Projects of the Faculty of Engineering - Zagazig University" July 201</w:t>
            </w:r>
            <w:r>
              <w:rPr>
                <w:rFonts w:cstheme="minorHAnsi"/>
                <w:color w:val="000000" w:themeColor="text1"/>
                <w:szCs w:val="24"/>
                <w:lang w:bidi="ar-EG"/>
              </w:rPr>
              <w:t>8</w:t>
            </w:r>
          </w:p>
        </w:tc>
      </w:tr>
      <w:tr w:rsidR="00FD3B15" w:rsidRPr="003D59A7" w14:paraId="109EEC79" w14:textId="77777777" w:rsidTr="00FD3B1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6ADF391D" w14:textId="77777777" w:rsidR="00FD3B15" w:rsidRPr="002B24D9" w:rsidRDefault="00FD3B15" w:rsidP="00FD3B15">
            <w:pPr>
              <w:spacing w:before="60" w:after="60"/>
              <w:jc w:val="center"/>
              <w:rPr>
                <w:noProof/>
              </w:rPr>
            </w:pPr>
            <w:r w:rsidRPr="002B24D9">
              <w:rPr>
                <w:noProof/>
              </w:rPr>
              <w:lastRenderedPageBreak/>
              <w:drawing>
                <wp:inline distT="0" distB="0" distL="0" distR="0" wp14:anchorId="14FCFDEE" wp14:editId="48A642BE">
                  <wp:extent cx="5084064" cy="2258568"/>
                  <wp:effectExtent l="76200" t="76200" r="135890" b="14224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5084064" cy="2258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D3B15" w:rsidRPr="003D59A7" w14:paraId="7EC117AE" w14:textId="77777777" w:rsidTr="00FD3B15">
        <w:trPr>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3BE296D4" w14:textId="77777777" w:rsidR="00FD3B15" w:rsidRPr="002B24D9" w:rsidRDefault="00FD3B15" w:rsidP="00FD3B15">
            <w:pPr>
              <w:spacing w:before="60" w:after="60"/>
              <w:jc w:val="center"/>
              <w:rPr>
                <w:noProof/>
              </w:rPr>
            </w:pPr>
            <w:r w:rsidRPr="002B24D9">
              <w:rPr>
                <w:noProof/>
              </w:rPr>
              <w:drawing>
                <wp:inline distT="0" distB="0" distL="0" distR="0" wp14:anchorId="2D5B3E1A" wp14:editId="206A4570">
                  <wp:extent cx="5084064" cy="2258568"/>
                  <wp:effectExtent l="76200" t="76200" r="135890" b="14224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5084064" cy="2258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D3B15" w:rsidRPr="003D59A7" w14:paraId="577025C2" w14:textId="77777777" w:rsidTr="00FD3B1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50B67827" w14:textId="77777777" w:rsidR="00FD3B15" w:rsidRDefault="00FD3B15" w:rsidP="00FD3B15">
            <w:pPr>
              <w:spacing w:before="60" w:after="60"/>
              <w:jc w:val="center"/>
              <w:rPr>
                <w:b w:val="0"/>
                <w:bCs w:val="0"/>
                <w:noProof/>
              </w:rPr>
            </w:pPr>
            <w:r w:rsidRPr="002B24D9">
              <w:rPr>
                <w:noProof/>
              </w:rPr>
              <w:drawing>
                <wp:inline distT="0" distB="0" distL="0" distR="0" wp14:anchorId="27F692EF" wp14:editId="396FABF9">
                  <wp:extent cx="5084064" cy="2258568"/>
                  <wp:effectExtent l="76200" t="76200" r="135890" b="14224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5084064" cy="2258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2C5972" w14:textId="77777777" w:rsidR="00FD3B15" w:rsidRPr="002B24D9" w:rsidRDefault="00FD3B15" w:rsidP="00FD3B15">
            <w:pPr>
              <w:spacing w:before="60" w:after="60"/>
              <w:jc w:val="center"/>
              <w:rPr>
                <w:noProof/>
              </w:rPr>
            </w:pPr>
            <w:r w:rsidRPr="006A0BDE">
              <w:rPr>
                <w:rFonts w:cstheme="minorHAnsi"/>
                <w:color w:val="000000" w:themeColor="text1"/>
                <w:szCs w:val="24"/>
                <w:lang w:bidi="ar-EG"/>
              </w:rPr>
              <w:t>Graduates Projects of the Faculty of Engineering - Zagazig University" July 201</w:t>
            </w:r>
            <w:r>
              <w:rPr>
                <w:rFonts w:cstheme="minorHAnsi"/>
                <w:color w:val="000000" w:themeColor="text1"/>
                <w:szCs w:val="24"/>
                <w:lang w:bidi="ar-EG"/>
              </w:rPr>
              <w:t>8</w:t>
            </w:r>
          </w:p>
        </w:tc>
      </w:tr>
      <w:tr w:rsidR="00FD3B15" w:rsidRPr="003D59A7" w14:paraId="3EEADE6A" w14:textId="77777777" w:rsidTr="00FD3B15">
        <w:trPr>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nil"/>
              <w:right w:val="single" w:sz="18" w:space="0" w:color="auto"/>
            </w:tcBorders>
            <w:shd w:val="clear" w:color="auto" w:fill="FFFFFF" w:themeFill="background1"/>
          </w:tcPr>
          <w:p w14:paraId="046557ED" w14:textId="77777777" w:rsidR="00FD3B15" w:rsidRPr="002B24D9" w:rsidRDefault="00FD3B15" w:rsidP="00FD3B15">
            <w:pPr>
              <w:spacing w:before="60" w:after="60"/>
              <w:jc w:val="center"/>
              <w:rPr>
                <w:noProof/>
              </w:rPr>
            </w:pPr>
            <w:r w:rsidRPr="002B24D9">
              <w:rPr>
                <w:noProof/>
              </w:rPr>
              <w:lastRenderedPageBreak/>
              <w:drawing>
                <wp:inline distT="0" distB="0" distL="0" distR="0" wp14:anchorId="0C253E6F" wp14:editId="0BD8ED09">
                  <wp:extent cx="5212080" cy="2313432"/>
                  <wp:effectExtent l="76200" t="76200" r="140970" b="125095"/>
                  <wp:docPr id="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5212080" cy="2313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D3B15" w:rsidRPr="003D59A7" w14:paraId="73E84A02" w14:textId="77777777" w:rsidTr="00FD3B1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0034" w:type="dxa"/>
            <w:gridSpan w:val="2"/>
            <w:tcBorders>
              <w:top w:val="nil"/>
              <w:left w:val="single" w:sz="18" w:space="0" w:color="auto"/>
              <w:bottom w:val="single" w:sz="18" w:space="0" w:color="auto"/>
              <w:right w:val="single" w:sz="18" w:space="0" w:color="auto"/>
            </w:tcBorders>
            <w:shd w:val="clear" w:color="auto" w:fill="FFFFFF" w:themeFill="background1"/>
          </w:tcPr>
          <w:p w14:paraId="53634EA4" w14:textId="77777777" w:rsidR="00FD3B15" w:rsidRDefault="00FD3B15" w:rsidP="00FD3B15">
            <w:pPr>
              <w:spacing w:before="60" w:after="60"/>
              <w:jc w:val="center"/>
              <w:rPr>
                <w:b w:val="0"/>
                <w:bCs w:val="0"/>
                <w:noProof/>
              </w:rPr>
            </w:pPr>
            <w:r w:rsidRPr="002B24D9">
              <w:rPr>
                <w:noProof/>
              </w:rPr>
              <w:drawing>
                <wp:inline distT="0" distB="0" distL="0" distR="0" wp14:anchorId="1C0A3B67" wp14:editId="4F959CAF">
                  <wp:extent cx="5273095" cy="2342515"/>
                  <wp:effectExtent l="76200" t="76200" r="137160" b="133985"/>
                  <wp:docPr id="1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5277103" cy="23442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CCC405" w14:textId="77777777" w:rsidR="00FD3B15" w:rsidRDefault="00FD3B15" w:rsidP="00FD3B15">
            <w:pPr>
              <w:spacing w:before="60" w:after="60"/>
              <w:jc w:val="center"/>
              <w:rPr>
                <w:b w:val="0"/>
                <w:bCs w:val="0"/>
                <w:noProof/>
              </w:rPr>
            </w:pPr>
          </w:p>
          <w:p w14:paraId="0188B083" w14:textId="77777777" w:rsidR="00FD3B15" w:rsidRPr="002B24D9" w:rsidRDefault="00FD3B15" w:rsidP="00FD3B15">
            <w:pPr>
              <w:spacing w:before="60" w:after="60"/>
              <w:jc w:val="center"/>
              <w:rPr>
                <w:noProof/>
              </w:rPr>
            </w:pPr>
            <w:r w:rsidRPr="006A0BDE">
              <w:rPr>
                <w:rFonts w:cstheme="minorHAnsi"/>
                <w:color w:val="000000" w:themeColor="text1"/>
                <w:szCs w:val="24"/>
                <w:lang w:bidi="ar-EG"/>
              </w:rPr>
              <w:t>Graduates Projects of the Faculty of Engineering - Zagazig University" July 201</w:t>
            </w:r>
            <w:r>
              <w:rPr>
                <w:rFonts w:cstheme="minorHAnsi"/>
                <w:color w:val="000000" w:themeColor="text1"/>
                <w:szCs w:val="24"/>
                <w:lang w:bidi="ar-EG"/>
              </w:rPr>
              <w:t>8</w:t>
            </w:r>
          </w:p>
        </w:tc>
      </w:tr>
    </w:tbl>
    <w:p w14:paraId="316C2651" w14:textId="77777777" w:rsidR="00B363C8" w:rsidRDefault="00B363C8" w:rsidP="00B363C8">
      <w:pPr>
        <w:spacing w:before="0" w:after="160" w:line="259" w:lineRule="auto"/>
      </w:pPr>
    </w:p>
    <w:p w14:paraId="1D06AC8C" w14:textId="77777777" w:rsidR="00B363C8" w:rsidRDefault="00B363C8" w:rsidP="00B363C8">
      <w:pPr>
        <w:spacing w:before="0" w:after="160" w:line="259" w:lineRule="auto"/>
      </w:pPr>
    </w:p>
    <w:p w14:paraId="24163667" w14:textId="77777777" w:rsidR="00B363C8" w:rsidRDefault="00B363C8" w:rsidP="00B363C8">
      <w:pPr>
        <w:spacing w:before="0" w:after="160" w:line="259" w:lineRule="auto"/>
      </w:pPr>
    </w:p>
    <w:p w14:paraId="0331C219" w14:textId="77777777" w:rsidR="00B363C8" w:rsidRDefault="00B363C8" w:rsidP="00B363C8">
      <w:pPr>
        <w:spacing w:before="0" w:after="160" w:line="259" w:lineRule="auto"/>
      </w:pPr>
    </w:p>
    <w:p w14:paraId="26EFE0CC" w14:textId="77777777" w:rsidR="00B363C8" w:rsidRDefault="00B363C8" w:rsidP="00B363C8">
      <w:pPr>
        <w:spacing w:before="0" w:after="160" w:line="259" w:lineRule="auto"/>
      </w:pPr>
    </w:p>
    <w:p w14:paraId="5B8FAFED" w14:textId="77777777" w:rsidR="00B363C8" w:rsidRDefault="00B363C8" w:rsidP="00B363C8">
      <w:pPr>
        <w:spacing w:before="0" w:after="160" w:line="259" w:lineRule="auto"/>
      </w:pPr>
    </w:p>
    <w:p w14:paraId="325D0252" w14:textId="77777777" w:rsidR="00B363C8" w:rsidRDefault="00B363C8" w:rsidP="00B363C8">
      <w:pPr>
        <w:spacing w:before="0" w:after="160" w:line="259" w:lineRule="auto"/>
      </w:pPr>
    </w:p>
    <w:p w14:paraId="352EDADB" w14:textId="77777777" w:rsidR="00B363C8" w:rsidRDefault="00B363C8" w:rsidP="00B363C8">
      <w:pPr>
        <w:spacing w:before="0" w:after="160" w:line="259" w:lineRule="auto"/>
      </w:pPr>
    </w:p>
    <w:tbl>
      <w:tblPr>
        <w:tblStyle w:val="PlainTable1"/>
        <w:tblpPr w:leftFromText="180" w:rightFromText="180" w:vertAnchor="text" w:horzAnchor="margin" w:tblpY="74"/>
        <w:tblW w:w="10679" w:type="dxa"/>
        <w:tblLook w:val="04A0" w:firstRow="1" w:lastRow="0" w:firstColumn="1" w:lastColumn="0" w:noHBand="0" w:noVBand="1"/>
      </w:tblPr>
      <w:tblGrid>
        <w:gridCol w:w="5340"/>
        <w:gridCol w:w="5339"/>
      </w:tblGrid>
      <w:tr w:rsidR="00B363C8" w:rsidRPr="003D59A7" w14:paraId="41321F54" w14:textId="77777777" w:rsidTr="0030712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18" w:space="0" w:color="auto"/>
              <w:left w:val="single" w:sz="18" w:space="0" w:color="auto"/>
              <w:right w:val="single" w:sz="18" w:space="0" w:color="auto"/>
            </w:tcBorders>
            <w:shd w:val="clear" w:color="auto" w:fill="07697A" w:themeFill="accent3" w:themeFillTint="E6"/>
          </w:tcPr>
          <w:p w14:paraId="618EDFF2" w14:textId="188B22D3" w:rsidR="00B363C8" w:rsidRPr="00B160B7" w:rsidRDefault="00102012" w:rsidP="001A69E0">
            <w:pPr>
              <w:pStyle w:val="TableTextLarge"/>
              <w:spacing w:before="60" w:after="60"/>
              <w:rPr>
                <w:color w:val="FFFFFF" w:themeColor="background1"/>
                <w:sz w:val="20"/>
                <w:szCs w:val="24"/>
              </w:rPr>
            </w:pPr>
            <w:bookmarkStart w:id="9" w:name="_Hlk9240268"/>
            <w:r>
              <w:rPr>
                <w:color w:val="FFFFFF" w:themeColor="background1"/>
                <w:sz w:val="24"/>
                <w:szCs w:val="24"/>
              </w:rPr>
              <w:lastRenderedPageBreak/>
              <w:t>4</w:t>
            </w:r>
            <w:r w:rsidR="00B363C8">
              <w:rPr>
                <w:color w:val="FFFFFF" w:themeColor="background1"/>
                <w:sz w:val="24"/>
                <w:szCs w:val="24"/>
              </w:rPr>
              <w:t>. Patentable Ideas Generated from the Civilization Rights to Build Civilization Competition</w:t>
            </w:r>
          </w:p>
        </w:tc>
      </w:tr>
      <w:tr w:rsidR="00B363C8" w:rsidRPr="003D59A7" w14:paraId="0E23E57D" w14:textId="77777777" w:rsidTr="0030712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left w:val="single" w:sz="18" w:space="0" w:color="auto"/>
              <w:bottom w:val="nil"/>
              <w:right w:val="single" w:sz="18" w:space="0" w:color="auto"/>
            </w:tcBorders>
            <w:shd w:val="clear" w:color="auto" w:fill="FFFF99"/>
          </w:tcPr>
          <w:p w14:paraId="3AE8C03E" w14:textId="19F29EE2" w:rsidR="00B363C8" w:rsidRPr="005E7E06" w:rsidRDefault="00B363C8" w:rsidP="001A69E0">
            <w:pPr>
              <w:pStyle w:val="TableTextLarge"/>
              <w:spacing w:before="60" w:after="60"/>
              <w:rPr>
                <w:sz w:val="20"/>
                <w:szCs w:val="24"/>
              </w:rPr>
            </w:pPr>
            <w:r>
              <w:rPr>
                <w:sz w:val="20"/>
                <w:szCs w:val="24"/>
              </w:rPr>
              <w:t>Over 50 ideas were presented to the competition from over 75 contestants. Each was assigned to a unique ID number and is deemed patentable. Below are some examples of the presented ideas</w:t>
            </w:r>
            <w:r w:rsidR="00F44103">
              <w:rPr>
                <w:sz w:val="20"/>
                <w:szCs w:val="24"/>
              </w:rPr>
              <w:t xml:space="preserve"> and a list of all the ideas submitted to the Civilization Rights Competition.</w:t>
            </w:r>
          </w:p>
        </w:tc>
      </w:tr>
      <w:tr w:rsidR="00F44103" w:rsidRPr="003D59A7" w14:paraId="6D690C75" w14:textId="77777777" w:rsidTr="00F44103">
        <w:trPr>
          <w:trHeight w:val="2512"/>
        </w:trPr>
        <w:tc>
          <w:tcPr>
            <w:cnfStyle w:val="001000000000" w:firstRow="0" w:lastRow="0" w:firstColumn="1" w:lastColumn="0" w:oddVBand="0" w:evenVBand="0" w:oddHBand="0" w:evenHBand="0" w:firstRowFirstColumn="0" w:firstRowLastColumn="0" w:lastRowFirstColumn="0" w:lastRowLastColumn="0"/>
            <w:tcW w:w="5344" w:type="dxa"/>
            <w:tcBorders>
              <w:top w:val="nil"/>
              <w:left w:val="single" w:sz="18" w:space="0" w:color="auto"/>
              <w:bottom w:val="nil"/>
              <w:right w:val="nil"/>
            </w:tcBorders>
            <w:shd w:val="clear" w:color="auto" w:fill="FFFFFF" w:themeFill="background1"/>
            <w:vAlign w:val="center"/>
          </w:tcPr>
          <w:p w14:paraId="1227B385" w14:textId="2FAACD53" w:rsidR="00F44103" w:rsidRPr="003B7211" w:rsidRDefault="00F44103" w:rsidP="00F44103">
            <w:pPr>
              <w:jc w:val="center"/>
            </w:pPr>
            <w:r>
              <w:rPr>
                <w:noProof/>
              </w:rPr>
              <w:drawing>
                <wp:inline distT="0" distB="0" distL="0" distR="0" wp14:anchorId="4693BDE5" wp14:editId="2CE8E4BE">
                  <wp:extent cx="2706624" cy="2148840"/>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2706624" cy="2148840"/>
                          </a:xfrm>
                          <a:prstGeom prst="rect">
                            <a:avLst/>
                          </a:prstGeom>
                        </pic:spPr>
                      </pic:pic>
                    </a:graphicData>
                  </a:graphic>
                </wp:inline>
              </w:drawing>
            </w:r>
          </w:p>
        </w:tc>
        <w:tc>
          <w:tcPr>
            <w:tcW w:w="5335" w:type="dxa"/>
            <w:tcBorders>
              <w:top w:val="nil"/>
              <w:left w:val="nil"/>
              <w:bottom w:val="nil"/>
              <w:right w:val="single" w:sz="18" w:space="0" w:color="auto"/>
            </w:tcBorders>
            <w:shd w:val="clear" w:color="auto" w:fill="FFFFFF" w:themeFill="background1"/>
            <w:vAlign w:val="center"/>
          </w:tcPr>
          <w:p w14:paraId="181EB742" w14:textId="7D9C0BBC" w:rsidR="00F44103" w:rsidRPr="003B7211" w:rsidRDefault="00F44103" w:rsidP="00F44103">
            <w:pPr>
              <w:jc w:val="right"/>
              <w:cnfStyle w:val="000000000000" w:firstRow="0" w:lastRow="0" w:firstColumn="0" w:lastColumn="0" w:oddVBand="0" w:evenVBand="0" w:oddHBand="0" w:evenHBand="0" w:firstRowFirstColumn="0" w:firstRowLastColumn="0" w:lastRowFirstColumn="0" w:lastRowLastColumn="0"/>
              <w:rPr>
                <w:b/>
                <w:bCs/>
              </w:rPr>
            </w:pPr>
            <w:r>
              <w:rPr>
                <w:noProof/>
              </w:rPr>
              <w:drawing>
                <wp:inline distT="0" distB="0" distL="0" distR="0" wp14:anchorId="667B2CC5" wp14:editId="1E717CFA">
                  <wp:extent cx="3108960" cy="2148840"/>
                  <wp:effectExtent l="0" t="0" r="0" b="381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108960" cy="2148840"/>
                          </a:xfrm>
                          <a:prstGeom prst="rect">
                            <a:avLst/>
                          </a:prstGeom>
                        </pic:spPr>
                      </pic:pic>
                    </a:graphicData>
                  </a:graphic>
                </wp:inline>
              </w:drawing>
            </w:r>
          </w:p>
        </w:tc>
      </w:tr>
      <w:tr w:rsidR="00F44103" w:rsidRPr="003B7211" w14:paraId="2D6DE776" w14:textId="77777777" w:rsidTr="00F44103">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5344" w:type="dxa"/>
            <w:tcBorders>
              <w:top w:val="nil"/>
              <w:left w:val="single" w:sz="18" w:space="0" w:color="auto"/>
              <w:bottom w:val="nil"/>
              <w:right w:val="nil"/>
            </w:tcBorders>
            <w:shd w:val="clear" w:color="auto" w:fill="FFFFFF" w:themeFill="background1"/>
            <w:vAlign w:val="center"/>
          </w:tcPr>
          <w:p w14:paraId="720FC828" w14:textId="02D43C85" w:rsidR="00F44103" w:rsidRPr="003B7211" w:rsidRDefault="00F44103" w:rsidP="00F44103">
            <w:r>
              <w:rPr>
                <w:noProof/>
              </w:rPr>
              <w:drawing>
                <wp:inline distT="0" distB="0" distL="0" distR="0" wp14:anchorId="2322688D" wp14:editId="7A119F78">
                  <wp:extent cx="3108960" cy="2313432"/>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108960" cy="2313432"/>
                          </a:xfrm>
                          <a:prstGeom prst="rect">
                            <a:avLst/>
                          </a:prstGeom>
                        </pic:spPr>
                      </pic:pic>
                    </a:graphicData>
                  </a:graphic>
                </wp:inline>
              </w:drawing>
            </w:r>
          </w:p>
        </w:tc>
        <w:tc>
          <w:tcPr>
            <w:tcW w:w="5335" w:type="dxa"/>
            <w:tcBorders>
              <w:top w:val="nil"/>
              <w:left w:val="nil"/>
              <w:bottom w:val="nil"/>
              <w:right w:val="single" w:sz="18" w:space="0" w:color="auto"/>
            </w:tcBorders>
            <w:shd w:val="clear" w:color="auto" w:fill="FFFFFF" w:themeFill="background1"/>
            <w:vAlign w:val="center"/>
          </w:tcPr>
          <w:p w14:paraId="627E96D9" w14:textId="111FC2EC" w:rsidR="00F44103" w:rsidRPr="003B7211" w:rsidRDefault="00F44103" w:rsidP="00F44103">
            <w:pPr>
              <w:jc w:val="right"/>
              <w:cnfStyle w:val="000000100000" w:firstRow="0" w:lastRow="0" w:firstColumn="0" w:lastColumn="0" w:oddVBand="0" w:evenVBand="0" w:oddHBand="1" w:evenHBand="0" w:firstRowFirstColumn="0" w:firstRowLastColumn="0" w:lastRowFirstColumn="0" w:lastRowLastColumn="0"/>
              <w:rPr>
                <w:b/>
                <w:bCs/>
              </w:rPr>
            </w:pPr>
            <w:r w:rsidRPr="00270385">
              <w:rPr>
                <w:b/>
                <w:bCs/>
                <w:noProof/>
              </w:rPr>
              <w:drawing>
                <wp:inline distT="0" distB="0" distL="0" distR="0" wp14:anchorId="0A8582D2" wp14:editId="3EF876C6">
                  <wp:extent cx="3108960" cy="2157984"/>
                  <wp:effectExtent l="0" t="0" r="0" b="0"/>
                  <wp:docPr id="3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3108960" cy="2157984"/>
                          </a:xfrm>
                          <a:prstGeom prst="rect">
                            <a:avLst/>
                          </a:prstGeom>
                        </pic:spPr>
                      </pic:pic>
                    </a:graphicData>
                  </a:graphic>
                </wp:inline>
              </w:drawing>
            </w:r>
          </w:p>
        </w:tc>
      </w:tr>
      <w:tr w:rsidR="00F44103" w:rsidRPr="003B7211" w14:paraId="5A6A083B" w14:textId="77777777" w:rsidTr="00F44103">
        <w:trPr>
          <w:trHeight w:val="2512"/>
        </w:trPr>
        <w:tc>
          <w:tcPr>
            <w:cnfStyle w:val="001000000000" w:firstRow="0" w:lastRow="0" w:firstColumn="1" w:lastColumn="0" w:oddVBand="0" w:evenVBand="0" w:oddHBand="0" w:evenHBand="0" w:firstRowFirstColumn="0" w:firstRowLastColumn="0" w:lastRowFirstColumn="0" w:lastRowLastColumn="0"/>
            <w:tcW w:w="5344" w:type="dxa"/>
            <w:tcBorders>
              <w:top w:val="nil"/>
              <w:left w:val="single" w:sz="18" w:space="0" w:color="auto"/>
              <w:bottom w:val="single" w:sz="18" w:space="0" w:color="auto"/>
              <w:right w:val="nil"/>
            </w:tcBorders>
            <w:shd w:val="clear" w:color="auto" w:fill="FFFFFF" w:themeFill="background1"/>
            <w:vAlign w:val="center"/>
          </w:tcPr>
          <w:p w14:paraId="6C557188" w14:textId="5CF16484" w:rsidR="00F44103" w:rsidRDefault="00F44103" w:rsidP="00F44103">
            <w:pPr>
              <w:rPr>
                <w:noProof/>
              </w:rPr>
            </w:pPr>
            <w:r>
              <w:rPr>
                <w:noProof/>
              </w:rPr>
              <w:drawing>
                <wp:inline distT="0" distB="0" distL="0" distR="0" wp14:anchorId="33AA0CF2" wp14:editId="1DBF7675">
                  <wp:extent cx="3108960" cy="2249424"/>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108960" cy="2249424"/>
                          </a:xfrm>
                          <a:prstGeom prst="rect">
                            <a:avLst/>
                          </a:prstGeom>
                        </pic:spPr>
                      </pic:pic>
                    </a:graphicData>
                  </a:graphic>
                </wp:inline>
              </w:drawing>
            </w:r>
          </w:p>
        </w:tc>
        <w:tc>
          <w:tcPr>
            <w:tcW w:w="5335" w:type="dxa"/>
            <w:tcBorders>
              <w:top w:val="nil"/>
              <w:left w:val="nil"/>
              <w:bottom w:val="single" w:sz="18" w:space="0" w:color="auto"/>
              <w:right w:val="single" w:sz="18" w:space="0" w:color="auto"/>
            </w:tcBorders>
            <w:shd w:val="clear" w:color="auto" w:fill="FFFFFF" w:themeFill="background1"/>
            <w:vAlign w:val="center"/>
          </w:tcPr>
          <w:p w14:paraId="24F15C2E" w14:textId="55303879" w:rsidR="00F44103" w:rsidRPr="00270385" w:rsidRDefault="00F44103" w:rsidP="00F44103">
            <w:pPr>
              <w:jc w:val="right"/>
              <w:cnfStyle w:val="000000000000" w:firstRow="0" w:lastRow="0" w:firstColumn="0" w:lastColumn="0" w:oddVBand="0" w:evenVBand="0" w:oddHBand="0" w:evenHBand="0" w:firstRowFirstColumn="0" w:firstRowLastColumn="0" w:lastRowFirstColumn="0" w:lastRowLastColumn="0"/>
              <w:rPr>
                <w:b/>
                <w:bCs/>
              </w:rPr>
            </w:pPr>
            <w:r>
              <w:rPr>
                <w:noProof/>
              </w:rPr>
              <w:drawing>
                <wp:inline distT="0" distB="0" distL="0" distR="0" wp14:anchorId="35F36F39" wp14:editId="56FE9B72">
                  <wp:extent cx="3108960" cy="1783080"/>
                  <wp:effectExtent l="0" t="0" r="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108960" cy="1783080"/>
                          </a:xfrm>
                          <a:prstGeom prst="rect">
                            <a:avLst/>
                          </a:prstGeom>
                        </pic:spPr>
                      </pic:pic>
                    </a:graphicData>
                  </a:graphic>
                </wp:inline>
              </w:drawing>
            </w:r>
          </w:p>
        </w:tc>
      </w:tr>
    </w:tbl>
    <w:tbl>
      <w:tblPr>
        <w:tblStyle w:val="PlainTable1"/>
        <w:tblW w:w="10165" w:type="dxa"/>
        <w:tblLook w:val="04A0" w:firstRow="1" w:lastRow="0" w:firstColumn="1" w:lastColumn="0" w:noHBand="0" w:noVBand="1"/>
      </w:tblPr>
      <w:tblGrid>
        <w:gridCol w:w="715"/>
        <w:gridCol w:w="2700"/>
        <w:gridCol w:w="1204"/>
        <w:gridCol w:w="5546"/>
      </w:tblGrid>
      <w:tr w:rsidR="00F44103" w:rsidRPr="00785B09" w14:paraId="7B1094C1" w14:textId="77777777" w:rsidTr="000D5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shd w:val="clear" w:color="auto" w:fill="0B9CB7" w:themeFill="accent3" w:themeFillTint="BF"/>
            <w:vAlign w:val="center"/>
          </w:tcPr>
          <w:bookmarkEnd w:id="9"/>
          <w:p w14:paraId="09590D56" w14:textId="77777777" w:rsidR="00F44103" w:rsidRPr="00F44103" w:rsidRDefault="00F44103" w:rsidP="00F44103">
            <w:pPr>
              <w:jc w:val="center"/>
              <w:rPr>
                <w:rFonts w:cstheme="minorHAnsi"/>
                <w:b w:val="0"/>
                <w:bCs w:val="0"/>
                <w:color w:val="FFFFFF" w:themeColor="background1"/>
                <w:szCs w:val="24"/>
                <w:lang w:bidi="ar-EG"/>
              </w:rPr>
            </w:pPr>
            <w:r w:rsidRPr="00F44103">
              <w:rPr>
                <w:rFonts w:cstheme="minorHAnsi"/>
                <w:color w:val="FFFFFF" w:themeColor="background1"/>
                <w:szCs w:val="24"/>
                <w:lang w:bidi="ar-EG"/>
              </w:rPr>
              <w:lastRenderedPageBreak/>
              <w:t>#</w:t>
            </w:r>
          </w:p>
        </w:tc>
        <w:tc>
          <w:tcPr>
            <w:tcW w:w="2700" w:type="dxa"/>
            <w:shd w:val="clear" w:color="auto" w:fill="0B9CB7" w:themeFill="accent3" w:themeFillTint="BF"/>
            <w:vAlign w:val="center"/>
          </w:tcPr>
          <w:p w14:paraId="38615989" w14:textId="77777777" w:rsidR="00F44103" w:rsidRPr="00F44103" w:rsidRDefault="00F44103" w:rsidP="00F44103">
            <w:pPr>
              <w:bidi/>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rtl/>
                <w:lang w:bidi="ar-EG"/>
              </w:rPr>
            </w:pPr>
            <w:r w:rsidRPr="00F44103">
              <w:rPr>
                <w:rFonts w:cstheme="minorHAnsi"/>
                <w:color w:val="FFFFFF" w:themeColor="background1"/>
                <w:szCs w:val="24"/>
                <w:lang w:bidi="ar-EG"/>
              </w:rPr>
              <w:t>Main Participant</w:t>
            </w:r>
          </w:p>
        </w:tc>
        <w:tc>
          <w:tcPr>
            <w:tcW w:w="1204" w:type="dxa"/>
            <w:shd w:val="clear" w:color="auto" w:fill="0B9CB7" w:themeFill="accent3" w:themeFillTint="BF"/>
            <w:vAlign w:val="center"/>
          </w:tcPr>
          <w:p w14:paraId="09B4A694" w14:textId="77777777" w:rsidR="00F44103" w:rsidRPr="00F44103" w:rsidRDefault="00F44103" w:rsidP="00F441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lang w:bidi="ar-EG"/>
              </w:rPr>
            </w:pPr>
            <w:r w:rsidRPr="00F44103">
              <w:rPr>
                <w:rFonts w:cstheme="minorHAnsi"/>
                <w:color w:val="FFFFFF" w:themeColor="background1"/>
                <w:szCs w:val="24"/>
                <w:lang w:bidi="ar-EG"/>
              </w:rPr>
              <w:t>Idea Code</w:t>
            </w:r>
          </w:p>
        </w:tc>
        <w:tc>
          <w:tcPr>
            <w:tcW w:w="5546" w:type="dxa"/>
            <w:shd w:val="clear" w:color="auto" w:fill="0B9CB7" w:themeFill="accent3" w:themeFillTint="BF"/>
            <w:vAlign w:val="center"/>
          </w:tcPr>
          <w:p w14:paraId="72672C04" w14:textId="77777777" w:rsidR="00F44103" w:rsidRPr="00F44103" w:rsidRDefault="00F44103" w:rsidP="00F441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lang w:bidi="ar-EG"/>
              </w:rPr>
            </w:pPr>
            <w:r w:rsidRPr="00F44103">
              <w:rPr>
                <w:rFonts w:cstheme="minorHAnsi"/>
                <w:color w:val="FFFFFF" w:themeColor="background1"/>
                <w:szCs w:val="24"/>
                <w:lang w:bidi="ar-EG"/>
              </w:rPr>
              <w:t>Idea Name</w:t>
            </w:r>
          </w:p>
        </w:tc>
      </w:tr>
      <w:tr w:rsidR="00F44103" w:rsidRPr="004E2A1E" w14:paraId="7EF5A5F8" w14:textId="77777777" w:rsidTr="00A1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4627A154" w14:textId="77777777" w:rsidR="00F44103" w:rsidRPr="004E2A1E" w:rsidRDefault="00F44103" w:rsidP="000D5CAF">
            <w:pPr>
              <w:jc w:val="center"/>
              <w:rPr>
                <w:rFonts w:cstheme="minorHAnsi"/>
                <w:szCs w:val="24"/>
                <w:lang w:bidi="ar-EG"/>
              </w:rPr>
            </w:pPr>
            <w:r w:rsidRPr="004E2A1E">
              <w:rPr>
                <w:rFonts w:cstheme="minorHAnsi"/>
                <w:szCs w:val="24"/>
                <w:lang w:bidi="ar-EG"/>
              </w:rPr>
              <w:t>1</w:t>
            </w:r>
          </w:p>
        </w:tc>
        <w:tc>
          <w:tcPr>
            <w:tcW w:w="2700" w:type="dxa"/>
            <w:vAlign w:val="center"/>
          </w:tcPr>
          <w:p w14:paraId="7964FF09" w14:textId="77777777" w:rsidR="00F44103" w:rsidRPr="00A12C29" w:rsidRDefault="00F44103" w:rsidP="00A12C29">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595959" w:themeColor="text1" w:themeTint="A6"/>
                <w:lang w:bidi="ar-EG"/>
              </w:rPr>
            </w:pPr>
            <w:r w:rsidRPr="00A12C29">
              <w:rPr>
                <w:rFonts w:asciiTheme="minorHAnsi" w:hAnsiTheme="minorHAnsi" w:cstheme="minorHAnsi"/>
                <w:color w:val="595959" w:themeColor="text1" w:themeTint="A6"/>
              </w:rPr>
              <w:t xml:space="preserve">Abdul Rahim Al </w:t>
            </w:r>
            <w:proofErr w:type="spellStart"/>
            <w:r w:rsidRPr="00A12C29">
              <w:rPr>
                <w:rFonts w:asciiTheme="minorHAnsi" w:hAnsiTheme="minorHAnsi" w:cstheme="minorHAnsi"/>
                <w:color w:val="595959" w:themeColor="text1" w:themeTint="A6"/>
              </w:rPr>
              <w:t>Rayhan</w:t>
            </w:r>
            <w:proofErr w:type="spellEnd"/>
          </w:p>
        </w:tc>
        <w:tc>
          <w:tcPr>
            <w:tcW w:w="1204" w:type="dxa"/>
            <w:vAlign w:val="center"/>
          </w:tcPr>
          <w:p w14:paraId="3298EF36" w14:textId="77777777" w:rsidR="00F44103" w:rsidRPr="00A12C29" w:rsidRDefault="00F44103" w:rsidP="00A12C29">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A12C29">
              <w:rPr>
                <w:rFonts w:cstheme="minorHAnsi"/>
                <w:szCs w:val="24"/>
              </w:rPr>
              <w:t>CRC</w:t>
            </w:r>
            <w:r w:rsidRPr="00A12C29">
              <w:rPr>
                <w:rFonts w:cstheme="minorHAnsi"/>
                <w:szCs w:val="24"/>
                <w:rtl/>
              </w:rPr>
              <w:t>001</w:t>
            </w:r>
          </w:p>
        </w:tc>
        <w:tc>
          <w:tcPr>
            <w:tcW w:w="5546" w:type="dxa"/>
            <w:vAlign w:val="center"/>
          </w:tcPr>
          <w:p w14:paraId="301DB6AC" w14:textId="77777777" w:rsidR="00F44103" w:rsidRPr="00A12C29" w:rsidRDefault="00F44103" w:rsidP="00A12C29">
            <w:pPr>
              <w:pStyle w:val="NormalWeb"/>
              <w:numPr>
                <w:ilvl w:val="0"/>
                <w:numId w:val="32"/>
              </w:numPr>
              <w:spacing w:before="100" w:beforeAutospacing="1" w:after="100" w:afterAutospacing="1"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595959" w:themeColor="text1" w:themeTint="A6"/>
                <w:lang w:bidi="ar-EG"/>
              </w:rPr>
            </w:pPr>
            <w:r w:rsidRPr="00A12C29">
              <w:rPr>
                <w:rFonts w:asciiTheme="minorHAnsi" w:hAnsiTheme="minorHAnsi" w:cstheme="minorHAnsi"/>
                <w:color w:val="595959" w:themeColor="text1" w:themeTint="A6"/>
                <w:lang w:bidi="ar-EG"/>
              </w:rPr>
              <w:t>Intellectual Property Rights and Impacts in the Light of Organized Laws -Challenges, solutions and implementation mechanisms</w:t>
            </w:r>
          </w:p>
        </w:tc>
      </w:tr>
      <w:tr w:rsidR="00F44103" w:rsidRPr="004E2A1E" w14:paraId="67857B74"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30ED11DB" w14:textId="77777777" w:rsidR="00F44103" w:rsidRPr="004E2A1E" w:rsidRDefault="00F44103" w:rsidP="000D5CAF">
            <w:pPr>
              <w:jc w:val="center"/>
              <w:rPr>
                <w:rFonts w:cstheme="minorHAnsi"/>
                <w:szCs w:val="24"/>
                <w:lang w:bidi="ar-EG"/>
              </w:rPr>
            </w:pPr>
            <w:r w:rsidRPr="004E2A1E">
              <w:rPr>
                <w:rFonts w:cstheme="minorHAnsi"/>
                <w:szCs w:val="24"/>
                <w:lang w:bidi="ar-EG"/>
              </w:rPr>
              <w:t>2</w:t>
            </w:r>
          </w:p>
        </w:tc>
        <w:tc>
          <w:tcPr>
            <w:tcW w:w="2700" w:type="dxa"/>
            <w:vAlign w:val="center"/>
          </w:tcPr>
          <w:p w14:paraId="11D2D4A8"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Abdul Rahman Othman</w:t>
            </w:r>
          </w:p>
        </w:tc>
        <w:tc>
          <w:tcPr>
            <w:tcW w:w="1204" w:type="dxa"/>
            <w:vAlign w:val="center"/>
          </w:tcPr>
          <w:p w14:paraId="6034D931"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002</w:t>
            </w:r>
          </w:p>
        </w:tc>
        <w:tc>
          <w:tcPr>
            <w:tcW w:w="5546" w:type="dxa"/>
            <w:vAlign w:val="center"/>
          </w:tcPr>
          <w:p w14:paraId="667D146D"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 xml:space="preserve">My Museum </w:t>
            </w:r>
            <w:proofErr w:type="gramStart"/>
            <w:r w:rsidRPr="004E2A1E">
              <w:rPr>
                <w:lang w:bidi="ar-EG"/>
              </w:rPr>
              <w:t>In</w:t>
            </w:r>
            <w:proofErr w:type="gramEnd"/>
            <w:r w:rsidRPr="004E2A1E">
              <w:rPr>
                <w:lang w:bidi="ar-EG"/>
              </w:rPr>
              <w:t xml:space="preserve"> Your Classroom</w:t>
            </w:r>
          </w:p>
        </w:tc>
      </w:tr>
      <w:tr w:rsidR="00F44103" w:rsidRPr="004E2A1E" w14:paraId="0E0F7C5E"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06DDF386" w14:textId="77777777" w:rsidR="00F44103" w:rsidRPr="004E2A1E" w:rsidRDefault="00F44103" w:rsidP="000D5CAF">
            <w:pPr>
              <w:jc w:val="center"/>
              <w:rPr>
                <w:rFonts w:cstheme="minorHAnsi"/>
                <w:szCs w:val="24"/>
                <w:lang w:bidi="ar-EG"/>
              </w:rPr>
            </w:pPr>
            <w:r w:rsidRPr="004E2A1E">
              <w:rPr>
                <w:rFonts w:cstheme="minorHAnsi"/>
                <w:szCs w:val="24"/>
                <w:lang w:bidi="ar-EG"/>
              </w:rPr>
              <w:t>3</w:t>
            </w:r>
          </w:p>
        </w:tc>
        <w:tc>
          <w:tcPr>
            <w:tcW w:w="2700" w:type="dxa"/>
            <w:vAlign w:val="center"/>
          </w:tcPr>
          <w:p w14:paraId="0BD4221E"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Abeer</w:t>
            </w:r>
            <w:proofErr w:type="spellEnd"/>
            <w:r w:rsidRPr="004E2A1E">
              <w:rPr>
                <w:rFonts w:cstheme="minorHAnsi"/>
                <w:szCs w:val="24"/>
              </w:rPr>
              <w:t xml:space="preserve"> Tantawi</w:t>
            </w:r>
          </w:p>
        </w:tc>
        <w:tc>
          <w:tcPr>
            <w:tcW w:w="1204" w:type="dxa"/>
            <w:vAlign w:val="center"/>
          </w:tcPr>
          <w:p w14:paraId="642D827B"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CRC003</w:t>
            </w:r>
          </w:p>
          <w:p w14:paraId="40F3A19E"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CRC056</w:t>
            </w:r>
          </w:p>
        </w:tc>
        <w:tc>
          <w:tcPr>
            <w:tcW w:w="5546" w:type="dxa"/>
            <w:vAlign w:val="center"/>
          </w:tcPr>
          <w:p w14:paraId="5D8C0AAE"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Civilization Rights Logo</w:t>
            </w:r>
          </w:p>
          <w:p w14:paraId="60829EB5"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Employment of the Egyptian heritage displayed in museums of the world in marketing - Tourist destination of the Egyptian destination</w:t>
            </w:r>
          </w:p>
        </w:tc>
      </w:tr>
      <w:tr w:rsidR="00F44103" w:rsidRPr="004E2A1E" w14:paraId="59F4C90A"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0322EA3C" w14:textId="77777777" w:rsidR="00F44103" w:rsidRPr="004E2A1E" w:rsidRDefault="00F44103" w:rsidP="000D5CAF">
            <w:pPr>
              <w:jc w:val="center"/>
              <w:rPr>
                <w:rFonts w:cstheme="minorHAnsi"/>
                <w:szCs w:val="24"/>
                <w:lang w:bidi="ar-EG"/>
              </w:rPr>
            </w:pPr>
            <w:r w:rsidRPr="004E2A1E">
              <w:rPr>
                <w:rFonts w:cstheme="minorHAnsi"/>
                <w:szCs w:val="24"/>
                <w:lang w:bidi="ar-EG"/>
              </w:rPr>
              <w:t>4</w:t>
            </w:r>
          </w:p>
        </w:tc>
        <w:tc>
          <w:tcPr>
            <w:tcW w:w="2700" w:type="dxa"/>
            <w:vAlign w:val="center"/>
          </w:tcPr>
          <w:p w14:paraId="6D80A93B"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Ahmed Obaid</w:t>
            </w:r>
          </w:p>
        </w:tc>
        <w:tc>
          <w:tcPr>
            <w:tcW w:w="1204" w:type="dxa"/>
            <w:vAlign w:val="center"/>
          </w:tcPr>
          <w:p w14:paraId="7BE9276E"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004</w:t>
            </w:r>
          </w:p>
        </w:tc>
        <w:tc>
          <w:tcPr>
            <w:tcW w:w="5546" w:type="dxa"/>
            <w:vAlign w:val="center"/>
          </w:tcPr>
          <w:p w14:paraId="3A9AA691"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Protecting and restoring Egypt's rights from archeology based on international law - Rule change conditions</w:t>
            </w:r>
          </w:p>
        </w:tc>
      </w:tr>
      <w:tr w:rsidR="00F44103" w:rsidRPr="004E2A1E" w14:paraId="4D51BD04"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ED15F99" w14:textId="77777777" w:rsidR="00F44103" w:rsidRPr="004E2A1E" w:rsidRDefault="00F44103" w:rsidP="000D5CAF">
            <w:pPr>
              <w:jc w:val="center"/>
              <w:rPr>
                <w:rFonts w:cstheme="minorHAnsi"/>
                <w:szCs w:val="24"/>
                <w:lang w:bidi="ar-EG"/>
              </w:rPr>
            </w:pPr>
            <w:r w:rsidRPr="004E2A1E">
              <w:rPr>
                <w:rFonts w:cstheme="minorHAnsi"/>
                <w:szCs w:val="24"/>
                <w:lang w:bidi="ar-EG"/>
              </w:rPr>
              <w:t>5</w:t>
            </w:r>
          </w:p>
        </w:tc>
        <w:tc>
          <w:tcPr>
            <w:tcW w:w="2700" w:type="dxa"/>
            <w:vAlign w:val="center"/>
          </w:tcPr>
          <w:p w14:paraId="614D37B0"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Ahmed Haroun</w:t>
            </w:r>
          </w:p>
        </w:tc>
        <w:tc>
          <w:tcPr>
            <w:tcW w:w="1204" w:type="dxa"/>
            <w:vAlign w:val="center"/>
          </w:tcPr>
          <w:p w14:paraId="6A5E433C"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005</w:t>
            </w:r>
          </w:p>
        </w:tc>
        <w:tc>
          <w:tcPr>
            <w:tcW w:w="5546" w:type="dxa"/>
            <w:vAlign w:val="center"/>
          </w:tcPr>
          <w:p w14:paraId="3D464F01"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A documentary about Civilization Rights in Cinema</w:t>
            </w:r>
          </w:p>
        </w:tc>
      </w:tr>
      <w:tr w:rsidR="00F44103" w:rsidRPr="004E2A1E" w14:paraId="7F455FE2"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53CD329F" w14:textId="77777777" w:rsidR="00F44103" w:rsidRPr="004E2A1E" w:rsidRDefault="00F44103" w:rsidP="000D5CAF">
            <w:pPr>
              <w:jc w:val="center"/>
              <w:rPr>
                <w:rFonts w:cstheme="minorHAnsi"/>
                <w:szCs w:val="24"/>
                <w:lang w:bidi="ar-EG"/>
              </w:rPr>
            </w:pPr>
            <w:r w:rsidRPr="004E2A1E">
              <w:rPr>
                <w:rFonts w:cstheme="minorHAnsi"/>
                <w:szCs w:val="24"/>
                <w:lang w:bidi="ar-EG"/>
              </w:rPr>
              <w:t>6</w:t>
            </w:r>
          </w:p>
        </w:tc>
        <w:tc>
          <w:tcPr>
            <w:tcW w:w="2700" w:type="dxa"/>
            <w:vAlign w:val="center"/>
          </w:tcPr>
          <w:p w14:paraId="021BD462"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proofErr w:type="spellStart"/>
            <w:r w:rsidRPr="004E2A1E">
              <w:rPr>
                <w:rFonts w:cstheme="minorHAnsi"/>
                <w:szCs w:val="24"/>
              </w:rPr>
              <w:t>Alyaa</w:t>
            </w:r>
            <w:proofErr w:type="spellEnd"/>
            <w:r w:rsidRPr="004E2A1E">
              <w:rPr>
                <w:rFonts w:cstheme="minorHAnsi"/>
                <w:szCs w:val="24"/>
              </w:rPr>
              <w:t xml:space="preserve"> Ali</w:t>
            </w:r>
          </w:p>
        </w:tc>
        <w:tc>
          <w:tcPr>
            <w:tcW w:w="1204" w:type="dxa"/>
            <w:vAlign w:val="center"/>
          </w:tcPr>
          <w:p w14:paraId="00AF662F"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007</w:t>
            </w:r>
          </w:p>
        </w:tc>
        <w:tc>
          <w:tcPr>
            <w:tcW w:w="5546" w:type="dxa"/>
            <w:vAlign w:val="center"/>
          </w:tcPr>
          <w:p w14:paraId="63EFBD7D" w14:textId="08F114E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Logo &amp; Poster about Nefertiti</w:t>
            </w:r>
          </w:p>
        </w:tc>
      </w:tr>
      <w:tr w:rsidR="00F44103" w:rsidRPr="004E2A1E" w14:paraId="72BF3D10"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37C5B63" w14:textId="77777777" w:rsidR="00F44103" w:rsidRPr="004E2A1E" w:rsidRDefault="00F44103" w:rsidP="000D5CAF">
            <w:pPr>
              <w:jc w:val="center"/>
              <w:rPr>
                <w:rFonts w:cstheme="minorHAnsi"/>
                <w:szCs w:val="24"/>
                <w:lang w:bidi="ar-EG"/>
              </w:rPr>
            </w:pPr>
            <w:r w:rsidRPr="004E2A1E">
              <w:rPr>
                <w:rFonts w:cstheme="minorHAnsi"/>
                <w:szCs w:val="24"/>
                <w:lang w:bidi="ar-EG"/>
              </w:rPr>
              <w:t>7</w:t>
            </w:r>
          </w:p>
        </w:tc>
        <w:tc>
          <w:tcPr>
            <w:tcW w:w="2700" w:type="dxa"/>
            <w:vAlign w:val="center"/>
          </w:tcPr>
          <w:p w14:paraId="74CAA939"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 xml:space="preserve">Amal </w:t>
            </w:r>
            <w:proofErr w:type="spellStart"/>
            <w:r w:rsidRPr="004E2A1E">
              <w:rPr>
                <w:rFonts w:cstheme="minorHAnsi"/>
                <w:szCs w:val="24"/>
              </w:rPr>
              <w:t>Darbaki</w:t>
            </w:r>
            <w:proofErr w:type="spellEnd"/>
          </w:p>
        </w:tc>
        <w:tc>
          <w:tcPr>
            <w:tcW w:w="1204" w:type="dxa"/>
            <w:vAlign w:val="center"/>
          </w:tcPr>
          <w:p w14:paraId="1DCADBC2"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lang w:bidi="ar-EG"/>
              </w:rPr>
              <w:t>CRC008</w:t>
            </w:r>
          </w:p>
          <w:p w14:paraId="0A5D5242"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lang w:bidi="ar-EG"/>
              </w:rPr>
              <w:t>CRC009</w:t>
            </w:r>
          </w:p>
        </w:tc>
        <w:tc>
          <w:tcPr>
            <w:tcW w:w="5546" w:type="dxa"/>
            <w:vAlign w:val="center"/>
          </w:tcPr>
          <w:p w14:paraId="39296AF8"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Logo &amp; Landmark</w:t>
            </w:r>
          </w:p>
          <w:p w14:paraId="04F98064"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Added Value of Egyptian Heritage</w:t>
            </w:r>
          </w:p>
        </w:tc>
      </w:tr>
      <w:tr w:rsidR="00F44103" w:rsidRPr="004E2A1E" w14:paraId="5D7B115B"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2D968C9E" w14:textId="77777777" w:rsidR="00F44103" w:rsidRPr="004E2A1E" w:rsidRDefault="00F44103" w:rsidP="000D5CAF">
            <w:pPr>
              <w:jc w:val="center"/>
              <w:rPr>
                <w:rFonts w:cstheme="minorHAnsi"/>
                <w:szCs w:val="24"/>
                <w:lang w:bidi="ar-EG"/>
              </w:rPr>
            </w:pPr>
            <w:r w:rsidRPr="004E2A1E">
              <w:rPr>
                <w:rFonts w:cstheme="minorHAnsi"/>
                <w:szCs w:val="24"/>
                <w:lang w:bidi="ar-EG"/>
              </w:rPr>
              <w:t>8</w:t>
            </w:r>
          </w:p>
        </w:tc>
        <w:tc>
          <w:tcPr>
            <w:tcW w:w="2700" w:type="dxa"/>
            <w:vAlign w:val="center"/>
          </w:tcPr>
          <w:p w14:paraId="039D6258"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Asma </w:t>
            </w:r>
            <w:proofErr w:type="spellStart"/>
            <w:r w:rsidRPr="004E2A1E">
              <w:rPr>
                <w:rFonts w:cstheme="minorHAnsi"/>
                <w:szCs w:val="24"/>
              </w:rPr>
              <w:t>Alshahawy</w:t>
            </w:r>
            <w:proofErr w:type="spellEnd"/>
          </w:p>
        </w:tc>
        <w:tc>
          <w:tcPr>
            <w:tcW w:w="1204" w:type="dxa"/>
            <w:vAlign w:val="center"/>
          </w:tcPr>
          <w:p w14:paraId="47D26E62"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010</w:t>
            </w:r>
          </w:p>
        </w:tc>
        <w:tc>
          <w:tcPr>
            <w:tcW w:w="5546" w:type="dxa"/>
            <w:vAlign w:val="center"/>
          </w:tcPr>
          <w:p w14:paraId="6EE18A14"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Short documentary film about the Shenwai Building</w:t>
            </w:r>
          </w:p>
        </w:tc>
      </w:tr>
      <w:tr w:rsidR="00F44103" w:rsidRPr="004E2A1E" w14:paraId="6E33B9C8"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5555C612" w14:textId="77777777" w:rsidR="00F44103" w:rsidRPr="004E2A1E" w:rsidRDefault="00F44103" w:rsidP="000D5CAF">
            <w:pPr>
              <w:jc w:val="center"/>
              <w:rPr>
                <w:rFonts w:cstheme="minorHAnsi"/>
                <w:szCs w:val="24"/>
                <w:lang w:bidi="ar-EG"/>
              </w:rPr>
            </w:pPr>
            <w:r w:rsidRPr="004E2A1E">
              <w:rPr>
                <w:rFonts w:cstheme="minorHAnsi"/>
                <w:szCs w:val="24"/>
                <w:lang w:bidi="ar-EG"/>
              </w:rPr>
              <w:t>9</w:t>
            </w:r>
          </w:p>
        </w:tc>
        <w:tc>
          <w:tcPr>
            <w:tcW w:w="2700" w:type="dxa"/>
            <w:vAlign w:val="center"/>
          </w:tcPr>
          <w:p w14:paraId="569C7D99"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Azza</w:t>
            </w:r>
            <w:proofErr w:type="spellEnd"/>
            <w:r w:rsidRPr="004E2A1E">
              <w:rPr>
                <w:rFonts w:cstheme="minorHAnsi"/>
                <w:szCs w:val="24"/>
              </w:rPr>
              <w:t xml:space="preserve"> Mohammed</w:t>
            </w:r>
          </w:p>
        </w:tc>
        <w:tc>
          <w:tcPr>
            <w:tcW w:w="1204" w:type="dxa"/>
            <w:vAlign w:val="center"/>
          </w:tcPr>
          <w:p w14:paraId="4C8B4759"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CRC011</w:t>
            </w:r>
          </w:p>
          <w:p w14:paraId="163D0956"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lang w:bidi="ar-EG"/>
              </w:rPr>
              <w:t>CRC014</w:t>
            </w:r>
          </w:p>
        </w:tc>
        <w:tc>
          <w:tcPr>
            <w:tcW w:w="5546" w:type="dxa"/>
            <w:vAlign w:val="center"/>
          </w:tcPr>
          <w:p w14:paraId="3E9BE037"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Report</w:t>
            </w:r>
          </w:p>
          <w:p w14:paraId="7CF56BC1"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Report</w:t>
            </w:r>
          </w:p>
        </w:tc>
      </w:tr>
      <w:tr w:rsidR="00F44103" w:rsidRPr="004E2A1E" w14:paraId="0B20AA76"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516B126F" w14:textId="77777777" w:rsidR="00F44103" w:rsidRPr="004E2A1E" w:rsidRDefault="00F44103" w:rsidP="000D5CAF">
            <w:pPr>
              <w:jc w:val="center"/>
              <w:rPr>
                <w:rFonts w:cstheme="minorHAnsi"/>
                <w:szCs w:val="24"/>
                <w:lang w:bidi="ar-EG"/>
              </w:rPr>
            </w:pPr>
            <w:r w:rsidRPr="004E2A1E">
              <w:rPr>
                <w:rFonts w:cstheme="minorHAnsi"/>
                <w:szCs w:val="24"/>
                <w:lang w:bidi="ar-EG"/>
              </w:rPr>
              <w:t>10</w:t>
            </w:r>
          </w:p>
        </w:tc>
        <w:tc>
          <w:tcPr>
            <w:tcW w:w="2700" w:type="dxa"/>
            <w:vAlign w:val="center"/>
          </w:tcPr>
          <w:p w14:paraId="13AF1201"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Ahmed Hassan</w:t>
            </w:r>
          </w:p>
        </w:tc>
        <w:tc>
          <w:tcPr>
            <w:tcW w:w="1204" w:type="dxa"/>
            <w:vAlign w:val="center"/>
          </w:tcPr>
          <w:p w14:paraId="3E52767F"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CRC012</w:t>
            </w:r>
          </w:p>
        </w:tc>
        <w:tc>
          <w:tcPr>
            <w:tcW w:w="5546" w:type="dxa"/>
            <w:vAlign w:val="center"/>
          </w:tcPr>
          <w:p w14:paraId="7C98C092"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The Lost Civilization Projects</w:t>
            </w:r>
          </w:p>
        </w:tc>
      </w:tr>
      <w:tr w:rsidR="00F44103" w:rsidRPr="004E2A1E" w14:paraId="2A0F6B6B"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7F38296F" w14:textId="77777777" w:rsidR="00F44103" w:rsidRPr="004E2A1E" w:rsidRDefault="00F44103" w:rsidP="000D5CAF">
            <w:pPr>
              <w:jc w:val="center"/>
              <w:rPr>
                <w:rFonts w:cstheme="minorHAnsi"/>
                <w:szCs w:val="24"/>
                <w:lang w:bidi="ar-EG"/>
              </w:rPr>
            </w:pPr>
            <w:r w:rsidRPr="004E2A1E">
              <w:rPr>
                <w:rFonts w:cstheme="minorHAnsi"/>
                <w:szCs w:val="24"/>
                <w:lang w:bidi="ar-EG"/>
              </w:rPr>
              <w:t>11</w:t>
            </w:r>
          </w:p>
        </w:tc>
        <w:tc>
          <w:tcPr>
            <w:tcW w:w="2700" w:type="dxa"/>
            <w:vAlign w:val="center"/>
          </w:tcPr>
          <w:p w14:paraId="289A8CD9"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 xml:space="preserve">Aya El </w:t>
            </w:r>
            <w:proofErr w:type="spellStart"/>
            <w:r w:rsidRPr="004E2A1E">
              <w:rPr>
                <w:rFonts w:cstheme="minorHAnsi"/>
                <w:szCs w:val="24"/>
              </w:rPr>
              <w:t>Meligy</w:t>
            </w:r>
            <w:proofErr w:type="spellEnd"/>
          </w:p>
        </w:tc>
        <w:tc>
          <w:tcPr>
            <w:tcW w:w="1204" w:type="dxa"/>
            <w:vAlign w:val="center"/>
          </w:tcPr>
          <w:p w14:paraId="4C1A2EAF"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CRC0</w:t>
            </w:r>
            <w:r w:rsidRPr="004E2A1E">
              <w:rPr>
                <w:rFonts w:cstheme="minorHAnsi"/>
                <w:szCs w:val="24"/>
                <w:rtl/>
              </w:rPr>
              <w:t>13</w:t>
            </w:r>
          </w:p>
        </w:tc>
        <w:tc>
          <w:tcPr>
            <w:tcW w:w="5546" w:type="dxa"/>
            <w:vAlign w:val="center"/>
          </w:tcPr>
          <w:p w14:paraId="237DBEDA"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 xml:space="preserve">Reusing architectural heritage </w:t>
            </w:r>
            <w:proofErr w:type="gramStart"/>
            <w:r w:rsidRPr="004E2A1E">
              <w:rPr>
                <w:lang w:bidi="ar-EG"/>
              </w:rPr>
              <w:t>in order to</w:t>
            </w:r>
            <w:proofErr w:type="gramEnd"/>
            <w:r w:rsidRPr="004E2A1E">
              <w:rPr>
                <w:lang w:bidi="ar-EG"/>
              </w:rPr>
              <w:t xml:space="preserve"> build civilization</w:t>
            </w:r>
          </w:p>
        </w:tc>
      </w:tr>
      <w:tr w:rsidR="00F44103" w:rsidRPr="004E2A1E" w14:paraId="286BBD90"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2C98A085" w14:textId="77777777" w:rsidR="00F44103" w:rsidRPr="004E2A1E" w:rsidRDefault="00F44103" w:rsidP="000D5CAF">
            <w:pPr>
              <w:jc w:val="center"/>
              <w:rPr>
                <w:rFonts w:cstheme="minorHAnsi"/>
                <w:szCs w:val="24"/>
                <w:lang w:bidi="ar-EG"/>
              </w:rPr>
            </w:pPr>
            <w:r w:rsidRPr="004E2A1E">
              <w:rPr>
                <w:rFonts w:cstheme="minorHAnsi"/>
                <w:szCs w:val="24"/>
                <w:lang w:bidi="ar-EG"/>
              </w:rPr>
              <w:t>12</w:t>
            </w:r>
          </w:p>
        </w:tc>
        <w:tc>
          <w:tcPr>
            <w:tcW w:w="2700" w:type="dxa"/>
            <w:vAlign w:val="center"/>
          </w:tcPr>
          <w:p w14:paraId="7652CE14"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Eyad Zamzam</w:t>
            </w:r>
          </w:p>
        </w:tc>
        <w:tc>
          <w:tcPr>
            <w:tcW w:w="1204" w:type="dxa"/>
            <w:vAlign w:val="center"/>
          </w:tcPr>
          <w:p w14:paraId="61B8C535"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015</w:t>
            </w:r>
          </w:p>
        </w:tc>
        <w:tc>
          <w:tcPr>
            <w:tcW w:w="5546" w:type="dxa"/>
            <w:vAlign w:val="center"/>
          </w:tcPr>
          <w:p w14:paraId="08726A7C"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Emoji Design for Civilization Rights</w:t>
            </w:r>
          </w:p>
        </w:tc>
      </w:tr>
      <w:tr w:rsidR="00F44103" w:rsidRPr="004E2A1E" w14:paraId="31D9A43F"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4853FEBA" w14:textId="77777777" w:rsidR="00F44103" w:rsidRPr="004E2A1E" w:rsidRDefault="00F44103" w:rsidP="000D5CAF">
            <w:pPr>
              <w:jc w:val="center"/>
              <w:rPr>
                <w:rFonts w:cstheme="minorHAnsi"/>
                <w:szCs w:val="24"/>
                <w:lang w:bidi="ar-EG"/>
              </w:rPr>
            </w:pPr>
            <w:r w:rsidRPr="004E2A1E">
              <w:rPr>
                <w:rFonts w:cstheme="minorHAnsi"/>
                <w:szCs w:val="24"/>
                <w:lang w:bidi="ar-EG"/>
              </w:rPr>
              <w:t>13</w:t>
            </w:r>
          </w:p>
        </w:tc>
        <w:tc>
          <w:tcPr>
            <w:tcW w:w="2700" w:type="dxa"/>
            <w:vAlign w:val="center"/>
          </w:tcPr>
          <w:p w14:paraId="595FEF00"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Ghada</w:t>
            </w:r>
            <w:proofErr w:type="spellEnd"/>
            <w:r w:rsidRPr="004E2A1E">
              <w:rPr>
                <w:rFonts w:cstheme="minorHAnsi"/>
                <w:szCs w:val="24"/>
              </w:rPr>
              <w:t xml:space="preserve"> </w:t>
            </w:r>
            <w:proofErr w:type="spellStart"/>
            <w:r w:rsidRPr="004E2A1E">
              <w:rPr>
                <w:rFonts w:cstheme="minorHAnsi"/>
                <w:szCs w:val="24"/>
              </w:rPr>
              <w:t>Kamar</w:t>
            </w:r>
            <w:proofErr w:type="spellEnd"/>
          </w:p>
        </w:tc>
        <w:tc>
          <w:tcPr>
            <w:tcW w:w="1204" w:type="dxa"/>
            <w:vAlign w:val="center"/>
          </w:tcPr>
          <w:p w14:paraId="5060AD23"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016</w:t>
            </w:r>
          </w:p>
        </w:tc>
        <w:tc>
          <w:tcPr>
            <w:tcW w:w="5546" w:type="dxa"/>
            <w:vAlign w:val="center"/>
          </w:tcPr>
          <w:p w14:paraId="27DF0543"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 xml:space="preserve">Mission of the people of </w:t>
            </w:r>
            <w:proofErr w:type="gramStart"/>
            <w:r w:rsidRPr="004E2A1E">
              <w:rPr>
                <w:lang w:bidi="ar-EG"/>
              </w:rPr>
              <w:t>-  Mission</w:t>
            </w:r>
            <w:proofErr w:type="gramEnd"/>
            <w:r w:rsidRPr="004E2A1E">
              <w:rPr>
                <w:lang w:bidi="ar-EG"/>
              </w:rPr>
              <w:t xml:space="preserve"> of a homeland</w:t>
            </w:r>
          </w:p>
        </w:tc>
      </w:tr>
      <w:tr w:rsidR="00F44103" w:rsidRPr="004E2A1E" w14:paraId="4DF9278D"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057ED49D" w14:textId="77777777" w:rsidR="00F44103" w:rsidRPr="004E2A1E" w:rsidRDefault="00F44103" w:rsidP="000D5CAF">
            <w:pPr>
              <w:jc w:val="center"/>
              <w:rPr>
                <w:rFonts w:cstheme="minorHAnsi"/>
                <w:szCs w:val="24"/>
                <w:lang w:bidi="ar-EG"/>
              </w:rPr>
            </w:pPr>
            <w:r w:rsidRPr="004E2A1E">
              <w:rPr>
                <w:rFonts w:cstheme="minorHAnsi"/>
                <w:szCs w:val="24"/>
                <w:lang w:bidi="ar-EG"/>
              </w:rPr>
              <w:t>14</w:t>
            </w:r>
          </w:p>
        </w:tc>
        <w:tc>
          <w:tcPr>
            <w:tcW w:w="2700" w:type="dxa"/>
            <w:vAlign w:val="center"/>
          </w:tcPr>
          <w:p w14:paraId="6DAF48B3"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proofErr w:type="spellStart"/>
            <w:r w:rsidRPr="004E2A1E">
              <w:rPr>
                <w:rFonts w:cstheme="minorHAnsi"/>
                <w:szCs w:val="24"/>
              </w:rPr>
              <w:t>Hala</w:t>
            </w:r>
            <w:proofErr w:type="spellEnd"/>
            <w:r w:rsidRPr="004E2A1E">
              <w:rPr>
                <w:rFonts w:cstheme="minorHAnsi"/>
                <w:szCs w:val="24"/>
              </w:rPr>
              <w:t xml:space="preserve"> </w:t>
            </w:r>
            <w:proofErr w:type="spellStart"/>
            <w:r w:rsidRPr="004E2A1E">
              <w:rPr>
                <w:rFonts w:cstheme="minorHAnsi"/>
                <w:szCs w:val="24"/>
              </w:rPr>
              <w:t>Hassanein</w:t>
            </w:r>
            <w:proofErr w:type="spellEnd"/>
          </w:p>
        </w:tc>
        <w:tc>
          <w:tcPr>
            <w:tcW w:w="1204" w:type="dxa"/>
            <w:vAlign w:val="center"/>
          </w:tcPr>
          <w:p w14:paraId="7884E7AC"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017</w:t>
            </w:r>
          </w:p>
        </w:tc>
        <w:tc>
          <w:tcPr>
            <w:tcW w:w="5546" w:type="dxa"/>
            <w:vAlign w:val="center"/>
          </w:tcPr>
          <w:p w14:paraId="1DB89A03"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Guide to the world today in the field of ancient Egyptian civilization</w:t>
            </w:r>
          </w:p>
        </w:tc>
      </w:tr>
      <w:tr w:rsidR="00F44103" w:rsidRPr="004E2A1E" w14:paraId="0E747489"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6A6F2A7B" w14:textId="77777777" w:rsidR="00F44103" w:rsidRPr="004E2A1E" w:rsidRDefault="00F44103" w:rsidP="000D5CAF">
            <w:pPr>
              <w:jc w:val="center"/>
              <w:rPr>
                <w:rFonts w:cstheme="minorHAnsi"/>
                <w:szCs w:val="24"/>
                <w:lang w:bidi="ar-EG"/>
              </w:rPr>
            </w:pPr>
            <w:r w:rsidRPr="004E2A1E">
              <w:rPr>
                <w:rFonts w:cstheme="minorHAnsi"/>
                <w:szCs w:val="24"/>
                <w:lang w:bidi="ar-EG"/>
              </w:rPr>
              <w:lastRenderedPageBreak/>
              <w:t>15</w:t>
            </w:r>
          </w:p>
        </w:tc>
        <w:tc>
          <w:tcPr>
            <w:tcW w:w="2700" w:type="dxa"/>
            <w:vAlign w:val="center"/>
          </w:tcPr>
          <w:p w14:paraId="45BD9DDB"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Heba</w:t>
            </w:r>
            <w:proofErr w:type="spellEnd"/>
            <w:r w:rsidRPr="004E2A1E">
              <w:rPr>
                <w:rFonts w:cstheme="minorHAnsi"/>
                <w:szCs w:val="24"/>
              </w:rPr>
              <w:t xml:space="preserve"> </w:t>
            </w:r>
            <w:proofErr w:type="spellStart"/>
            <w:r w:rsidRPr="004E2A1E">
              <w:rPr>
                <w:rFonts w:cstheme="minorHAnsi"/>
                <w:szCs w:val="24"/>
              </w:rPr>
              <w:t>Qutb</w:t>
            </w:r>
            <w:proofErr w:type="spellEnd"/>
          </w:p>
        </w:tc>
        <w:tc>
          <w:tcPr>
            <w:tcW w:w="1204" w:type="dxa"/>
            <w:vAlign w:val="center"/>
          </w:tcPr>
          <w:p w14:paraId="165DA6FD"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018</w:t>
            </w:r>
          </w:p>
        </w:tc>
        <w:tc>
          <w:tcPr>
            <w:tcW w:w="5546" w:type="dxa"/>
            <w:vAlign w:val="center"/>
          </w:tcPr>
          <w:p w14:paraId="21DBF5E1" w14:textId="23BB9ACA"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Thousand Right &amp; Right Report</w:t>
            </w:r>
          </w:p>
        </w:tc>
      </w:tr>
      <w:tr w:rsidR="00F44103" w:rsidRPr="004E2A1E" w14:paraId="27558A8A"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24A75D4D" w14:textId="77777777" w:rsidR="00F44103" w:rsidRPr="004E2A1E" w:rsidRDefault="00F44103" w:rsidP="000D5CAF">
            <w:pPr>
              <w:jc w:val="center"/>
              <w:rPr>
                <w:rFonts w:cstheme="minorHAnsi"/>
                <w:szCs w:val="24"/>
                <w:lang w:bidi="ar-EG"/>
              </w:rPr>
            </w:pPr>
            <w:r w:rsidRPr="004E2A1E">
              <w:rPr>
                <w:rFonts w:cstheme="minorHAnsi"/>
                <w:szCs w:val="24"/>
                <w:lang w:bidi="ar-EG"/>
              </w:rPr>
              <w:t>16</w:t>
            </w:r>
          </w:p>
        </w:tc>
        <w:tc>
          <w:tcPr>
            <w:tcW w:w="2700" w:type="dxa"/>
            <w:vAlign w:val="center"/>
          </w:tcPr>
          <w:p w14:paraId="43B308EC"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proofErr w:type="spellStart"/>
            <w:r w:rsidRPr="004E2A1E">
              <w:rPr>
                <w:rFonts w:cstheme="minorHAnsi"/>
                <w:szCs w:val="24"/>
              </w:rPr>
              <w:t>Heba</w:t>
            </w:r>
            <w:proofErr w:type="spellEnd"/>
            <w:r w:rsidRPr="004E2A1E">
              <w:rPr>
                <w:rFonts w:cstheme="minorHAnsi"/>
                <w:szCs w:val="24"/>
              </w:rPr>
              <w:t xml:space="preserve"> </w:t>
            </w:r>
            <w:proofErr w:type="spellStart"/>
            <w:r w:rsidRPr="004E2A1E">
              <w:rPr>
                <w:rFonts w:cstheme="minorHAnsi"/>
                <w:szCs w:val="24"/>
              </w:rPr>
              <w:t>Mahrous</w:t>
            </w:r>
            <w:proofErr w:type="spellEnd"/>
          </w:p>
        </w:tc>
        <w:tc>
          <w:tcPr>
            <w:tcW w:w="1204" w:type="dxa"/>
            <w:vAlign w:val="center"/>
          </w:tcPr>
          <w:p w14:paraId="466A172E"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019</w:t>
            </w:r>
          </w:p>
        </w:tc>
        <w:tc>
          <w:tcPr>
            <w:tcW w:w="5546" w:type="dxa"/>
            <w:vAlign w:val="center"/>
          </w:tcPr>
          <w:p w14:paraId="6F082A8E"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The role of cinematic art in the expression of ancient civilizations</w:t>
            </w:r>
          </w:p>
        </w:tc>
      </w:tr>
      <w:tr w:rsidR="00F44103" w:rsidRPr="004E2A1E" w14:paraId="64AB3151"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7B09AD7" w14:textId="77777777" w:rsidR="00F44103" w:rsidRPr="004E2A1E" w:rsidRDefault="00F44103" w:rsidP="000D5CAF">
            <w:pPr>
              <w:jc w:val="center"/>
              <w:rPr>
                <w:rFonts w:cstheme="minorHAnsi"/>
                <w:szCs w:val="24"/>
                <w:lang w:bidi="ar-EG"/>
              </w:rPr>
            </w:pPr>
            <w:r w:rsidRPr="004E2A1E">
              <w:rPr>
                <w:rFonts w:cstheme="minorHAnsi"/>
                <w:szCs w:val="24"/>
                <w:lang w:bidi="ar-EG"/>
              </w:rPr>
              <w:t>17</w:t>
            </w:r>
          </w:p>
        </w:tc>
        <w:tc>
          <w:tcPr>
            <w:tcW w:w="2700" w:type="dxa"/>
            <w:vAlign w:val="center"/>
          </w:tcPr>
          <w:p w14:paraId="6D30E140"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Hoda</w:t>
            </w:r>
            <w:proofErr w:type="spellEnd"/>
            <w:r w:rsidRPr="004E2A1E">
              <w:rPr>
                <w:rFonts w:cstheme="minorHAnsi"/>
                <w:szCs w:val="24"/>
              </w:rPr>
              <w:t xml:space="preserve"> Anwar</w:t>
            </w:r>
          </w:p>
        </w:tc>
        <w:tc>
          <w:tcPr>
            <w:tcW w:w="1204" w:type="dxa"/>
            <w:vAlign w:val="center"/>
          </w:tcPr>
          <w:p w14:paraId="073E4878"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020</w:t>
            </w:r>
          </w:p>
        </w:tc>
        <w:tc>
          <w:tcPr>
            <w:tcW w:w="5546" w:type="dxa"/>
            <w:vAlign w:val="center"/>
          </w:tcPr>
          <w:p w14:paraId="7B6ECC94" w14:textId="6F2E0C0D"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Logo &amp; Report about Civilization Rights</w:t>
            </w:r>
          </w:p>
        </w:tc>
      </w:tr>
      <w:tr w:rsidR="00F44103" w:rsidRPr="004E2A1E" w14:paraId="1AA7421F"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168FCB77" w14:textId="77777777" w:rsidR="00F44103" w:rsidRPr="004E2A1E" w:rsidRDefault="00F44103" w:rsidP="000D5CAF">
            <w:pPr>
              <w:jc w:val="center"/>
              <w:rPr>
                <w:rFonts w:cstheme="minorHAnsi"/>
                <w:szCs w:val="24"/>
                <w:lang w:bidi="ar-EG"/>
              </w:rPr>
            </w:pPr>
            <w:r w:rsidRPr="004E2A1E">
              <w:rPr>
                <w:rFonts w:cstheme="minorHAnsi"/>
                <w:szCs w:val="24"/>
                <w:lang w:bidi="ar-EG"/>
              </w:rPr>
              <w:t>18</w:t>
            </w:r>
          </w:p>
        </w:tc>
        <w:tc>
          <w:tcPr>
            <w:tcW w:w="2700" w:type="dxa"/>
            <w:vAlign w:val="center"/>
          </w:tcPr>
          <w:p w14:paraId="257D624F"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Khaled </w:t>
            </w:r>
            <w:proofErr w:type="spellStart"/>
            <w:r w:rsidRPr="004E2A1E">
              <w:rPr>
                <w:rFonts w:cstheme="minorHAnsi"/>
                <w:szCs w:val="24"/>
              </w:rPr>
              <w:t>Dweidar</w:t>
            </w:r>
            <w:proofErr w:type="spellEnd"/>
          </w:p>
        </w:tc>
        <w:tc>
          <w:tcPr>
            <w:tcW w:w="1204" w:type="dxa"/>
            <w:vAlign w:val="center"/>
          </w:tcPr>
          <w:p w14:paraId="56312E84"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021</w:t>
            </w:r>
          </w:p>
        </w:tc>
        <w:tc>
          <w:tcPr>
            <w:tcW w:w="5546" w:type="dxa"/>
            <w:vAlign w:val="center"/>
          </w:tcPr>
          <w:p w14:paraId="37D2522C"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 xml:space="preserve">Logo, Movie &amp; Poster about the restoration of </w:t>
            </w:r>
            <w:proofErr w:type="spellStart"/>
            <w:r w:rsidRPr="004E2A1E">
              <w:rPr>
                <w:lang w:bidi="ar-EG"/>
              </w:rPr>
              <w:t>Demiana</w:t>
            </w:r>
            <w:proofErr w:type="spellEnd"/>
            <w:r w:rsidRPr="004E2A1E">
              <w:rPr>
                <w:lang w:bidi="ar-EG"/>
              </w:rPr>
              <w:t xml:space="preserve"> Monastery</w:t>
            </w:r>
          </w:p>
        </w:tc>
      </w:tr>
      <w:tr w:rsidR="00F44103" w:rsidRPr="004E2A1E" w14:paraId="58153F7C"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DA05477" w14:textId="77777777" w:rsidR="00F44103" w:rsidRPr="004E2A1E" w:rsidRDefault="00F44103" w:rsidP="000D5CAF">
            <w:pPr>
              <w:jc w:val="center"/>
              <w:rPr>
                <w:rFonts w:cstheme="minorHAnsi"/>
                <w:szCs w:val="24"/>
                <w:lang w:bidi="ar-EG"/>
              </w:rPr>
            </w:pPr>
            <w:r w:rsidRPr="004E2A1E">
              <w:rPr>
                <w:rFonts w:cstheme="minorHAnsi"/>
                <w:szCs w:val="24"/>
                <w:lang w:bidi="ar-EG"/>
              </w:rPr>
              <w:t>19</w:t>
            </w:r>
          </w:p>
        </w:tc>
        <w:tc>
          <w:tcPr>
            <w:tcW w:w="2700" w:type="dxa"/>
            <w:vAlign w:val="center"/>
          </w:tcPr>
          <w:p w14:paraId="2AD50B5C"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Lobna</w:t>
            </w:r>
            <w:proofErr w:type="spellEnd"/>
            <w:r w:rsidRPr="004E2A1E">
              <w:rPr>
                <w:rFonts w:cstheme="minorHAnsi"/>
                <w:szCs w:val="24"/>
              </w:rPr>
              <w:t xml:space="preserve"> Mahmoud</w:t>
            </w:r>
          </w:p>
        </w:tc>
        <w:tc>
          <w:tcPr>
            <w:tcW w:w="1204" w:type="dxa"/>
            <w:vAlign w:val="center"/>
          </w:tcPr>
          <w:p w14:paraId="4A218FC1"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022</w:t>
            </w:r>
          </w:p>
        </w:tc>
        <w:tc>
          <w:tcPr>
            <w:tcW w:w="5546" w:type="dxa"/>
            <w:vAlign w:val="center"/>
          </w:tcPr>
          <w:p w14:paraId="0494B5F6"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rtl/>
                <w:lang w:bidi="ar-EG"/>
              </w:rPr>
            </w:pPr>
            <w:r w:rsidRPr="004E2A1E">
              <w:rPr>
                <w:lang w:bidi="ar-EG"/>
              </w:rPr>
              <w:t>The return of the Civilization Rights as a support for the building of civilization in Western Sahara</w:t>
            </w:r>
          </w:p>
        </w:tc>
      </w:tr>
      <w:tr w:rsidR="00F44103" w:rsidRPr="004E2A1E" w14:paraId="402831C4"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42315CD3" w14:textId="77777777" w:rsidR="00F44103" w:rsidRPr="004E2A1E" w:rsidRDefault="00F44103" w:rsidP="000D5CAF">
            <w:pPr>
              <w:jc w:val="center"/>
              <w:rPr>
                <w:rFonts w:cstheme="minorHAnsi"/>
                <w:szCs w:val="24"/>
                <w:lang w:bidi="ar-EG"/>
              </w:rPr>
            </w:pPr>
            <w:r w:rsidRPr="004E2A1E">
              <w:rPr>
                <w:rFonts w:cstheme="minorHAnsi"/>
                <w:szCs w:val="24"/>
                <w:lang w:bidi="ar-EG"/>
              </w:rPr>
              <w:t>20</w:t>
            </w:r>
          </w:p>
        </w:tc>
        <w:tc>
          <w:tcPr>
            <w:tcW w:w="2700" w:type="dxa"/>
            <w:vAlign w:val="center"/>
          </w:tcPr>
          <w:p w14:paraId="7AC2F040"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Magdy </w:t>
            </w:r>
            <w:proofErr w:type="spellStart"/>
            <w:r w:rsidRPr="004E2A1E">
              <w:rPr>
                <w:rFonts w:cstheme="minorHAnsi"/>
                <w:szCs w:val="24"/>
              </w:rPr>
              <w:t>Malook</w:t>
            </w:r>
            <w:proofErr w:type="spellEnd"/>
          </w:p>
        </w:tc>
        <w:tc>
          <w:tcPr>
            <w:tcW w:w="1204" w:type="dxa"/>
            <w:vAlign w:val="center"/>
          </w:tcPr>
          <w:p w14:paraId="2387D325"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023</w:t>
            </w:r>
          </w:p>
        </w:tc>
        <w:tc>
          <w:tcPr>
            <w:tcW w:w="5546" w:type="dxa"/>
            <w:vAlign w:val="center"/>
          </w:tcPr>
          <w:p w14:paraId="2CBBEAB7"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Great Egypt Website</w:t>
            </w:r>
          </w:p>
        </w:tc>
      </w:tr>
      <w:tr w:rsidR="00F44103" w:rsidRPr="004E2A1E" w14:paraId="31427615"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610A0A63" w14:textId="77777777" w:rsidR="00F44103" w:rsidRPr="004E2A1E" w:rsidRDefault="00F44103" w:rsidP="000D5CAF">
            <w:pPr>
              <w:jc w:val="center"/>
              <w:rPr>
                <w:rFonts w:cstheme="minorHAnsi"/>
                <w:szCs w:val="24"/>
                <w:lang w:bidi="ar-EG"/>
              </w:rPr>
            </w:pPr>
            <w:r w:rsidRPr="004E2A1E">
              <w:rPr>
                <w:rFonts w:cstheme="minorHAnsi"/>
                <w:szCs w:val="24"/>
                <w:lang w:bidi="ar-EG"/>
              </w:rPr>
              <w:t>21</w:t>
            </w:r>
          </w:p>
        </w:tc>
        <w:tc>
          <w:tcPr>
            <w:tcW w:w="2700" w:type="dxa"/>
            <w:vAlign w:val="center"/>
          </w:tcPr>
          <w:p w14:paraId="593D5E2A"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Manar</w:t>
            </w:r>
            <w:proofErr w:type="spellEnd"/>
            <w:r w:rsidRPr="004E2A1E">
              <w:rPr>
                <w:rFonts w:cstheme="minorHAnsi"/>
                <w:szCs w:val="24"/>
              </w:rPr>
              <w:t xml:space="preserve"> Hassan</w:t>
            </w:r>
          </w:p>
        </w:tc>
        <w:tc>
          <w:tcPr>
            <w:tcW w:w="1204" w:type="dxa"/>
            <w:vAlign w:val="center"/>
          </w:tcPr>
          <w:p w14:paraId="2252682C"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024</w:t>
            </w:r>
          </w:p>
        </w:tc>
        <w:tc>
          <w:tcPr>
            <w:tcW w:w="5546" w:type="dxa"/>
            <w:vAlign w:val="center"/>
          </w:tcPr>
          <w:p w14:paraId="4E731D93" w14:textId="5491324D"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Souvenirs &amp; Civilization Rights</w:t>
            </w:r>
          </w:p>
        </w:tc>
      </w:tr>
      <w:tr w:rsidR="00F44103" w:rsidRPr="004E2A1E" w14:paraId="43D8C058"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5DB8C9C3" w14:textId="77777777" w:rsidR="00F44103" w:rsidRPr="004E2A1E" w:rsidRDefault="00F44103" w:rsidP="000D5CAF">
            <w:pPr>
              <w:jc w:val="center"/>
              <w:rPr>
                <w:rFonts w:cstheme="minorHAnsi"/>
                <w:szCs w:val="24"/>
                <w:lang w:bidi="ar-EG"/>
              </w:rPr>
            </w:pPr>
            <w:r w:rsidRPr="004E2A1E">
              <w:rPr>
                <w:rFonts w:cstheme="minorHAnsi"/>
                <w:szCs w:val="24"/>
                <w:lang w:bidi="ar-EG"/>
              </w:rPr>
              <w:t>22</w:t>
            </w:r>
          </w:p>
        </w:tc>
        <w:tc>
          <w:tcPr>
            <w:tcW w:w="2700" w:type="dxa"/>
            <w:vAlign w:val="center"/>
          </w:tcPr>
          <w:p w14:paraId="15211848"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Mohammed al-</w:t>
            </w:r>
            <w:proofErr w:type="spellStart"/>
            <w:r w:rsidRPr="004E2A1E">
              <w:rPr>
                <w:rFonts w:cstheme="minorHAnsi"/>
                <w:szCs w:val="24"/>
              </w:rPr>
              <w:t>Tahlawi</w:t>
            </w:r>
            <w:proofErr w:type="spellEnd"/>
          </w:p>
        </w:tc>
        <w:tc>
          <w:tcPr>
            <w:tcW w:w="1204" w:type="dxa"/>
            <w:vAlign w:val="center"/>
          </w:tcPr>
          <w:p w14:paraId="31AD3ED9"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CRC025</w:t>
            </w:r>
          </w:p>
          <w:p w14:paraId="5E50E99D"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CRC034</w:t>
            </w:r>
          </w:p>
        </w:tc>
        <w:tc>
          <w:tcPr>
            <w:tcW w:w="5546" w:type="dxa"/>
            <w:vAlign w:val="center"/>
          </w:tcPr>
          <w:p w14:paraId="611F239E"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Games</w:t>
            </w:r>
          </w:p>
          <w:p w14:paraId="02A660B5"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Cartoon</w:t>
            </w:r>
          </w:p>
        </w:tc>
      </w:tr>
      <w:tr w:rsidR="00F44103" w:rsidRPr="004E2A1E" w14:paraId="7E658B64"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6D57B979" w14:textId="77777777" w:rsidR="00F44103" w:rsidRPr="004E2A1E" w:rsidRDefault="00F44103" w:rsidP="000D5CAF">
            <w:pPr>
              <w:jc w:val="center"/>
              <w:rPr>
                <w:rFonts w:cstheme="minorHAnsi"/>
                <w:szCs w:val="24"/>
                <w:lang w:bidi="ar-EG"/>
              </w:rPr>
            </w:pPr>
            <w:r w:rsidRPr="004E2A1E">
              <w:rPr>
                <w:rFonts w:cstheme="minorHAnsi"/>
                <w:szCs w:val="24"/>
                <w:lang w:bidi="ar-EG"/>
              </w:rPr>
              <w:t>23</w:t>
            </w:r>
          </w:p>
        </w:tc>
        <w:tc>
          <w:tcPr>
            <w:tcW w:w="2700" w:type="dxa"/>
            <w:vAlign w:val="center"/>
          </w:tcPr>
          <w:p w14:paraId="59734F11"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Mohamed Mahmoud Abdel Rahim</w:t>
            </w:r>
          </w:p>
        </w:tc>
        <w:tc>
          <w:tcPr>
            <w:tcW w:w="1204" w:type="dxa"/>
            <w:vAlign w:val="center"/>
          </w:tcPr>
          <w:p w14:paraId="37AD1F9C"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026</w:t>
            </w:r>
          </w:p>
        </w:tc>
        <w:tc>
          <w:tcPr>
            <w:tcW w:w="5546" w:type="dxa"/>
            <w:vAlign w:val="center"/>
          </w:tcPr>
          <w:p w14:paraId="07A274C0"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Protection of Antiquities and Egyptian Heritage - A vision between reality and the future</w:t>
            </w:r>
          </w:p>
        </w:tc>
      </w:tr>
      <w:tr w:rsidR="00F44103" w:rsidRPr="004E2A1E" w14:paraId="493EE80B"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18A16A86" w14:textId="77777777" w:rsidR="00F44103" w:rsidRPr="004E2A1E" w:rsidRDefault="00F44103" w:rsidP="000D5CAF">
            <w:pPr>
              <w:jc w:val="center"/>
              <w:rPr>
                <w:rFonts w:cstheme="minorHAnsi"/>
                <w:szCs w:val="24"/>
                <w:lang w:bidi="ar-EG"/>
              </w:rPr>
            </w:pPr>
            <w:r w:rsidRPr="004E2A1E">
              <w:rPr>
                <w:rFonts w:cstheme="minorHAnsi"/>
                <w:szCs w:val="24"/>
                <w:lang w:bidi="ar-EG"/>
              </w:rPr>
              <w:t>24</w:t>
            </w:r>
          </w:p>
        </w:tc>
        <w:tc>
          <w:tcPr>
            <w:tcW w:w="2700" w:type="dxa"/>
            <w:vAlign w:val="center"/>
          </w:tcPr>
          <w:p w14:paraId="03805F70"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Mohammed Abdul Razzaq</w:t>
            </w:r>
          </w:p>
        </w:tc>
        <w:tc>
          <w:tcPr>
            <w:tcW w:w="1204" w:type="dxa"/>
            <w:vAlign w:val="center"/>
          </w:tcPr>
          <w:p w14:paraId="6EDA0D79"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027</w:t>
            </w:r>
          </w:p>
        </w:tc>
        <w:tc>
          <w:tcPr>
            <w:tcW w:w="5546" w:type="dxa"/>
            <w:vAlign w:val="center"/>
          </w:tcPr>
          <w:p w14:paraId="3E43C73B"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Examples of Profiting of Egyptian Antiquities in Global Museums - Problems and Proposed Solutions</w:t>
            </w:r>
          </w:p>
        </w:tc>
      </w:tr>
      <w:tr w:rsidR="00F44103" w:rsidRPr="004E2A1E" w14:paraId="4FA85912"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0D58BE06" w14:textId="77777777" w:rsidR="00F44103" w:rsidRPr="004E2A1E" w:rsidRDefault="00F44103" w:rsidP="000D5CAF">
            <w:pPr>
              <w:jc w:val="center"/>
              <w:rPr>
                <w:rFonts w:cstheme="minorHAnsi"/>
                <w:szCs w:val="24"/>
                <w:lang w:bidi="ar-EG"/>
              </w:rPr>
            </w:pPr>
            <w:r w:rsidRPr="004E2A1E">
              <w:rPr>
                <w:rFonts w:cstheme="minorHAnsi"/>
                <w:szCs w:val="24"/>
                <w:lang w:bidi="ar-EG"/>
              </w:rPr>
              <w:t>25</w:t>
            </w:r>
          </w:p>
        </w:tc>
        <w:tc>
          <w:tcPr>
            <w:tcW w:w="2700" w:type="dxa"/>
            <w:vAlign w:val="center"/>
          </w:tcPr>
          <w:p w14:paraId="207E9F5C"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Omar Muslimah</w:t>
            </w:r>
          </w:p>
        </w:tc>
        <w:tc>
          <w:tcPr>
            <w:tcW w:w="1204" w:type="dxa"/>
            <w:vAlign w:val="center"/>
          </w:tcPr>
          <w:p w14:paraId="34B44239"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028</w:t>
            </w:r>
          </w:p>
        </w:tc>
        <w:tc>
          <w:tcPr>
            <w:tcW w:w="5546" w:type="dxa"/>
            <w:vAlign w:val="center"/>
          </w:tcPr>
          <w:p w14:paraId="025D4839"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Ancient Egyptians Heritage Manufacturing</w:t>
            </w:r>
          </w:p>
        </w:tc>
      </w:tr>
      <w:tr w:rsidR="00F44103" w:rsidRPr="004E2A1E" w14:paraId="20DB8424"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086DE162" w14:textId="77777777" w:rsidR="00F44103" w:rsidRPr="004E2A1E" w:rsidRDefault="00F44103" w:rsidP="000D5CAF">
            <w:pPr>
              <w:jc w:val="center"/>
              <w:rPr>
                <w:rFonts w:cstheme="minorHAnsi"/>
                <w:szCs w:val="24"/>
                <w:lang w:bidi="ar-EG"/>
              </w:rPr>
            </w:pPr>
            <w:r w:rsidRPr="004E2A1E">
              <w:rPr>
                <w:rFonts w:cstheme="minorHAnsi"/>
                <w:szCs w:val="24"/>
                <w:lang w:bidi="ar-EG"/>
              </w:rPr>
              <w:t>26</w:t>
            </w:r>
          </w:p>
        </w:tc>
        <w:tc>
          <w:tcPr>
            <w:tcW w:w="2700" w:type="dxa"/>
            <w:vAlign w:val="center"/>
          </w:tcPr>
          <w:p w14:paraId="7A6C2EE9"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Mohammed al-</w:t>
            </w:r>
            <w:proofErr w:type="spellStart"/>
            <w:r w:rsidRPr="004E2A1E">
              <w:rPr>
                <w:rFonts w:cstheme="minorHAnsi"/>
                <w:szCs w:val="24"/>
              </w:rPr>
              <w:t>Dabbousi</w:t>
            </w:r>
            <w:proofErr w:type="spellEnd"/>
            <w:r w:rsidRPr="004E2A1E">
              <w:rPr>
                <w:rFonts w:cstheme="minorHAnsi"/>
                <w:szCs w:val="24"/>
              </w:rPr>
              <w:t xml:space="preserve"> / Mokhtar </w:t>
            </w:r>
            <w:proofErr w:type="spellStart"/>
            <w:r w:rsidRPr="004E2A1E">
              <w:rPr>
                <w:rFonts w:cstheme="minorHAnsi"/>
                <w:szCs w:val="24"/>
              </w:rPr>
              <w:t>Aql</w:t>
            </w:r>
            <w:proofErr w:type="spellEnd"/>
          </w:p>
        </w:tc>
        <w:tc>
          <w:tcPr>
            <w:tcW w:w="1204" w:type="dxa"/>
            <w:vAlign w:val="center"/>
          </w:tcPr>
          <w:p w14:paraId="23509755"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CRC029</w:t>
            </w:r>
          </w:p>
        </w:tc>
        <w:tc>
          <w:tcPr>
            <w:tcW w:w="5546" w:type="dxa"/>
            <w:vAlign w:val="center"/>
          </w:tcPr>
          <w:p w14:paraId="65CA66ED"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Raising Awareness of Civilization Rights Through Community Participation in Heritage Sites Conservation</w:t>
            </w:r>
          </w:p>
        </w:tc>
      </w:tr>
      <w:tr w:rsidR="00F44103" w:rsidRPr="004E2A1E" w14:paraId="0F61C955"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0691E17" w14:textId="77777777" w:rsidR="00F44103" w:rsidRPr="004E2A1E" w:rsidRDefault="00F44103" w:rsidP="000D5CAF">
            <w:pPr>
              <w:jc w:val="center"/>
              <w:rPr>
                <w:rFonts w:cstheme="minorHAnsi"/>
                <w:szCs w:val="24"/>
                <w:lang w:bidi="ar-EG"/>
              </w:rPr>
            </w:pPr>
            <w:r w:rsidRPr="004E2A1E">
              <w:rPr>
                <w:rFonts w:cstheme="minorHAnsi"/>
                <w:szCs w:val="24"/>
                <w:lang w:bidi="ar-EG"/>
              </w:rPr>
              <w:t>27</w:t>
            </w:r>
          </w:p>
        </w:tc>
        <w:tc>
          <w:tcPr>
            <w:tcW w:w="2700" w:type="dxa"/>
            <w:vAlign w:val="center"/>
          </w:tcPr>
          <w:p w14:paraId="7BB416FE"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 xml:space="preserve">Mohamed </w:t>
            </w:r>
            <w:proofErr w:type="spellStart"/>
            <w:r w:rsidRPr="004E2A1E">
              <w:rPr>
                <w:rFonts w:cstheme="minorHAnsi"/>
                <w:szCs w:val="24"/>
              </w:rPr>
              <w:t>Belqasi</w:t>
            </w:r>
            <w:proofErr w:type="spellEnd"/>
          </w:p>
        </w:tc>
        <w:tc>
          <w:tcPr>
            <w:tcW w:w="1204" w:type="dxa"/>
            <w:vAlign w:val="center"/>
          </w:tcPr>
          <w:p w14:paraId="46E308C8"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CRC030</w:t>
            </w:r>
          </w:p>
          <w:p w14:paraId="0ED4B9E6"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lang w:bidi="ar-EG"/>
              </w:rPr>
              <w:t>CRC031</w:t>
            </w:r>
          </w:p>
          <w:p w14:paraId="11EC6CD9"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lang w:bidi="ar-EG"/>
              </w:rPr>
              <w:t>CRC032</w:t>
            </w:r>
          </w:p>
        </w:tc>
        <w:tc>
          <w:tcPr>
            <w:tcW w:w="5546" w:type="dxa"/>
            <w:vAlign w:val="center"/>
          </w:tcPr>
          <w:p w14:paraId="36186E77"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Play Civilization Rights</w:t>
            </w:r>
          </w:p>
          <w:p w14:paraId="62529675"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Inside First, those who waste their history will waste their present &amp; future</w:t>
            </w:r>
          </w:p>
          <w:p w14:paraId="1562EE6F" w14:textId="61439D3F"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Creating a website and platform for Civilization Rights</w:t>
            </w:r>
          </w:p>
        </w:tc>
      </w:tr>
      <w:tr w:rsidR="00F44103" w:rsidRPr="004E2A1E" w14:paraId="29BA6DC0"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35756D6A" w14:textId="77777777" w:rsidR="00F44103" w:rsidRPr="004E2A1E" w:rsidRDefault="00F44103" w:rsidP="000D5CAF">
            <w:pPr>
              <w:jc w:val="center"/>
              <w:rPr>
                <w:rFonts w:cstheme="minorHAnsi"/>
                <w:szCs w:val="24"/>
                <w:lang w:bidi="ar-EG"/>
              </w:rPr>
            </w:pPr>
            <w:r w:rsidRPr="004E2A1E">
              <w:rPr>
                <w:rFonts w:cstheme="minorHAnsi"/>
                <w:szCs w:val="24"/>
                <w:lang w:bidi="ar-EG"/>
              </w:rPr>
              <w:t>28</w:t>
            </w:r>
          </w:p>
        </w:tc>
        <w:tc>
          <w:tcPr>
            <w:tcW w:w="2700" w:type="dxa"/>
            <w:vAlign w:val="center"/>
          </w:tcPr>
          <w:p w14:paraId="74F34370"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Mohammed Al </w:t>
            </w:r>
            <w:proofErr w:type="spellStart"/>
            <w:r w:rsidRPr="004E2A1E">
              <w:rPr>
                <w:rFonts w:cstheme="minorHAnsi"/>
                <w:szCs w:val="24"/>
              </w:rPr>
              <w:t>Daboussi</w:t>
            </w:r>
            <w:proofErr w:type="spellEnd"/>
          </w:p>
        </w:tc>
        <w:tc>
          <w:tcPr>
            <w:tcW w:w="1204" w:type="dxa"/>
            <w:vAlign w:val="center"/>
          </w:tcPr>
          <w:p w14:paraId="336F07EA"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033</w:t>
            </w:r>
          </w:p>
        </w:tc>
        <w:tc>
          <w:tcPr>
            <w:tcW w:w="5546" w:type="dxa"/>
            <w:vAlign w:val="center"/>
          </w:tcPr>
          <w:p w14:paraId="458F68F6"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Base for Organizations' Societal Marketing Plans</w:t>
            </w:r>
          </w:p>
        </w:tc>
      </w:tr>
      <w:tr w:rsidR="00F44103" w:rsidRPr="004E2A1E" w14:paraId="7A61BFDE"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7011240E" w14:textId="77777777" w:rsidR="00F44103" w:rsidRPr="004E2A1E" w:rsidRDefault="00F44103" w:rsidP="000D5CAF">
            <w:pPr>
              <w:jc w:val="center"/>
              <w:rPr>
                <w:rFonts w:cstheme="minorHAnsi"/>
                <w:szCs w:val="24"/>
                <w:lang w:bidi="ar-EG"/>
              </w:rPr>
            </w:pPr>
            <w:r w:rsidRPr="004E2A1E">
              <w:rPr>
                <w:rFonts w:cstheme="minorHAnsi"/>
                <w:szCs w:val="24"/>
                <w:lang w:bidi="ar-EG"/>
              </w:rPr>
              <w:t>29</w:t>
            </w:r>
          </w:p>
        </w:tc>
        <w:tc>
          <w:tcPr>
            <w:tcW w:w="2700" w:type="dxa"/>
            <w:vAlign w:val="center"/>
          </w:tcPr>
          <w:p w14:paraId="5CA12DF6"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Mohammed Khaled</w:t>
            </w:r>
          </w:p>
        </w:tc>
        <w:tc>
          <w:tcPr>
            <w:tcW w:w="1204" w:type="dxa"/>
            <w:vAlign w:val="center"/>
          </w:tcPr>
          <w:p w14:paraId="2E6D2064"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035</w:t>
            </w:r>
          </w:p>
        </w:tc>
        <w:tc>
          <w:tcPr>
            <w:tcW w:w="5546" w:type="dxa"/>
            <w:vAlign w:val="center"/>
          </w:tcPr>
          <w:p w14:paraId="2B8076FE" w14:textId="79F45B9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Civilization Rights Report</w:t>
            </w:r>
          </w:p>
        </w:tc>
      </w:tr>
      <w:tr w:rsidR="00F44103" w:rsidRPr="004E2A1E" w14:paraId="71C0A722"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130AA070" w14:textId="77777777" w:rsidR="00F44103" w:rsidRPr="004E2A1E" w:rsidRDefault="00F44103" w:rsidP="000D5CAF">
            <w:pPr>
              <w:jc w:val="center"/>
              <w:rPr>
                <w:rFonts w:cstheme="minorHAnsi"/>
                <w:szCs w:val="24"/>
                <w:lang w:bidi="ar-EG"/>
              </w:rPr>
            </w:pPr>
            <w:r w:rsidRPr="004E2A1E">
              <w:rPr>
                <w:rFonts w:cstheme="minorHAnsi"/>
                <w:szCs w:val="24"/>
                <w:lang w:bidi="ar-EG"/>
              </w:rPr>
              <w:lastRenderedPageBreak/>
              <w:t>30</w:t>
            </w:r>
          </w:p>
        </w:tc>
        <w:tc>
          <w:tcPr>
            <w:tcW w:w="2700" w:type="dxa"/>
            <w:vAlign w:val="center"/>
          </w:tcPr>
          <w:p w14:paraId="19B994AC"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Mokhtar </w:t>
            </w:r>
            <w:proofErr w:type="spellStart"/>
            <w:r w:rsidRPr="004E2A1E">
              <w:rPr>
                <w:rFonts w:cstheme="minorHAnsi"/>
                <w:szCs w:val="24"/>
              </w:rPr>
              <w:t>Akl</w:t>
            </w:r>
            <w:proofErr w:type="spellEnd"/>
            <w:r w:rsidRPr="004E2A1E">
              <w:rPr>
                <w:rFonts w:cstheme="minorHAnsi"/>
                <w:szCs w:val="24"/>
              </w:rPr>
              <w:t xml:space="preserve"> - Green</w:t>
            </w:r>
          </w:p>
        </w:tc>
        <w:tc>
          <w:tcPr>
            <w:tcW w:w="1204" w:type="dxa"/>
            <w:vAlign w:val="center"/>
          </w:tcPr>
          <w:p w14:paraId="7F8955DC"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CRC037</w:t>
            </w:r>
          </w:p>
          <w:p w14:paraId="52AFCEC9"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CRC055</w:t>
            </w:r>
          </w:p>
        </w:tc>
        <w:tc>
          <w:tcPr>
            <w:tcW w:w="5546" w:type="dxa"/>
            <w:vAlign w:val="center"/>
          </w:tcPr>
          <w:p w14:paraId="3D9CC438"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Contests as one of the methods of collective participation to stimulate the collective awareness of the claim the civilization rights to build civilization</w:t>
            </w:r>
          </w:p>
          <w:p w14:paraId="422071F5"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Architectural Heritage Competition</w:t>
            </w:r>
          </w:p>
        </w:tc>
      </w:tr>
      <w:tr w:rsidR="00F44103" w:rsidRPr="004E2A1E" w14:paraId="5989BEC7"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06D8A91C" w14:textId="77777777" w:rsidR="00F44103" w:rsidRPr="004E2A1E" w:rsidRDefault="00F44103" w:rsidP="000D5CAF">
            <w:pPr>
              <w:jc w:val="center"/>
              <w:rPr>
                <w:rFonts w:cstheme="minorHAnsi"/>
                <w:szCs w:val="24"/>
                <w:lang w:bidi="ar-EG"/>
              </w:rPr>
            </w:pPr>
            <w:r w:rsidRPr="004E2A1E">
              <w:rPr>
                <w:rFonts w:cstheme="minorHAnsi"/>
                <w:szCs w:val="24"/>
                <w:lang w:bidi="ar-EG"/>
              </w:rPr>
              <w:t>31</w:t>
            </w:r>
          </w:p>
        </w:tc>
        <w:tc>
          <w:tcPr>
            <w:tcW w:w="2700" w:type="dxa"/>
            <w:vAlign w:val="center"/>
          </w:tcPr>
          <w:p w14:paraId="40DC3E0F"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Nira</w:t>
            </w:r>
            <w:proofErr w:type="spellEnd"/>
            <w:r w:rsidRPr="004E2A1E">
              <w:rPr>
                <w:rFonts w:cstheme="minorHAnsi"/>
                <w:szCs w:val="24"/>
              </w:rPr>
              <w:t xml:space="preserve"> Galal</w:t>
            </w:r>
          </w:p>
        </w:tc>
        <w:tc>
          <w:tcPr>
            <w:tcW w:w="1204" w:type="dxa"/>
            <w:vAlign w:val="center"/>
          </w:tcPr>
          <w:p w14:paraId="5C45A9B4"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038</w:t>
            </w:r>
          </w:p>
        </w:tc>
        <w:tc>
          <w:tcPr>
            <w:tcW w:w="5546" w:type="dxa"/>
            <w:vAlign w:val="center"/>
          </w:tcPr>
          <w:p w14:paraId="778C3993"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Civilization Rights Competition Ideas</w:t>
            </w:r>
          </w:p>
        </w:tc>
      </w:tr>
      <w:tr w:rsidR="00F44103" w:rsidRPr="004E2A1E" w14:paraId="2850F8CA"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1468B43C" w14:textId="77777777" w:rsidR="00F44103" w:rsidRPr="004E2A1E" w:rsidRDefault="00F44103" w:rsidP="000D5CAF">
            <w:pPr>
              <w:jc w:val="center"/>
              <w:rPr>
                <w:rFonts w:cstheme="minorHAnsi"/>
                <w:szCs w:val="24"/>
                <w:lang w:bidi="ar-EG"/>
              </w:rPr>
            </w:pPr>
            <w:r w:rsidRPr="004E2A1E">
              <w:rPr>
                <w:rFonts w:cstheme="minorHAnsi"/>
                <w:szCs w:val="24"/>
                <w:lang w:bidi="ar-EG"/>
              </w:rPr>
              <w:t>32</w:t>
            </w:r>
          </w:p>
        </w:tc>
        <w:tc>
          <w:tcPr>
            <w:tcW w:w="2700" w:type="dxa"/>
            <w:vAlign w:val="center"/>
          </w:tcPr>
          <w:p w14:paraId="0FD71068"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 xml:space="preserve">Omnia </w:t>
            </w:r>
            <w:proofErr w:type="spellStart"/>
            <w:r w:rsidRPr="004E2A1E">
              <w:rPr>
                <w:rFonts w:cstheme="minorHAnsi"/>
                <w:szCs w:val="24"/>
                <w:lang w:bidi="ar-EG"/>
              </w:rPr>
              <w:t>Elsayed</w:t>
            </w:r>
            <w:proofErr w:type="spellEnd"/>
          </w:p>
        </w:tc>
        <w:tc>
          <w:tcPr>
            <w:tcW w:w="1204" w:type="dxa"/>
            <w:vAlign w:val="center"/>
          </w:tcPr>
          <w:p w14:paraId="489D1882"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039</w:t>
            </w:r>
          </w:p>
        </w:tc>
        <w:tc>
          <w:tcPr>
            <w:tcW w:w="5546" w:type="dxa"/>
            <w:vAlign w:val="center"/>
          </w:tcPr>
          <w:p w14:paraId="4DC20BF1"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to build civilization, common approach - The lotus emission idea</w:t>
            </w:r>
          </w:p>
        </w:tc>
      </w:tr>
      <w:tr w:rsidR="00F44103" w:rsidRPr="004E2A1E" w14:paraId="3C92DD26"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456527DD" w14:textId="77777777" w:rsidR="00F44103" w:rsidRPr="004E2A1E" w:rsidRDefault="00F44103" w:rsidP="000D5CAF">
            <w:pPr>
              <w:jc w:val="center"/>
              <w:rPr>
                <w:rFonts w:cstheme="minorHAnsi"/>
                <w:szCs w:val="24"/>
                <w:lang w:bidi="ar-EG"/>
              </w:rPr>
            </w:pPr>
            <w:r w:rsidRPr="004E2A1E">
              <w:rPr>
                <w:rFonts w:cstheme="minorHAnsi"/>
                <w:szCs w:val="24"/>
                <w:lang w:bidi="ar-EG"/>
              </w:rPr>
              <w:t>33</w:t>
            </w:r>
          </w:p>
        </w:tc>
        <w:tc>
          <w:tcPr>
            <w:tcW w:w="2700" w:type="dxa"/>
            <w:vAlign w:val="center"/>
          </w:tcPr>
          <w:p w14:paraId="54B711E4"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Radwa Ahmed</w:t>
            </w:r>
          </w:p>
        </w:tc>
        <w:tc>
          <w:tcPr>
            <w:tcW w:w="1204" w:type="dxa"/>
            <w:vAlign w:val="center"/>
          </w:tcPr>
          <w:p w14:paraId="0E36320C"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CRC040</w:t>
            </w:r>
          </w:p>
          <w:p w14:paraId="502A9E25" w14:textId="2E6AAAAA"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CRC041</w:t>
            </w:r>
          </w:p>
        </w:tc>
        <w:tc>
          <w:tcPr>
            <w:tcW w:w="5546" w:type="dxa"/>
            <w:vAlign w:val="center"/>
          </w:tcPr>
          <w:p w14:paraId="0E01DC98"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Identity Crisis - Research Paper</w:t>
            </w:r>
          </w:p>
          <w:p w14:paraId="78785CF3"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Logo &amp; 3 Posters</w:t>
            </w:r>
          </w:p>
        </w:tc>
      </w:tr>
      <w:tr w:rsidR="00F44103" w:rsidRPr="004E2A1E" w14:paraId="74F61B8C"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693AD2D8" w14:textId="77777777" w:rsidR="00F44103" w:rsidRPr="004E2A1E" w:rsidRDefault="00F44103" w:rsidP="000D5CAF">
            <w:pPr>
              <w:jc w:val="center"/>
              <w:rPr>
                <w:rFonts w:cstheme="minorHAnsi"/>
                <w:szCs w:val="24"/>
                <w:lang w:bidi="ar-EG"/>
              </w:rPr>
            </w:pPr>
            <w:r w:rsidRPr="004E2A1E">
              <w:rPr>
                <w:rFonts w:cstheme="minorHAnsi"/>
                <w:szCs w:val="24"/>
                <w:lang w:bidi="ar-EG"/>
              </w:rPr>
              <w:t>34</w:t>
            </w:r>
          </w:p>
        </w:tc>
        <w:tc>
          <w:tcPr>
            <w:tcW w:w="2700" w:type="dxa"/>
            <w:vAlign w:val="center"/>
          </w:tcPr>
          <w:p w14:paraId="10B792B8"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 xml:space="preserve">Rami </w:t>
            </w:r>
            <w:proofErr w:type="spellStart"/>
            <w:r w:rsidRPr="004E2A1E">
              <w:rPr>
                <w:rFonts w:cstheme="minorHAnsi"/>
                <w:szCs w:val="24"/>
              </w:rPr>
              <w:t>Dakrouri</w:t>
            </w:r>
            <w:proofErr w:type="spellEnd"/>
          </w:p>
        </w:tc>
        <w:tc>
          <w:tcPr>
            <w:tcW w:w="1204" w:type="dxa"/>
            <w:vAlign w:val="center"/>
          </w:tcPr>
          <w:p w14:paraId="6D84660C"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CRC042</w:t>
            </w:r>
          </w:p>
        </w:tc>
        <w:tc>
          <w:tcPr>
            <w:tcW w:w="5546" w:type="dxa"/>
            <w:vAlign w:val="center"/>
          </w:tcPr>
          <w:p w14:paraId="0B4BC5F6"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Competition in Hieroglyphic</w:t>
            </w:r>
          </w:p>
        </w:tc>
      </w:tr>
      <w:tr w:rsidR="00F44103" w:rsidRPr="004E2A1E" w14:paraId="03EE963E"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08BB802" w14:textId="77777777" w:rsidR="00F44103" w:rsidRPr="004E2A1E" w:rsidRDefault="00F44103" w:rsidP="000D5CAF">
            <w:pPr>
              <w:jc w:val="center"/>
              <w:rPr>
                <w:rFonts w:cstheme="minorHAnsi"/>
                <w:szCs w:val="24"/>
                <w:lang w:bidi="ar-EG"/>
              </w:rPr>
            </w:pPr>
            <w:r w:rsidRPr="004E2A1E">
              <w:rPr>
                <w:rFonts w:cstheme="minorHAnsi"/>
                <w:szCs w:val="24"/>
                <w:lang w:bidi="ar-EG"/>
              </w:rPr>
              <w:t>35</w:t>
            </w:r>
          </w:p>
        </w:tc>
        <w:tc>
          <w:tcPr>
            <w:tcW w:w="2700" w:type="dxa"/>
            <w:vAlign w:val="center"/>
          </w:tcPr>
          <w:p w14:paraId="2B1ED8CE"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 xml:space="preserve">Reda </w:t>
            </w:r>
            <w:proofErr w:type="spellStart"/>
            <w:r w:rsidRPr="004E2A1E">
              <w:rPr>
                <w:rFonts w:cstheme="minorHAnsi"/>
                <w:szCs w:val="24"/>
              </w:rPr>
              <w:t>Atallah</w:t>
            </w:r>
            <w:proofErr w:type="spellEnd"/>
          </w:p>
        </w:tc>
        <w:tc>
          <w:tcPr>
            <w:tcW w:w="1204" w:type="dxa"/>
            <w:vAlign w:val="center"/>
          </w:tcPr>
          <w:p w14:paraId="59701387"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043</w:t>
            </w:r>
          </w:p>
        </w:tc>
        <w:tc>
          <w:tcPr>
            <w:tcW w:w="5546" w:type="dxa"/>
            <w:vAlign w:val="center"/>
          </w:tcPr>
          <w:p w14:paraId="3BAA00D4"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A proposed project for the contest of the civilization rights to build civilization</w:t>
            </w:r>
          </w:p>
        </w:tc>
      </w:tr>
      <w:tr w:rsidR="00F44103" w:rsidRPr="004E2A1E" w14:paraId="1B59BF38"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7306781A" w14:textId="77777777" w:rsidR="00F44103" w:rsidRPr="004E2A1E" w:rsidRDefault="00F44103" w:rsidP="000D5CAF">
            <w:pPr>
              <w:jc w:val="center"/>
              <w:rPr>
                <w:rFonts w:cstheme="minorHAnsi"/>
                <w:szCs w:val="24"/>
                <w:lang w:bidi="ar-EG"/>
              </w:rPr>
            </w:pPr>
            <w:r w:rsidRPr="004E2A1E">
              <w:rPr>
                <w:rFonts w:cstheme="minorHAnsi"/>
                <w:szCs w:val="24"/>
                <w:lang w:bidi="ar-EG"/>
              </w:rPr>
              <w:t>36</w:t>
            </w:r>
          </w:p>
        </w:tc>
        <w:tc>
          <w:tcPr>
            <w:tcW w:w="2700" w:type="dxa"/>
            <w:vAlign w:val="center"/>
          </w:tcPr>
          <w:p w14:paraId="5A3A6465"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 xml:space="preserve">Rania Kamal </w:t>
            </w:r>
          </w:p>
          <w:p w14:paraId="0D2A66B6"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proofErr w:type="spellStart"/>
            <w:r w:rsidRPr="004E2A1E">
              <w:rPr>
                <w:rFonts w:cstheme="minorHAnsi"/>
                <w:szCs w:val="24"/>
              </w:rPr>
              <w:t>Rola</w:t>
            </w:r>
            <w:proofErr w:type="spellEnd"/>
            <w:r w:rsidRPr="004E2A1E">
              <w:rPr>
                <w:rFonts w:cstheme="minorHAnsi"/>
                <w:szCs w:val="24"/>
              </w:rPr>
              <w:t xml:space="preserve"> Kamal</w:t>
            </w:r>
          </w:p>
        </w:tc>
        <w:tc>
          <w:tcPr>
            <w:tcW w:w="1204" w:type="dxa"/>
            <w:vAlign w:val="center"/>
          </w:tcPr>
          <w:p w14:paraId="2EB31CCD"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CRC044</w:t>
            </w:r>
          </w:p>
          <w:p w14:paraId="28649F4B"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CRC045</w:t>
            </w:r>
          </w:p>
        </w:tc>
        <w:tc>
          <w:tcPr>
            <w:tcW w:w="5546" w:type="dxa"/>
            <w:vAlign w:val="center"/>
          </w:tcPr>
          <w:p w14:paraId="373FCA47" w14:textId="4D220A82"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Rania News</w:t>
            </w:r>
          </w:p>
          <w:p w14:paraId="253FCAF4"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Ambassador Nouran’s Cartoon</w:t>
            </w:r>
          </w:p>
        </w:tc>
      </w:tr>
      <w:tr w:rsidR="00F44103" w:rsidRPr="004E2A1E" w14:paraId="498E546F"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5D09933F" w14:textId="77777777" w:rsidR="00F44103" w:rsidRPr="004E2A1E" w:rsidRDefault="00F44103" w:rsidP="000D5CAF">
            <w:pPr>
              <w:jc w:val="center"/>
              <w:rPr>
                <w:rFonts w:cstheme="minorHAnsi"/>
                <w:szCs w:val="24"/>
                <w:lang w:bidi="ar-EG"/>
              </w:rPr>
            </w:pPr>
            <w:r w:rsidRPr="004E2A1E">
              <w:rPr>
                <w:rFonts w:cstheme="minorHAnsi"/>
                <w:szCs w:val="24"/>
                <w:lang w:bidi="ar-EG"/>
              </w:rPr>
              <w:t>37</w:t>
            </w:r>
          </w:p>
        </w:tc>
        <w:tc>
          <w:tcPr>
            <w:tcW w:w="2700" w:type="dxa"/>
            <w:vAlign w:val="center"/>
          </w:tcPr>
          <w:p w14:paraId="5362B1CD"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 xml:space="preserve">Saeed </w:t>
            </w:r>
            <w:proofErr w:type="spellStart"/>
            <w:r w:rsidRPr="004E2A1E">
              <w:rPr>
                <w:rFonts w:cstheme="minorHAnsi"/>
                <w:szCs w:val="24"/>
              </w:rPr>
              <w:t>Hassanein</w:t>
            </w:r>
            <w:proofErr w:type="spellEnd"/>
          </w:p>
        </w:tc>
        <w:tc>
          <w:tcPr>
            <w:tcW w:w="1204" w:type="dxa"/>
            <w:vAlign w:val="center"/>
          </w:tcPr>
          <w:p w14:paraId="0C4BDE1E"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046</w:t>
            </w:r>
          </w:p>
        </w:tc>
        <w:tc>
          <w:tcPr>
            <w:tcW w:w="5546" w:type="dxa"/>
            <w:vAlign w:val="center"/>
          </w:tcPr>
          <w:p w14:paraId="5594D3CD" w14:textId="2DF9F365"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Holly Family Journey</w:t>
            </w:r>
          </w:p>
        </w:tc>
      </w:tr>
      <w:tr w:rsidR="00F44103" w:rsidRPr="004E2A1E" w14:paraId="11695076"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744A14EA" w14:textId="77777777" w:rsidR="00F44103" w:rsidRPr="004E2A1E" w:rsidRDefault="00F44103" w:rsidP="000D5CAF">
            <w:pPr>
              <w:jc w:val="center"/>
              <w:rPr>
                <w:rFonts w:cstheme="minorHAnsi"/>
                <w:szCs w:val="24"/>
                <w:lang w:bidi="ar-EG"/>
              </w:rPr>
            </w:pPr>
            <w:r w:rsidRPr="004E2A1E">
              <w:rPr>
                <w:rFonts w:cstheme="minorHAnsi"/>
                <w:szCs w:val="24"/>
                <w:lang w:bidi="ar-EG"/>
              </w:rPr>
              <w:t>38</w:t>
            </w:r>
          </w:p>
        </w:tc>
        <w:tc>
          <w:tcPr>
            <w:tcW w:w="2700" w:type="dxa"/>
            <w:vAlign w:val="center"/>
          </w:tcPr>
          <w:p w14:paraId="5911591B"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Yasmin Sabry</w:t>
            </w:r>
          </w:p>
        </w:tc>
        <w:tc>
          <w:tcPr>
            <w:tcW w:w="1204" w:type="dxa"/>
            <w:vAlign w:val="center"/>
          </w:tcPr>
          <w:p w14:paraId="099443A5"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CRC047</w:t>
            </w:r>
          </w:p>
          <w:p w14:paraId="17F3B476"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CRC048</w:t>
            </w:r>
          </w:p>
          <w:p w14:paraId="7B5ECA16"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CRC049</w:t>
            </w:r>
          </w:p>
          <w:p w14:paraId="7E7BA92C"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CRC050</w:t>
            </w:r>
          </w:p>
          <w:p w14:paraId="6915EE80"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lang w:bidi="ar-EG"/>
              </w:rPr>
              <w:t>CRC051</w:t>
            </w:r>
          </w:p>
        </w:tc>
        <w:tc>
          <w:tcPr>
            <w:tcW w:w="5546" w:type="dxa"/>
            <w:vAlign w:val="center"/>
          </w:tcPr>
          <w:p w14:paraId="096B8589"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Report</w:t>
            </w:r>
          </w:p>
          <w:p w14:paraId="7CEE94DC"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Logo Design</w:t>
            </w:r>
          </w:p>
          <w:p w14:paraId="67D1AFAF"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bookmarkStart w:id="10" w:name="_Hlk9206541"/>
            <w:r w:rsidRPr="004E2A1E">
              <w:rPr>
                <w:lang w:bidi="ar-EG"/>
              </w:rPr>
              <w:t>Civilization Rights Building Project (1)</w:t>
            </w:r>
          </w:p>
          <w:bookmarkEnd w:id="10"/>
          <w:p w14:paraId="724DBED6"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Building Project (2)</w:t>
            </w:r>
          </w:p>
          <w:p w14:paraId="2B9F1805" w14:textId="68FB3F2F"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Ideas – Sketches</w:t>
            </w:r>
          </w:p>
        </w:tc>
      </w:tr>
      <w:tr w:rsidR="00F44103" w:rsidRPr="004E2A1E" w14:paraId="759FBF1B"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0406DC7" w14:textId="77777777" w:rsidR="00F44103" w:rsidRPr="004E2A1E" w:rsidRDefault="00F44103" w:rsidP="000D5CAF">
            <w:pPr>
              <w:jc w:val="center"/>
              <w:rPr>
                <w:rFonts w:cstheme="minorHAnsi"/>
                <w:szCs w:val="24"/>
                <w:lang w:bidi="ar-EG"/>
              </w:rPr>
            </w:pPr>
            <w:r w:rsidRPr="004E2A1E">
              <w:rPr>
                <w:rFonts w:cstheme="minorHAnsi"/>
                <w:szCs w:val="24"/>
                <w:lang w:bidi="ar-EG"/>
              </w:rPr>
              <w:t>39</w:t>
            </w:r>
          </w:p>
        </w:tc>
        <w:tc>
          <w:tcPr>
            <w:tcW w:w="2700" w:type="dxa"/>
            <w:vAlign w:val="center"/>
          </w:tcPr>
          <w:p w14:paraId="12C01388"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Amr Mostafa</w:t>
            </w:r>
          </w:p>
        </w:tc>
        <w:tc>
          <w:tcPr>
            <w:tcW w:w="1204" w:type="dxa"/>
            <w:vAlign w:val="center"/>
          </w:tcPr>
          <w:p w14:paraId="6DBA10A2"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052</w:t>
            </w:r>
          </w:p>
        </w:tc>
        <w:tc>
          <w:tcPr>
            <w:tcW w:w="5546" w:type="dxa"/>
            <w:vAlign w:val="center"/>
          </w:tcPr>
          <w:p w14:paraId="161D1AF4" w14:textId="77777777"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Amon App</w:t>
            </w:r>
          </w:p>
        </w:tc>
      </w:tr>
      <w:tr w:rsidR="00F44103" w:rsidRPr="004E2A1E" w14:paraId="68E19407" w14:textId="77777777" w:rsidTr="000D5CAF">
        <w:tc>
          <w:tcPr>
            <w:cnfStyle w:val="001000000000" w:firstRow="0" w:lastRow="0" w:firstColumn="1" w:lastColumn="0" w:oddVBand="0" w:evenVBand="0" w:oddHBand="0" w:evenHBand="0" w:firstRowFirstColumn="0" w:firstRowLastColumn="0" w:lastRowFirstColumn="0" w:lastRowLastColumn="0"/>
            <w:tcW w:w="715" w:type="dxa"/>
            <w:vAlign w:val="center"/>
          </w:tcPr>
          <w:p w14:paraId="0C735F0E" w14:textId="77777777" w:rsidR="00F44103" w:rsidRPr="004E2A1E" w:rsidRDefault="00F44103" w:rsidP="000D5CAF">
            <w:pPr>
              <w:jc w:val="center"/>
              <w:rPr>
                <w:rFonts w:cstheme="minorHAnsi"/>
                <w:szCs w:val="24"/>
                <w:lang w:bidi="ar-EG"/>
              </w:rPr>
            </w:pPr>
            <w:r w:rsidRPr="004E2A1E">
              <w:rPr>
                <w:rFonts w:cstheme="minorHAnsi"/>
                <w:szCs w:val="24"/>
                <w:lang w:bidi="ar-EG"/>
              </w:rPr>
              <w:t>40</w:t>
            </w:r>
          </w:p>
        </w:tc>
        <w:tc>
          <w:tcPr>
            <w:tcW w:w="2700" w:type="dxa"/>
            <w:vAlign w:val="center"/>
          </w:tcPr>
          <w:p w14:paraId="41125375" w14:textId="77777777" w:rsidR="00F44103" w:rsidRPr="004E2A1E" w:rsidRDefault="00F44103" w:rsidP="000D5CAF">
            <w:pPr>
              <w:cnfStyle w:val="000000000000" w:firstRow="0" w:lastRow="0" w:firstColumn="0" w:lastColumn="0" w:oddVBand="0" w:evenVBand="0" w:oddHBand="0" w:evenHBand="0" w:firstRowFirstColumn="0" w:firstRowLastColumn="0" w:lastRowFirstColumn="0" w:lastRowLastColumn="0"/>
              <w:rPr>
                <w:rFonts w:cstheme="minorHAnsi"/>
                <w:szCs w:val="24"/>
                <w:lang w:bidi="ar-EG"/>
              </w:rPr>
            </w:pPr>
            <w:proofErr w:type="spellStart"/>
            <w:r w:rsidRPr="004E2A1E">
              <w:rPr>
                <w:rFonts w:cstheme="minorHAnsi"/>
                <w:szCs w:val="24"/>
              </w:rPr>
              <w:t>Rayam</w:t>
            </w:r>
            <w:proofErr w:type="spellEnd"/>
            <w:r w:rsidRPr="004E2A1E">
              <w:rPr>
                <w:rFonts w:cstheme="minorHAnsi"/>
                <w:szCs w:val="24"/>
              </w:rPr>
              <w:t xml:space="preserve"> Baker</w:t>
            </w:r>
          </w:p>
        </w:tc>
        <w:tc>
          <w:tcPr>
            <w:tcW w:w="1204" w:type="dxa"/>
            <w:vAlign w:val="center"/>
          </w:tcPr>
          <w:p w14:paraId="77189242" w14:textId="77777777" w:rsidR="00F44103" w:rsidRPr="004E2A1E" w:rsidRDefault="00F44103" w:rsidP="000D5CAF">
            <w:pPr>
              <w:jc w:val="center"/>
              <w:cnfStyle w:val="000000000000" w:firstRow="0" w:lastRow="0" w:firstColumn="0" w:lastColumn="0" w:oddVBand="0" w:evenVBand="0" w:oddHBand="0"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053</w:t>
            </w:r>
          </w:p>
        </w:tc>
        <w:tc>
          <w:tcPr>
            <w:tcW w:w="5546" w:type="dxa"/>
            <w:vAlign w:val="center"/>
          </w:tcPr>
          <w:p w14:paraId="04AFD741" w14:textId="77777777" w:rsidR="00F44103" w:rsidRPr="004E2A1E" w:rsidRDefault="00F44103" w:rsidP="00830594">
            <w:pPr>
              <w:pStyle w:val="ListParagraph"/>
              <w:numPr>
                <w:ilvl w:val="0"/>
                <w:numId w:val="32"/>
              </w:numPr>
              <w:spacing w:before="0" w:after="0"/>
              <w:contextualSpacing/>
              <w:jc w:val="left"/>
              <w:cnfStyle w:val="000000000000" w:firstRow="0" w:lastRow="0" w:firstColumn="0" w:lastColumn="0" w:oddVBand="0" w:evenVBand="0" w:oddHBand="0" w:evenHBand="0" w:firstRowFirstColumn="0" w:firstRowLastColumn="0" w:lastRowFirstColumn="0" w:lastRowLastColumn="0"/>
              <w:rPr>
                <w:lang w:bidi="ar-EG"/>
              </w:rPr>
            </w:pPr>
            <w:r w:rsidRPr="004E2A1E">
              <w:rPr>
                <w:lang w:bidi="ar-EG"/>
              </w:rPr>
              <w:t>Civilization Rights Logo</w:t>
            </w:r>
          </w:p>
        </w:tc>
      </w:tr>
      <w:tr w:rsidR="00F44103" w:rsidRPr="004E2A1E" w14:paraId="22053E62" w14:textId="77777777" w:rsidTr="000D5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30F8D252" w14:textId="77777777" w:rsidR="00F44103" w:rsidRPr="004E2A1E" w:rsidRDefault="00F44103" w:rsidP="000D5CAF">
            <w:pPr>
              <w:jc w:val="center"/>
              <w:rPr>
                <w:rFonts w:cstheme="minorHAnsi"/>
                <w:szCs w:val="24"/>
                <w:lang w:bidi="ar-EG"/>
              </w:rPr>
            </w:pPr>
            <w:r w:rsidRPr="004E2A1E">
              <w:rPr>
                <w:rFonts w:cstheme="minorHAnsi"/>
                <w:szCs w:val="24"/>
                <w:lang w:bidi="ar-EG"/>
              </w:rPr>
              <w:t>41</w:t>
            </w:r>
          </w:p>
        </w:tc>
        <w:tc>
          <w:tcPr>
            <w:tcW w:w="2700" w:type="dxa"/>
            <w:vAlign w:val="center"/>
          </w:tcPr>
          <w:p w14:paraId="54A95E57" w14:textId="77777777" w:rsidR="00F44103" w:rsidRPr="004E2A1E" w:rsidRDefault="00F44103" w:rsidP="000D5CAF">
            <w:pPr>
              <w:cnfStyle w:val="000000100000" w:firstRow="0" w:lastRow="0" w:firstColumn="0" w:lastColumn="0" w:oddVBand="0" w:evenVBand="0" w:oddHBand="1" w:evenHBand="0" w:firstRowFirstColumn="0" w:firstRowLastColumn="0" w:lastRowFirstColumn="0" w:lastRowLastColumn="0"/>
              <w:rPr>
                <w:rFonts w:cstheme="minorHAnsi"/>
                <w:szCs w:val="24"/>
                <w:lang w:bidi="ar-EG"/>
              </w:rPr>
            </w:pPr>
            <w:proofErr w:type="spellStart"/>
            <w:r w:rsidRPr="004E2A1E">
              <w:rPr>
                <w:rFonts w:cstheme="minorHAnsi"/>
                <w:szCs w:val="24"/>
              </w:rPr>
              <w:t>Afaf</w:t>
            </w:r>
            <w:proofErr w:type="spellEnd"/>
            <w:r w:rsidRPr="004E2A1E">
              <w:rPr>
                <w:rFonts w:cstheme="minorHAnsi"/>
                <w:szCs w:val="24"/>
              </w:rPr>
              <w:t xml:space="preserve"> </w:t>
            </w:r>
            <w:proofErr w:type="spellStart"/>
            <w:r w:rsidRPr="004E2A1E">
              <w:rPr>
                <w:rFonts w:cstheme="minorHAnsi"/>
                <w:szCs w:val="24"/>
              </w:rPr>
              <w:t>Badran</w:t>
            </w:r>
            <w:proofErr w:type="spellEnd"/>
          </w:p>
        </w:tc>
        <w:tc>
          <w:tcPr>
            <w:tcW w:w="1204" w:type="dxa"/>
            <w:vAlign w:val="center"/>
          </w:tcPr>
          <w:p w14:paraId="0095258C" w14:textId="77777777" w:rsidR="00F44103" w:rsidRPr="004E2A1E" w:rsidRDefault="00F44103" w:rsidP="000D5CAF">
            <w:pPr>
              <w:jc w:val="center"/>
              <w:cnfStyle w:val="000000100000" w:firstRow="0" w:lastRow="0" w:firstColumn="0" w:lastColumn="0" w:oddVBand="0" w:evenVBand="0" w:oddHBand="1" w:evenHBand="0" w:firstRowFirstColumn="0" w:firstRowLastColumn="0" w:lastRowFirstColumn="0" w:lastRowLastColumn="0"/>
              <w:rPr>
                <w:rFonts w:cstheme="minorHAnsi"/>
                <w:szCs w:val="24"/>
                <w:lang w:bidi="ar-EG"/>
              </w:rPr>
            </w:pPr>
            <w:r w:rsidRPr="004E2A1E">
              <w:rPr>
                <w:rFonts w:cstheme="minorHAnsi"/>
                <w:szCs w:val="24"/>
              </w:rPr>
              <w:t>CRC</w:t>
            </w:r>
            <w:r w:rsidRPr="004E2A1E">
              <w:rPr>
                <w:rFonts w:cstheme="minorHAnsi"/>
                <w:szCs w:val="24"/>
                <w:rtl/>
              </w:rPr>
              <w:t>054</w:t>
            </w:r>
          </w:p>
        </w:tc>
        <w:tc>
          <w:tcPr>
            <w:tcW w:w="5546" w:type="dxa"/>
            <w:vAlign w:val="center"/>
          </w:tcPr>
          <w:p w14:paraId="74CE1B96" w14:textId="09B3D195" w:rsidR="00F44103" w:rsidRPr="004E2A1E" w:rsidRDefault="00F44103" w:rsidP="00830594">
            <w:pPr>
              <w:pStyle w:val="ListParagraph"/>
              <w:numPr>
                <w:ilvl w:val="0"/>
                <w:numId w:val="32"/>
              </w:numPr>
              <w:spacing w:before="0" w:after="0"/>
              <w:contextualSpacing/>
              <w:jc w:val="left"/>
              <w:cnfStyle w:val="000000100000" w:firstRow="0" w:lastRow="0" w:firstColumn="0" w:lastColumn="0" w:oddVBand="0" w:evenVBand="0" w:oddHBand="1" w:evenHBand="0" w:firstRowFirstColumn="0" w:firstRowLastColumn="0" w:lastRowFirstColumn="0" w:lastRowLastColumn="0"/>
              <w:rPr>
                <w:lang w:bidi="ar-EG"/>
              </w:rPr>
            </w:pPr>
            <w:r w:rsidRPr="004E2A1E">
              <w:rPr>
                <w:lang w:bidi="ar-EG"/>
              </w:rPr>
              <w:t>The Negative Museum</w:t>
            </w:r>
          </w:p>
        </w:tc>
      </w:tr>
    </w:tbl>
    <w:p w14:paraId="18906ABE" w14:textId="77777777" w:rsidR="00F44103" w:rsidRDefault="00F44103" w:rsidP="00974DD3">
      <w:pPr>
        <w:spacing w:before="0" w:after="0"/>
      </w:pPr>
    </w:p>
    <w:p w14:paraId="13E32EEF" w14:textId="77777777" w:rsidR="00C30DA2" w:rsidRDefault="00C30DA2" w:rsidP="00974DD3">
      <w:pPr>
        <w:spacing w:before="0" w:after="0"/>
      </w:pPr>
    </w:p>
    <w:p w14:paraId="5782EF32" w14:textId="77777777" w:rsidR="00C30DA2" w:rsidRDefault="00C30DA2" w:rsidP="00974DD3">
      <w:pPr>
        <w:spacing w:before="0" w:after="0"/>
      </w:pPr>
    </w:p>
    <w:p w14:paraId="2959C4AC" w14:textId="77777777" w:rsidR="00C30DA2" w:rsidRDefault="00C30DA2" w:rsidP="00974DD3">
      <w:pPr>
        <w:spacing w:before="0" w:after="0"/>
      </w:pPr>
    </w:p>
    <w:p w14:paraId="2B89576A" w14:textId="77777777" w:rsidR="00C30DA2" w:rsidRDefault="00C30DA2" w:rsidP="00974DD3">
      <w:pPr>
        <w:spacing w:before="0" w:after="0"/>
      </w:pPr>
    </w:p>
    <w:p w14:paraId="468E8EF9" w14:textId="77777777" w:rsidR="00C30DA2" w:rsidRDefault="00C30DA2" w:rsidP="00974DD3">
      <w:pPr>
        <w:spacing w:before="0" w:after="0"/>
      </w:pPr>
    </w:p>
    <w:tbl>
      <w:tblPr>
        <w:tblStyle w:val="PlainTable1"/>
        <w:tblpPr w:leftFromText="180" w:rightFromText="180" w:vertAnchor="text" w:horzAnchor="margin" w:tblpY="74"/>
        <w:tblW w:w="9877" w:type="dxa"/>
        <w:tblLook w:val="04A0" w:firstRow="1" w:lastRow="0" w:firstColumn="1" w:lastColumn="0" w:noHBand="0" w:noVBand="1"/>
      </w:tblPr>
      <w:tblGrid>
        <w:gridCol w:w="9877"/>
      </w:tblGrid>
      <w:tr w:rsidR="00C30DA2" w:rsidRPr="00B160B7" w14:paraId="0761DD7D" w14:textId="77777777" w:rsidTr="00C30DA2">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877" w:type="dxa"/>
            <w:tcBorders>
              <w:top w:val="single" w:sz="18" w:space="0" w:color="auto"/>
              <w:left w:val="single" w:sz="18" w:space="0" w:color="auto"/>
              <w:right w:val="single" w:sz="18" w:space="0" w:color="auto"/>
            </w:tcBorders>
            <w:shd w:val="clear" w:color="auto" w:fill="07697A" w:themeFill="accent3" w:themeFillTint="E6"/>
          </w:tcPr>
          <w:p w14:paraId="660FCE15" w14:textId="709090EB" w:rsidR="00C30DA2" w:rsidRPr="00B160B7" w:rsidRDefault="00C30DA2" w:rsidP="009D2681">
            <w:pPr>
              <w:pStyle w:val="TableTextLarge"/>
              <w:spacing w:before="60" w:after="60"/>
              <w:rPr>
                <w:color w:val="FFFFFF" w:themeColor="background1"/>
                <w:sz w:val="20"/>
                <w:szCs w:val="24"/>
              </w:rPr>
            </w:pPr>
            <w:r>
              <w:rPr>
                <w:color w:val="FFFFFF" w:themeColor="background1"/>
                <w:sz w:val="24"/>
                <w:szCs w:val="24"/>
              </w:rPr>
              <w:lastRenderedPageBreak/>
              <w:t>5. Patentable Ideas Generated from the Green Worship House Competition</w:t>
            </w:r>
          </w:p>
        </w:tc>
      </w:tr>
      <w:tr w:rsidR="00C30DA2" w:rsidRPr="005E7E06" w14:paraId="10350266" w14:textId="77777777" w:rsidTr="00C30DA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877" w:type="dxa"/>
            <w:tcBorders>
              <w:left w:val="single" w:sz="18" w:space="0" w:color="auto"/>
              <w:bottom w:val="nil"/>
              <w:right w:val="single" w:sz="18" w:space="0" w:color="auto"/>
            </w:tcBorders>
            <w:shd w:val="clear" w:color="auto" w:fill="FFFF99"/>
          </w:tcPr>
          <w:p w14:paraId="507AC06D" w14:textId="71AC5509" w:rsidR="00C30DA2" w:rsidRPr="005E7E06" w:rsidRDefault="00C30DA2" w:rsidP="00C30DA2">
            <w:pPr>
              <w:pStyle w:val="TableTextLarge"/>
              <w:spacing w:before="60" w:after="60"/>
              <w:jc w:val="lowKashida"/>
              <w:rPr>
                <w:sz w:val="20"/>
                <w:szCs w:val="24"/>
              </w:rPr>
            </w:pPr>
            <w:proofErr w:type="gramStart"/>
            <w:r w:rsidRPr="00C30DA2">
              <w:rPr>
                <w:sz w:val="20"/>
                <w:szCs w:val="24"/>
              </w:rPr>
              <w:t>As a result of</w:t>
            </w:r>
            <w:proofErr w:type="gramEnd"/>
            <w:r w:rsidRPr="00C30DA2">
              <w:rPr>
                <w:sz w:val="20"/>
                <w:szCs w:val="24"/>
              </w:rPr>
              <w:t xml:space="preserve"> the Green Worship House Competition (GWHC), the projects that were submitted to the competition were the first projects ever to use the Green Pyramid Rating System (GPRS) in Egypt, they will be submitted to be patents by the contests and the </w:t>
            </w:r>
            <w:proofErr w:type="spellStart"/>
            <w:r>
              <w:rPr>
                <w:sz w:val="20"/>
                <w:szCs w:val="24"/>
              </w:rPr>
              <w:t>c</w:t>
            </w:r>
            <w:r w:rsidRPr="00C30DA2">
              <w:rPr>
                <w:sz w:val="20"/>
                <w:szCs w:val="24"/>
              </w:rPr>
              <w:t>entre</w:t>
            </w:r>
            <w:proofErr w:type="spellEnd"/>
            <w:r w:rsidRPr="00C30DA2">
              <w:rPr>
                <w:sz w:val="20"/>
                <w:szCs w:val="24"/>
              </w:rPr>
              <w:t xml:space="preserve"> FECSFS is a partner with </w:t>
            </w:r>
            <w:r>
              <w:rPr>
                <w:sz w:val="20"/>
                <w:szCs w:val="24"/>
              </w:rPr>
              <w:t xml:space="preserve">them </w:t>
            </w:r>
            <w:r w:rsidRPr="00C30DA2">
              <w:rPr>
                <w:sz w:val="20"/>
                <w:szCs w:val="24"/>
              </w:rPr>
              <w:t>as the first to implement the use of the GPRS. Total number of patents to be submitted are 19 patents.</w:t>
            </w:r>
          </w:p>
        </w:tc>
      </w:tr>
      <w:tr w:rsidR="00C30DA2" w:rsidRPr="003B7211" w14:paraId="5E00AC16" w14:textId="77777777" w:rsidTr="009D2681">
        <w:trPr>
          <w:trHeight w:val="7536"/>
        </w:trPr>
        <w:tc>
          <w:tcPr>
            <w:cnfStyle w:val="001000000000" w:firstRow="0" w:lastRow="0" w:firstColumn="1" w:lastColumn="0" w:oddVBand="0" w:evenVBand="0" w:oddHBand="0" w:evenHBand="0" w:firstRowFirstColumn="0" w:firstRowLastColumn="0" w:lastRowFirstColumn="0" w:lastRowLastColumn="0"/>
            <w:tcW w:w="9877" w:type="dxa"/>
            <w:tcBorders>
              <w:top w:val="nil"/>
              <w:left w:val="single" w:sz="18" w:space="0" w:color="auto"/>
              <w:right w:val="single" w:sz="18" w:space="0" w:color="auto"/>
            </w:tcBorders>
            <w:shd w:val="clear" w:color="auto" w:fill="FFFFFF" w:themeFill="background1"/>
            <w:vAlign w:val="center"/>
          </w:tcPr>
          <w:p w14:paraId="2034A7B5" w14:textId="2324BE39" w:rsidR="00C30DA2" w:rsidRDefault="00C30DA2" w:rsidP="009D2681">
            <w:pPr>
              <w:jc w:val="right"/>
            </w:pPr>
            <w:r w:rsidRPr="00C30DA2">
              <w:rPr>
                <w:noProof/>
              </w:rPr>
              <w:drawing>
                <wp:anchor distT="0" distB="0" distL="114300" distR="114300" simplePos="0" relativeHeight="251664896" behindDoc="0" locked="0" layoutInCell="1" allowOverlap="1" wp14:anchorId="1AFC8158" wp14:editId="17D2FA90">
                  <wp:simplePos x="0" y="0"/>
                  <wp:positionH relativeFrom="column">
                    <wp:posOffset>3983355</wp:posOffset>
                  </wp:positionH>
                  <wp:positionV relativeFrom="paragraph">
                    <wp:posOffset>86995</wp:posOffset>
                  </wp:positionV>
                  <wp:extent cx="1780540" cy="25146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78054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DA2">
              <w:rPr>
                <w:noProof/>
              </w:rPr>
              <w:drawing>
                <wp:anchor distT="0" distB="0" distL="114300" distR="114300" simplePos="0" relativeHeight="251663872" behindDoc="0" locked="0" layoutInCell="1" allowOverlap="1" wp14:anchorId="61A6D2C8" wp14:editId="72F37211">
                  <wp:simplePos x="0" y="0"/>
                  <wp:positionH relativeFrom="column">
                    <wp:posOffset>2104390</wp:posOffset>
                  </wp:positionH>
                  <wp:positionV relativeFrom="paragraph">
                    <wp:posOffset>124460</wp:posOffset>
                  </wp:positionV>
                  <wp:extent cx="1815465" cy="2564765"/>
                  <wp:effectExtent l="0" t="0" r="0" b="698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815465" cy="2564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DA2">
              <w:rPr>
                <w:noProof/>
              </w:rPr>
              <w:drawing>
                <wp:anchor distT="0" distB="0" distL="114300" distR="114300" simplePos="0" relativeHeight="251662848" behindDoc="0" locked="0" layoutInCell="1" allowOverlap="1" wp14:anchorId="7C5FA452" wp14:editId="2ECFDD6A">
                  <wp:simplePos x="0" y="0"/>
                  <wp:positionH relativeFrom="column">
                    <wp:posOffset>189865</wp:posOffset>
                  </wp:positionH>
                  <wp:positionV relativeFrom="paragraph">
                    <wp:posOffset>139065</wp:posOffset>
                  </wp:positionV>
                  <wp:extent cx="1816100" cy="2564765"/>
                  <wp:effectExtent l="0" t="0" r="0" b="698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816100" cy="2564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3B17E" w14:textId="56777802" w:rsidR="00C30DA2" w:rsidRDefault="00C30DA2" w:rsidP="00C30DA2"/>
          <w:p w14:paraId="260C8930" w14:textId="3DF90119" w:rsidR="00C30DA2" w:rsidRDefault="00C30DA2" w:rsidP="009D2681">
            <w:pPr>
              <w:jc w:val="right"/>
            </w:pPr>
          </w:p>
          <w:p w14:paraId="40C1FF33" w14:textId="39BFB596" w:rsidR="00C30DA2" w:rsidRDefault="00C30DA2" w:rsidP="009D2681">
            <w:pPr>
              <w:jc w:val="right"/>
            </w:pPr>
          </w:p>
          <w:p w14:paraId="50EE6CA3" w14:textId="1868B33B" w:rsidR="00C30DA2" w:rsidRDefault="00C30DA2" w:rsidP="009D2681">
            <w:pPr>
              <w:jc w:val="right"/>
            </w:pPr>
          </w:p>
          <w:p w14:paraId="2482C83A" w14:textId="7A7400B4" w:rsidR="00C30DA2" w:rsidRDefault="00C30DA2" w:rsidP="009D2681">
            <w:pPr>
              <w:jc w:val="right"/>
            </w:pPr>
          </w:p>
          <w:p w14:paraId="112710BD" w14:textId="08C52B3F" w:rsidR="00C30DA2" w:rsidRDefault="00C30DA2" w:rsidP="009D2681">
            <w:pPr>
              <w:jc w:val="right"/>
            </w:pPr>
          </w:p>
          <w:p w14:paraId="4FA07FA5" w14:textId="1CD1F1AD" w:rsidR="00C30DA2" w:rsidRDefault="00C30DA2" w:rsidP="009D2681">
            <w:pPr>
              <w:jc w:val="right"/>
            </w:pPr>
          </w:p>
          <w:p w14:paraId="4DEE7966" w14:textId="2800707E" w:rsidR="00C30DA2" w:rsidRDefault="00C30DA2" w:rsidP="009D2681">
            <w:pPr>
              <w:jc w:val="right"/>
            </w:pPr>
          </w:p>
          <w:p w14:paraId="28FCB2BE" w14:textId="64457235" w:rsidR="00C30DA2" w:rsidRDefault="001E5D95" w:rsidP="009D2681">
            <w:pPr>
              <w:jc w:val="right"/>
            </w:pPr>
            <w:r w:rsidRPr="001E5D95">
              <w:rPr>
                <w:noProof/>
              </w:rPr>
              <w:drawing>
                <wp:anchor distT="0" distB="0" distL="114300" distR="114300" simplePos="0" relativeHeight="251665920" behindDoc="0" locked="0" layoutInCell="1" allowOverlap="1" wp14:anchorId="13934B65" wp14:editId="056B802D">
                  <wp:simplePos x="0" y="0"/>
                  <wp:positionH relativeFrom="column">
                    <wp:posOffset>389890</wp:posOffset>
                  </wp:positionH>
                  <wp:positionV relativeFrom="paragraph">
                    <wp:posOffset>149860</wp:posOffset>
                  </wp:positionV>
                  <wp:extent cx="2519680" cy="3566160"/>
                  <wp:effectExtent l="0" t="0" r="0" b="0"/>
                  <wp:wrapNone/>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519680"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5D95">
              <w:rPr>
                <w:noProof/>
              </w:rPr>
              <w:drawing>
                <wp:anchor distT="0" distB="0" distL="114300" distR="114300" simplePos="0" relativeHeight="251666944" behindDoc="0" locked="0" layoutInCell="1" allowOverlap="1" wp14:anchorId="28211A2F" wp14:editId="0A40A617">
                  <wp:simplePos x="0" y="0"/>
                  <wp:positionH relativeFrom="column">
                    <wp:posOffset>3123565</wp:posOffset>
                  </wp:positionH>
                  <wp:positionV relativeFrom="paragraph">
                    <wp:posOffset>175895</wp:posOffset>
                  </wp:positionV>
                  <wp:extent cx="2511425" cy="3553460"/>
                  <wp:effectExtent l="0" t="0" r="3175" b="889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511425" cy="3553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BE8C83" w14:textId="75056108" w:rsidR="00C30DA2" w:rsidRDefault="00C30DA2" w:rsidP="009D2681">
            <w:pPr>
              <w:jc w:val="right"/>
            </w:pPr>
          </w:p>
          <w:p w14:paraId="0AA2C578" w14:textId="7C96B4C4" w:rsidR="00C30DA2" w:rsidRDefault="00C30DA2" w:rsidP="009D2681">
            <w:pPr>
              <w:jc w:val="right"/>
            </w:pPr>
          </w:p>
          <w:p w14:paraId="021263CC" w14:textId="2259F342" w:rsidR="00C30DA2" w:rsidRDefault="00C30DA2" w:rsidP="009D2681">
            <w:pPr>
              <w:jc w:val="right"/>
            </w:pPr>
          </w:p>
          <w:p w14:paraId="791CCB84" w14:textId="1AA4BD15" w:rsidR="00C30DA2" w:rsidRDefault="00C30DA2" w:rsidP="009D2681">
            <w:pPr>
              <w:jc w:val="right"/>
            </w:pPr>
          </w:p>
          <w:p w14:paraId="23D677C7" w14:textId="0105D91A" w:rsidR="00C30DA2" w:rsidRDefault="00C30DA2" w:rsidP="009D2681">
            <w:pPr>
              <w:jc w:val="right"/>
            </w:pPr>
          </w:p>
          <w:p w14:paraId="10D77AD9" w14:textId="77777777" w:rsidR="00C30DA2" w:rsidRDefault="00C30DA2" w:rsidP="009D2681">
            <w:pPr>
              <w:jc w:val="right"/>
            </w:pPr>
          </w:p>
          <w:p w14:paraId="04141604" w14:textId="77777777" w:rsidR="00C30DA2" w:rsidRDefault="00C30DA2" w:rsidP="009D2681">
            <w:pPr>
              <w:jc w:val="right"/>
            </w:pPr>
          </w:p>
          <w:p w14:paraId="585674E5" w14:textId="77777777" w:rsidR="00C30DA2" w:rsidRDefault="00C30DA2" w:rsidP="009D2681">
            <w:pPr>
              <w:jc w:val="right"/>
            </w:pPr>
          </w:p>
          <w:p w14:paraId="367C7E90" w14:textId="77777777" w:rsidR="00C30DA2" w:rsidRDefault="00C30DA2" w:rsidP="009D2681">
            <w:pPr>
              <w:jc w:val="right"/>
            </w:pPr>
          </w:p>
          <w:p w14:paraId="44771BCF" w14:textId="77777777" w:rsidR="00C30DA2" w:rsidRDefault="00C30DA2" w:rsidP="009D2681">
            <w:pPr>
              <w:jc w:val="right"/>
            </w:pPr>
          </w:p>
          <w:p w14:paraId="502FE276" w14:textId="77777777" w:rsidR="00C30DA2" w:rsidRDefault="00C30DA2" w:rsidP="009D2681">
            <w:pPr>
              <w:jc w:val="right"/>
            </w:pPr>
          </w:p>
          <w:p w14:paraId="6E06A736" w14:textId="77777777" w:rsidR="00C30DA2" w:rsidRDefault="00C30DA2" w:rsidP="009D2681">
            <w:pPr>
              <w:jc w:val="right"/>
            </w:pPr>
          </w:p>
          <w:p w14:paraId="7450E225" w14:textId="389D66A8" w:rsidR="00C30DA2" w:rsidRPr="003B7211" w:rsidRDefault="00C30DA2" w:rsidP="00C30DA2">
            <w:pPr>
              <w:rPr>
                <w:b w:val="0"/>
                <w:bCs w:val="0"/>
              </w:rPr>
            </w:pPr>
          </w:p>
        </w:tc>
      </w:tr>
    </w:tbl>
    <w:p w14:paraId="2FAEDBA1" w14:textId="1463750F" w:rsidR="00C30DA2" w:rsidRDefault="00C30DA2" w:rsidP="001E5D95">
      <w:pPr>
        <w:pStyle w:val="Header"/>
        <w:tabs>
          <w:tab w:val="clear" w:pos="4844"/>
          <w:tab w:val="clear" w:pos="9689"/>
        </w:tabs>
        <w:spacing w:before="0"/>
        <w:sectPr w:rsidR="00C30DA2" w:rsidSect="0092125E">
          <w:pgSz w:w="12240" w:h="15840" w:code="1"/>
          <w:pgMar w:top="2160" w:right="1080" w:bottom="720" w:left="1080" w:header="648" w:footer="432" w:gutter="0"/>
          <w:cols w:space="708"/>
          <w:docGrid w:linePitch="360"/>
        </w:sectPr>
      </w:pPr>
    </w:p>
    <w:tbl>
      <w:tblPr>
        <w:tblStyle w:val="PlainTable1"/>
        <w:tblW w:w="10260" w:type="dxa"/>
        <w:tblLook w:val="04A0" w:firstRow="1" w:lastRow="0" w:firstColumn="1" w:lastColumn="0" w:noHBand="0" w:noVBand="1"/>
      </w:tblPr>
      <w:tblGrid>
        <w:gridCol w:w="715"/>
        <w:gridCol w:w="1350"/>
        <w:gridCol w:w="2970"/>
        <w:gridCol w:w="5225"/>
      </w:tblGrid>
      <w:tr w:rsidR="001E5D95" w:rsidRPr="00136FEF" w14:paraId="364BECF6" w14:textId="77777777" w:rsidTr="001E5D95">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715" w:type="dxa"/>
            <w:shd w:val="clear" w:color="auto" w:fill="0B9CB7" w:themeFill="accent3" w:themeFillTint="BF"/>
          </w:tcPr>
          <w:p w14:paraId="3F762A51" w14:textId="77777777" w:rsidR="001E5D95" w:rsidRPr="001E5D95" w:rsidRDefault="001E5D95" w:rsidP="009D2681">
            <w:pPr>
              <w:jc w:val="center"/>
              <w:rPr>
                <w:rFonts w:cstheme="minorHAnsi"/>
                <w:b w:val="0"/>
                <w:bCs w:val="0"/>
                <w:color w:val="FFFFFF" w:themeColor="background1"/>
                <w:szCs w:val="24"/>
              </w:rPr>
            </w:pPr>
            <w:r w:rsidRPr="001E5D95">
              <w:rPr>
                <w:rFonts w:cstheme="minorHAnsi"/>
                <w:color w:val="FFFFFF" w:themeColor="background1"/>
                <w:szCs w:val="24"/>
              </w:rPr>
              <w:lastRenderedPageBreak/>
              <w:t>#</w:t>
            </w:r>
          </w:p>
        </w:tc>
        <w:tc>
          <w:tcPr>
            <w:tcW w:w="1350" w:type="dxa"/>
            <w:shd w:val="clear" w:color="auto" w:fill="0B9CB7" w:themeFill="accent3" w:themeFillTint="BF"/>
          </w:tcPr>
          <w:p w14:paraId="3342354D" w14:textId="77777777" w:rsidR="001E5D95" w:rsidRPr="001E5D95" w:rsidRDefault="001E5D95" w:rsidP="009D268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rPr>
            </w:pPr>
            <w:r w:rsidRPr="001E5D95">
              <w:rPr>
                <w:rFonts w:cstheme="minorHAnsi"/>
                <w:color w:val="FFFFFF" w:themeColor="background1"/>
                <w:szCs w:val="24"/>
              </w:rPr>
              <w:t>Team Code</w:t>
            </w:r>
          </w:p>
        </w:tc>
        <w:tc>
          <w:tcPr>
            <w:tcW w:w="2970" w:type="dxa"/>
            <w:shd w:val="clear" w:color="auto" w:fill="0B9CB7" w:themeFill="accent3" w:themeFillTint="BF"/>
          </w:tcPr>
          <w:p w14:paraId="0E039694" w14:textId="77777777" w:rsidR="001E5D95" w:rsidRPr="001E5D95" w:rsidRDefault="001E5D95" w:rsidP="009D268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rPr>
            </w:pPr>
            <w:r w:rsidRPr="001E5D95">
              <w:rPr>
                <w:rFonts w:cstheme="minorHAnsi"/>
                <w:color w:val="FFFFFF" w:themeColor="background1"/>
                <w:szCs w:val="24"/>
              </w:rPr>
              <w:t>Team Leader</w:t>
            </w:r>
          </w:p>
        </w:tc>
        <w:tc>
          <w:tcPr>
            <w:tcW w:w="5225" w:type="dxa"/>
            <w:shd w:val="clear" w:color="auto" w:fill="0B9CB7" w:themeFill="accent3" w:themeFillTint="BF"/>
          </w:tcPr>
          <w:p w14:paraId="3AB469CF" w14:textId="77777777" w:rsidR="001E5D95" w:rsidRPr="001E5D95" w:rsidRDefault="001E5D95" w:rsidP="009D2681">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24"/>
              </w:rPr>
            </w:pPr>
            <w:r w:rsidRPr="001E5D95">
              <w:rPr>
                <w:rFonts w:cstheme="minorHAnsi"/>
                <w:color w:val="FFFFFF" w:themeColor="background1"/>
                <w:szCs w:val="24"/>
              </w:rPr>
              <w:t>Project Name</w:t>
            </w:r>
          </w:p>
        </w:tc>
      </w:tr>
      <w:tr w:rsidR="001E5D95" w:rsidRPr="004E2A1E" w14:paraId="22768B15"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9CE6D24" w14:textId="77777777" w:rsidR="001E5D95" w:rsidRPr="004E2A1E" w:rsidRDefault="001E5D95" w:rsidP="001E5D95">
            <w:pPr>
              <w:jc w:val="center"/>
              <w:rPr>
                <w:rFonts w:cstheme="minorHAnsi"/>
                <w:szCs w:val="24"/>
              </w:rPr>
            </w:pPr>
            <w:r w:rsidRPr="004E2A1E">
              <w:rPr>
                <w:rFonts w:cstheme="minorHAnsi"/>
                <w:szCs w:val="24"/>
              </w:rPr>
              <w:t>1</w:t>
            </w:r>
          </w:p>
        </w:tc>
        <w:tc>
          <w:tcPr>
            <w:tcW w:w="1350" w:type="dxa"/>
            <w:vAlign w:val="center"/>
          </w:tcPr>
          <w:p w14:paraId="1F3DB467"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GWHC01</w:t>
            </w:r>
          </w:p>
        </w:tc>
        <w:tc>
          <w:tcPr>
            <w:tcW w:w="2970" w:type="dxa"/>
            <w:vAlign w:val="center"/>
          </w:tcPr>
          <w:p w14:paraId="1D3EA159" w14:textId="77777777" w:rsidR="001E5D95" w:rsidRPr="001E5D95" w:rsidRDefault="001E5D95" w:rsidP="001E5D95">
            <w:pPr>
              <w:pStyle w:val="Normal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595959" w:themeColor="text1" w:themeTint="A6"/>
                <w:lang w:val="en-GB"/>
              </w:rPr>
            </w:pPr>
            <w:r w:rsidRPr="001E5D95">
              <w:rPr>
                <w:rFonts w:asciiTheme="minorHAnsi" w:hAnsiTheme="minorHAnsi" w:cstheme="minorHAnsi"/>
                <w:color w:val="595959" w:themeColor="text1" w:themeTint="A6"/>
                <w:lang w:val="en-GB"/>
              </w:rPr>
              <w:t xml:space="preserve">Green – Mohamed </w:t>
            </w:r>
            <w:proofErr w:type="spellStart"/>
            <w:r w:rsidRPr="001E5D95">
              <w:rPr>
                <w:rFonts w:asciiTheme="minorHAnsi" w:hAnsiTheme="minorHAnsi" w:cstheme="minorHAnsi"/>
                <w:color w:val="595959" w:themeColor="text1" w:themeTint="A6"/>
                <w:lang w:val="en-GB"/>
              </w:rPr>
              <w:t>Eldabosy</w:t>
            </w:r>
            <w:proofErr w:type="spellEnd"/>
          </w:p>
        </w:tc>
        <w:tc>
          <w:tcPr>
            <w:tcW w:w="5225" w:type="dxa"/>
            <w:vAlign w:val="center"/>
          </w:tcPr>
          <w:p w14:paraId="06C08337"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COM-UNIT Mosque</w:t>
            </w:r>
          </w:p>
        </w:tc>
      </w:tr>
      <w:tr w:rsidR="001E5D95" w:rsidRPr="004E2A1E" w14:paraId="2BCF5B0C"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38C25DA6" w14:textId="77777777" w:rsidR="001E5D95" w:rsidRPr="004E2A1E" w:rsidRDefault="001E5D95" w:rsidP="001E5D95">
            <w:pPr>
              <w:jc w:val="center"/>
              <w:rPr>
                <w:rFonts w:cstheme="minorHAnsi"/>
                <w:szCs w:val="24"/>
              </w:rPr>
            </w:pPr>
            <w:r w:rsidRPr="004E2A1E">
              <w:rPr>
                <w:rFonts w:cstheme="minorHAnsi"/>
                <w:szCs w:val="24"/>
              </w:rPr>
              <w:t>2</w:t>
            </w:r>
          </w:p>
        </w:tc>
        <w:tc>
          <w:tcPr>
            <w:tcW w:w="1350" w:type="dxa"/>
            <w:vAlign w:val="center"/>
          </w:tcPr>
          <w:p w14:paraId="138F8BEA"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GWHC02</w:t>
            </w:r>
          </w:p>
        </w:tc>
        <w:tc>
          <w:tcPr>
            <w:tcW w:w="2970" w:type="dxa"/>
            <w:vAlign w:val="center"/>
          </w:tcPr>
          <w:p w14:paraId="04F744FC"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 xml:space="preserve">Green – Mokhtar </w:t>
            </w:r>
            <w:proofErr w:type="spellStart"/>
            <w:r w:rsidRPr="004E2A1E">
              <w:rPr>
                <w:rFonts w:cstheme="minorHAnsi"/>
                <w:szCs w:val="24"/>
              </w:rPr>
              <w:t>Akl</w:t>
            </w:r>
            <w:proofErr w:type="spellEnd"/>
          </w:p>
        </w:tc>
        <w:tc>
          <w:tcPr>
            <w:tcW w:w="5225" w:type="dxa"/>
            <w:vAlign w:val="center"/>
          </w:tcPr>
          <w:p w14:paraId="1D1E3B22"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Shade Worship Shelters</w:t>
            </w:r>
          </w:p>
        </w:tc>
      </w:tr>
      <w:tr w:rsidR="001E5D95" w:rsidRPr="004E2A1E" w14:paraId="074B3CC9"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4CE4B114" w14:textId="77777777" w:rsidR="001E5D95" w:rsidRPr="004E2A1E" w:rsidRDefault="001E5D95" w:rsidP="001E5D95">
            <w:pPr>
              <w:jc w:val="center"/>
              <w:rPr>
                <w:rFonts w:cstheme="minorHAnsi"/>
                <w:szCs w:val="24"/>
              </w:rPr>
            </w:pPr>
            <w:r w:rsidRPr="004E2A1E">
              <w:rPr>
                <w:rFonts w:cstheme="minorHAnsi"/>
                <w:szCs w:val="24"/>
              </w:rPr>
              <w:t>3</w:t>
            </w:r>
          </w:p>
        </w:tc>
        <w:tc>
          <w:tcPr>
            <w:tcW w:w="1350" w:type="dxa"/>
            <w:vAlign w:val="center"/>
          </w:tcPr>
          <w:p w14:paraId="7C6A1E4F"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GWHC03</w:t>
            </w:r>
          </w:p>
        </w:tc>
        <w:tc>
          <w:tcPr>
            <w:tcW w:w="2970" w:type="dxa"/>
            <w:vAlign w:val="center"/>
          </w:tcPr>
          <w:p w14:paraId="0E19B8EF"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Nader Gharib</w:t>
            </w:r>
          </w:p>
        </w:tc>
        <w:tc>
          <w:tcPr>
            <w:tcW w:w="5225" w:type="dxa"/>
            <w:vAlign w:val="center"/>
          </w:tcPr>
          <w:p w14:paraId="0BD86299"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Light Journey</w:t>
            </w:r>
          </w:p>
        </w:tc>
      </w:tr>
      <w:tr w:rsidR="001E5D95" w:rsidRPr="004E2A1E" w14:paraId="51C2A8E3"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6C679D25" w14:textId="77777777" w:rsidR="001E5D95" w:rsidRPr="004E2A1E" w:rsidRDefault="001E5D95" w:rsidP="001E5D95">
            <w:pPr>
              <w:jc w:val="center"/>
              <w:rPr>
                <w:rFonts w:cstheme="minorHAnsi"/>
                <w:szCs w:val="24"/>
              </w:rPr>
            </w:pPr>
            <w:r w:rsidRPr="004E2A1E">
              <w:rPr>
                <w:rFonts w:cstheme="minorHAnsi"/>
                <w:szCs w:val="24"/>
              </w:rPr>
              <w:t>4</w:t>
            </w:r>
          </w:p>
        </w:tc>
        <w:tc>
          <w:tcPr>
            <w:tcW w:w="1350" w:type="dxa"/>
            <w:vAlign w:val="center"/>
          </w:tcPr>
          <w:p w14:paraId="5E048223"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GWHC05</w:t>
            </w:r>
          </w:p>
        </w:tc>
        <w:tc>
          <w:tcPr>
            <w:tcW w:w="2970" w:type="dxa"/>
            <w:vAlign w:val="center"/>
          </w:tcPr>
          <w:p w14:paraId="6E014F8E"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proofErr w:type="spellStart"/>
            <w:r w:rsidRPr="004E2A1E">
              <w:rPr>
                <w:rFonts w:cstheme="minorHAnsi"/>
                <w:szCs w:val="24"/>
              </w:rPr>
              <w:t>Sherif</w:t>
            </w:r>
            <w:proofErr w:type="spellEnd"/>
            <w:r w:rsidRPr="004E2A1E">
              <w:rPr>
                <w:rFonts w:cstheme="minorHAnsi"/>
                <w:szCs w:val="24"/>
              </w:rPr>
              <w:t xml:space="preserve"> Fouad</w:t>
            </w:r>
          </w:p>
        </w:tc>
        <w:tc>
          <w:tcPr>
            <w:tcW w:w="5225" w:type="dxa"/>
            <w:vAlign w:val="center"/>
          </w:tcPr>
          <w:p w14:paraId="4355E86E"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bookmarkStart w:id="11" w:name="_Hlk9195594"/>
            <w:r w:rsidRPr="004E2A1E">
              <w:rPr>
                <w:rFonts w:cstheme="minorHAnsi"/>
                <w:szCs w:val="24"/>
              </w:rPr>
              <w:t>Square Mosque</w:t>
            </w:r>
            <w:bookmarkEnd w:id="11"/>
          </w:p>
        </w:tc>
      </w:tr>
      <w:tr w:rsidR="001E5D95" w:rsidRPr="004E2A1E" w14:paraId="23DF45F2"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33D60001" w14:textId="77777777" w:rsidR="001E5D95" w:rsidRPr="004E2A1E" w:rsidRDefault="001E5D95" w:rsidP="001E5D95">
            <w:pPr>
              <w:jc w:val="center"/>
              <w:rPr>
                <w:rFonts w:cstheme="minorHAnsi"/>
                <w:szCs w:val="24"/>
              </w:rPr>
            </w:pPr>
            <w:r w:rsidRPr="004E2A1E">
              <w:rPr>
                <w:rFonts w:cstheme="minorHAnsi"/>
                <w:szCs w:val="24"/>
              </w:rPr>
              <w:t>5</w:t>
            </w:r>
          </w:p>
        </w:tc>
        <w:tc>
          <w:tcPr>
            <w:tcW w:w="1350" w:type="dxa"/>
            <w:vAlign w:val="center"/>
          </w:tcPr>
          <w:p w14:paraId="33CB03A6"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GWHC06</w:t>
            </w:r>
          </w:p>
        </w:tc>
        <w:tc>
          <w:tcPr>
            <w:tcW w:w="2970" w:type="dxa"/>
            <w:vAlign w:val="center"/>
          </w:tcPr>
          <w:p w14:paraId="0E57D69E"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proofErr w:type="spellStart"/>
            <w:r w:rsidRPr="004E2A1E">
              <w:rPr>
                <w:szCs w:val="24"/>
              </w:rPr>
              <w:t>Hussieny</w:t>
            </w:r>
            <w:proofErr w:type="spellEnd"/>
            <w:r w:rsidRPr="004E2A1E">
              <w:rPr>
                <w:szCs w:val="24"/>
              </w:rPr>
              <w:t xml:space="preserve"> </w:t>
            </w:r>
            <w:proofErr w:type="spellStart"/>
            <w:r w:rsidRPr="004E2A1E">
              <w:rPr>
                <w:szCs w:val="24"/>
              </w:rPr>
              <w:t>Tohamy</w:t>
            </w:r>
            <w:proofErr w:type="spellEnd"/>
          </w:p>
        </w:tc>
        <w:tc>
          <w:tcPr>
            <w:tcW w:w="5225" w:type="dxa"/>
            <w:vAlign w:val="center"/>
          </w:tcPr>
          <w:p w14:paraId="5AD120AC"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Green Worship House</w:t>
            </w:r>
          </w:p>
        </w:tc>
      </w:tr>
      <w:tr w:rsidR="001E5D95" w:rsidRPr="004E2A1E" w14:paraId="07A70FD5"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478B1820" w14:textId="77777777" w:rsidR="001E5D95" w:rsidRPr="004E2A1E" w:rsidRDefault="001E5D95" w:rsidP="001E5D95">
            <w:pPr>
              <w:jc w:val="center"/>
              <w:rPr>
                <w:rFonts w:cstheme="minorHAnsi"/>
                <w:szCs w:val="24"/>
              </w:rPr>
            </w:pPr>
            <w:r w:rsidRPr="004E2A1E">
              <w:rPr>
                <w:rFonts w:cstheme="minorHAnsi"/>
                <w:szCs w:val="24"/>
              </w:rPr>
              <w:t>6</w:t>
            </w:r>
          </w:p>
        </w:tc>
        <w:tc>
          <w:tcPr>
            <w:tcW w:w="1350" w:type="dxa"/>
            <w:vAlign w:val="center"/>
          </w:tcPr>
          <w:p w14:paraId="3E295AD8"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GWHC07</w:t>
            </w:r>
          </w:p>
        </w:tc>
        <w:tc>
          <w:tcPr>
            <w:tcW w:w="2970" w:type="dxa"/>
            <w:vAlign w:val="center"/>
          </w:tcPr>
          <w:p w14:paraId="538ED46E"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szCs w:val="24"/>
              </w:rPr>
              <w:t>Randa Hassan</w:t>
            </w:r>
          </w:p>
        </w:tc>
        <w:tc>
          <w:tcPr>
            <w:tcW w:w="5225" w:type="dxa"/>
            <w:vAlign w:val="center"/>
          </w:tcPr>
          <w:p w14:paraId="29785023"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Sustainable Church Project</w:t>
            </w:r>
          </w:p>
        </w:tc>
      </w:tr>
      <w:tr w:rsidR="001E5D95" w:rsidRPr="004E2A1E" w14:paraId="7F968956"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F170BF0" w14:textId="77777777" w:rsidR="001E5D95" w:rsidRPr="004E2A1E" w:rsidRDefault="001E5D95" w:rsidP="001E5D95">
            <w:pPr>
              <w:jc w:val="center"/>
              <w:rPr>
                <w:rFonts w:cstheme="minorHAnsi"/>
                <w:szCs w:val="24"/>
              </w:rPr>
            </w:pPr>
            <w:r w:rsidRPr="004E2A1E">
              <w:rPr>
                <w:rFonts w:cstheme="minorHAnsi"/>
                <w:szCs w:val="24"/>
              </w:rPr>
              <w:t>7</w:t>
            </w:r>
          </w:p>
        </w:tc>
        <w:tc>
          <w:tcPr>
            <w:tcW w:w="1350" w:type="dxa"/>
            <w:vAlign w:val="center"/>
          </w:tcPr>
          <w:p w14:paraId="2231BA73"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GWHC08</w:t>
            </w:r>
          </w:p>
        </w:tc>
        <w:tc>
          <w:tcPr>
            <w:tcW w:w="2970" w:type="dxa"/>
            <w:vAlign w:val="center"/>
          </w:tcPr>
          <w:p w14:paraId="68CA9375"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Randa Hassan</w:t>
            </w:r>
          </w:p>
        </w:tc>
        <w:tc>
          <w:tcPr>
            <w:tcW w:w="5225" w:type="dxa"/>
            <w:vAlign w:val="center"/>
          </w:tcPr>
          <w:p w14:paraId="3E87ECDC"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 xml:space="preserve">The Smart Sustainable Mosque in </w:t>
            </w:r>
            <w:proofErr w:type="spellStart"/>
            <w:r w:rsidRPr="004E2A1E">
              <w:rPr>
                <w:rFonts w:cstheme="minorHAnsi"/>
                <w:szCs w:val="24"/>
              </w:rPr>
              <w:t>Elsherouk</w:t>
            </w:r>
            <w:proofErr w:type="spellEnd"/>
            <w:r w:rsidRPr="004E2A1E">
              <w:rPr>
                <w:rFonts w:cstheme="minorHAnsi"/>
                <w:szCs w:val="24"/>
              </w:rPr>
              <w:t xml:space="preserve"> City</w:t>
            </w:r>
          </w:p>
        </w:tc>
      </w:tr>
      <w:tr w:rsidR="001E5D95" w:rsidRPr="004E2A1E" w14:paraId="3D1D4B41"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4D1FAB24" w14:textId="77777777" w:rsidR="001E5D95" w:rsidRPr="004E2A1E" w:rsidRDefault="001E5D95" w:rsidP="001E5D95">
            <w:pPr>
              <w:jc w:val="center"/>
              <w:rPr>
                <w:rFonts w:cstheme="minorHAnsi"/>
                <w:szCs w:val="24"/>
              </w:rPr>
            </w:pPr>
            <w:r w:rsidRPr="004E2A1E">
              <w:rPr>
                <w:rFonts w:cstheme="minorHAnsi"/>
                <w:szCs w:val="24"/>
              </w:rPr>
              <w:t>8</w:t>
            </w:r>
          </w:p>
        </w:tc>
        <w:tc>
          <w:tcPr>
            <w:tcW w:w="1350" w:type="dxa"/>
            <w:vAlign w:val="center"/>
          </w:tcPr>
          <w:p w14:paraId="52F56A81"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GWHC09</w:t>
            </w:r>
          </w:p>
        </w:tc>
        <w:tc>
          <w:tcPr>
            <w:tcW w:w="2970" w:type="dxa"/>
            <w:vAlign w:val="center"/>
          </w:tcPr>
          <w:p w14:paraId="2C03BC51"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szCs w:val="24"/>
              </w:rPr>
              <w:t>Randa Hassan</w:t>
            </w:r>
          </w:p>
        </w:tc>
        <w:tc>
          <w:tcPr>
            <w:tcW w:w="5225" w:type="dxa"/>
            <w:vAlign w:val="center"/>
          </w:tcPr>
          <w:p w14:paraId="265C4705"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The Sustainable Masjid in El-</w:t>
            </w:r>
            <w:proofErr w:type="spellStart"/>
            <w:r w:rsidRPr="004E2A1E">
              <w:rPr>
                <w:rFonts w:cstheme="minorHAnsi"/>
                <w:szCs w:val="24"/>
              </w:rPr>
              <w:t>Sherouk</w:t>
            </w:r>
            <w:proofErr w:type="spellEnd"/>
            <w:r w:rsidRPr="004E2A1E">
              <w:rPr>
                <w:rFonts w:cstheme="minorHAnsi"/>
                <w:szCs w:val="24"/>
              </w:rPr>
              <w:t xml:space="preserve"> City</w:t>
            </w:r>
          </w:p>
        </w:tc>
      </w:tr>
      <w:tr w:rsidR="001E5D95" w:rsidRPr="004E2A1E" w14:paraId="3A42EB41"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7DCDE8C" w14:textId="77777777" w:rsidR="001E5D95" w:rsidRPr="004E2A1E" w:rsidRDefault="001E5D95" w:rsidP="001E5D95">
            <w:pPr>
              <w:jc w:val="center"/>
              <w:rPr>
                <w:rFonts w:cstheme="minorHAnsi"/>
                <w:szCs w:val="24"/>
              </w:rPr>
            </w:pPr>
            <w:r w:rsidRPr="004E2A1E">
              <w:rPr>
                <w:rFonts w:cstheme="minorHAnsi"/>
                <w:szCs w:val="24"/>
              </w:rPr>
              <w:t>9</w:t>
            </w:r>
          </w:p>
        </w:tc>
        <w:tc>
          <w:tcPr>
            <w:tcW w:w="1350" w:type="dxa"/>
            <w:vAlign w:val="center"/>
          </w:tcPr>
          <w:p w14:paraId="5F5263D8"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GWHC10</w:t>
            </w:r>
          </w:p>
        </w:tc>
        <w:tc>
          <w:tcPr>
            <w:tcW w:w="2970" w:type="dxa"/>
            <w:vAlign w:val="center"/>
          </w:tcPr>
          <w:p w14:paraId="76CD3E24"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 xml:space="preserve">Walaa' </w:t>
            </w:r>
            <w:proofErr w:type="spellStart"/>
            <w:r w:rsidRPr="004E2A1E">
              <w:rPr>
                <w:szCs w:val="24"/>
              </w:rPr>
              <w:t>AbdelFatah</w:t>
            </w:r>
            <w:proofErr w:type="spellEnd"/>
          </w:p>
        </w:tc>
        <w:tc>
          <w:tcPr>
            <w:tcW w:w="5225" w:type="dxa"/>
            <w:vAlign w:val="center"/>
          </w:tcPr>
          <w:p w14:paraId="3AD5E1C4"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 xml:space="preserve">Capital Heights – Green Worship House </w:t>
            </w:r>
          </w:p>
        </w:tc>
      </w:tr>
      <w:tr w:rsidR="001E5D95" w:rsidRPr="004E2A1E" w14:paraId="46FE2EA9"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3447E84B" w14:textId="77777777" w:rsidR="001E5D95" w:rsidRPr="004E2A1E" w:rsidRDefault="001E5D95" w:rsidP="001E5D95">
            <w:pPr>
              <w:jc w:val="center"/>
              <w:rPr>
                <w:rFonts w:cstheme="minorHAnsi"/>
                <w:szCs w:val="24"/>
              </w:rPr>
            </w:pPr>
            <w:r w:rsidRPr="004E2A1E">
              <w:rPr>
                <w:rFonts w:cstheme="minorHAnsi"/>
                <w:szCs w:val="24"/>
              </w:rPr>
              <w:t>10</w:t>
            </w:r>
          </w:p>
        </w:tc>
        <w:tc>
          <w:tcPr>
            <w:tcW w:w="1350" w:type="dxa"/>
            <w:vAlign w:val="center"/>
          </w:tcPr>
          <w:p w14:paraId="45A74A41"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GWHC14</w:t>
            </w:r>
          </w:p>
        </w:tc>
        <w:tc>
          <w:tcPr>
            <w:tcW w:w="2970" w:type="dxa"/>
            <w:vAlign w:val="center"/>
          </w:tcPr>
          <w:p w14:paraId="3DD8849E"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proofErr w:type="spellStart"/>
            <w:r w:rsidRPr="004E2A1E">
              <w:rPr>
                <w:rFonts w:cstheme="minorHAnsi"/>
                <w:szCs w:val="24"/>
              </w:rPr>
              <w:t>Rola</w:t>
            </w:r>
            <w:proofErr w:type="spellEnd"/>
            <w:r w:rsidRPr="004E2A1E">
              <w:rPr>
                <w:rFonts w:cstheme="minorHAnsi"/>
                <w:szCs w:val="24"/>
              </w:rPr>
              <w:t xml:space="preserve"> Kamal</w:t>
            </w:r>
          </w:p>
        </w:tc>
        <w:tc>
          <w:tcPr>
            <w:tcW w:w="5225" w:type="dxa"/>
            <w:vAlign w:val="center"/>
          </w:tcPr>
          <w:p w14:paraId="3664758B"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proofErr w:type="spellStart"/>
            <w:r w:rsidRPr="004E2A1E">
              <w:rPr>
                <w:rFonts w:cstheme="minorHAnsi"/>
                <w:szCs w:val="24"/>
              </w:rPr>
              <w:t>Baiu’s</w:t>
            </w:r>
            <w:proofErr w:type="spellEnd"/>
            <w:r w:rsidRPr="004E2A1E">
              <w:rPr>
                <w:rFonts w:cstheme="minorHAnsi"/>
                <w:szCs w:val="24"/>
              </w:rPr>
              <w:t xml:space="preserve"> Dream</w:t>
            </w:r>
          </w:p>
        </w:tc>
      </w:tr>
      <w:tr w:rsidR="001E5D95" w:rsidRPr="004E2A1E" w14:paraId="384C9577"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050E915" w14:textId="77777777" w:rsidR="001E5D95" w:rsidRPr="004E2A1E" w:rsidRDefault="001E5D95" w:rsidP="001E5D95">
            <w:pPr>
              <w:jc w:val="center"/>
              <w:rPr>
                <w:rFonts w:cstheme="minorHAnsi"/>
                <w:szCs w:val="24"/>
              </w:rPr>
            </w:pPr>
            <w:r w:rsidRPr="004E2A1E">
              <w:rPr>
                <w:rFonts w:cstheme="minorHAnsi"/>
                <w:szCs w:val="24"/>
              </w:rPr>
              <w:t>11</w:t>
            </w:r>
          </w:p>
        </w:tc>
        <w:tc>
          <w:tcPr>
            <w:tcW w:w="1350" w:type="dxa"/>
            <w:vAlign w:val="center"/>
          </w:tcPr>
          <w:p w14:paraId="5B0A7C61"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GWHC15</w:t>
            </w:r>
          </w:p>
        </w:tc>
        <w:tc>
          <w:tcPr>
            <w:tcW w:w="2970" w:type="dxa"/>
            <w:vAlign w:val="center"/>
          </w:tcPr>
          <w:p w14:paraId="3C528675"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 xml:space="preserve">Nancy </w:t>
            </w:r>
            <w:proofErr w:type="spellStart"/>
            <w:r w:rsidRPr="004E2A1E">
              <w:rPr>
                <w:rFonts w:cstheme="minorHAnsi"/>
                <w:szCs w:val="24"/>
              </w:rPr>
              <w:t>Badawy</w:t>
            </w:r>
            <w:proofErr w:type="spellEnd"/>
          </w:p>
        </w:tc>
        <w:tc>
          <w:tcPr>
            <w:tcW w:w="5225" w:type="dxa"/>
            <w:vAlign w:val="center"/>
          </w:tcPr>
          <w:p w14:paraId="44FCFB96"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Green Pyramid – Islamic Center</w:t>
            </w:r>
          </w:p>
        </w:tc>
      </w:tr>
      <w:tr w:rsidR="001E5D95" w:rsidRPr="004E2A1E" w14:paraId="645E7FD0"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6D0EC640" w14:textId="77777777" w:rsidR="001E5D95" w:rsidRPr="004E2A1E" w:rsidRDefault="001E5D95" w:rsidP="001E5D95">
            <w:pPr>
              <w:jc w:val="center"/>
              <w:rPr>
                <w:rFonts w:cstheme="minorHAnsi"/>
                <w:szCs w:val="24"/>
              </w:rPr>
            </w:pPr>
            <w:r w:rsidRPr="004E2A1E">
              <w:rPr>
                <w:rFonts w:cstheme="minorHAnsi"/>
                <w:szCs w:val="24"/>
              </w:rPr>
              <w:t>12</w:t>
            </w:r>
          </w:p>
        </w:tc>
        <w:tc>
          <w:tcPr>
            <w:tcW w:w="1350" w:type="dxa"/>
            <w:vAlign w:val="center"/>
          </w:tcPr>
          <w:p w14:paraId="6AD88526"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GWHC18</w:t>
            </w:r>
          </w:p>
        </w:tc>
        <w:tc>
          <w:tcPr>
            <w:tcW w:w="2970" w:type="dxa"/>
            <w:vAlign w:val="center"/>
          </w:tcPr>
          <w:p w14:paraId="0F790568"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szCs w:val="24"/>
              </w:rPr>
              <w:t>Darin Refaat</w:t>
            </w:r>
          </w:p>
        </w:tc>
        <w:tc>
          <w:tcPr>
            <w:tcW w:w="5225" w:type="dxa"/>
            <w:vAlign w:val="center"/>
          </w:tcPr>
          <w:p w14:paraId="30D13156"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proofErr w:type="spellStart"/>
            <w:r w:rsidRPr="004E2A1E">
              <w:rPr>
                <w:rFonts w:cstheme="minorHAnsi"/>
                <w:szCs w:val="24"/>
              </w:rPr>
              <w:t>Karkar</w:t>
            </w:r>
            <w:proofErr w:type="spellEnd"/>
            <w:r w:rsidRPr="004E2A1E">
              <w:rPr>
                <w:rFonts w:cstheme="minorHAnsi"/>
                <w:szCs w:val="24"/>
              </w:rPr>
              <w:t xml:space="preserve"> Mosque</w:t>
            </w:r>
          </w:p>
        </w:tc>
      </w:tr>
      <w:tr w:rsidR="001E5D95" w:rsidRPr="004E2A1E" w14:paraId="26D56844"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185A4B05" w14:textId="77777777" w:rsidR="001E5D95" w:rsidRPr="004E2A1E" w:rsidRDefault="001E5D95" w:rsidP="001E5D95">
            <w:pPr>
              <w:jc w:val="center"/>
              <w:rPr>
                <w:rFonts w:cstheme="minorHAnsi"/>
                <w:szCs w:val="24"/>
              </w:rPr>
            </w:pPr>
            <w:r w:rsidRPr="004E2A1E">
              <w:rPr>
                <w:rFonts w:cstheme="minorHAnsi"/>
                <w:szCs w:val="24"/>
              </w:rPr>
              <w:t>13</w:t>
            </w:r>
          </w:p>
        </w:tc>
        <w:tc>
          <w:tcPr>
            <w:tcW w:w="1350" w:type="dxa"/>
            <w:vAlign w:val="center"/>
          </w:tcPr>
          <w:p w14:paraId="5AFCCD57"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GWHC19</w:t>
            </w:r>
          </w:p>
        </w:tc>
        <w:tc>
          <w:tcPr>
            <w:tcW w:w="2970" w:type="dxa"/>
            <w:vAlign w:val="center"/>
          </w:tcPr>
          <w:p w14:paraId="2F5E6A3C"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Youssef Mohamed</w:t>
            </w:r>
          </w:p>
        </w:tc>
        <w:tc>
          <w:tcPr>
            <w:tcW w:w="5225" w:type="dxa"/>
            <w:vAlign w:val="center"/>
          </w:tcPr>
          <w:p w14:paraId="541E3B4A"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All Gods Land is a Mosque</w:t>
            </w:r>
          </w:p>
        </w:tc>
      </w:tr>
      <w:tr w:rsidR="001E5D95" w:rsidRPr="004E2A1E" w14:paraId="497EFA59"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640DBF22" w14:textId="77777777" w:rsidR="001E5D95" w:rsidRPr="004E2A1E" w:rsidRDefault="001E5D95" w:rsidP="001E5D95">
            <w:pPr>
              <w:jc w:val="center"/>
              <w:rPr>
                <w:rFonts w:cstheme="minorHAnsi"/>
                <w:szCs w:val="24"/>
              </w:rPr>
            </w:pPr>
            <w:r w:rsidRPr="004E2A1E">
              <w:rPr>
                <w:rFonts w:cstheme="minorHAnsi"/>
                <w:szCs w:val="24"/>
              </w:rPr>
              <w:t>14</w:t>
            </w:r>
          </w:p>
        </w:tc>
        <w:tc>
          <w:tcPr>
            <w:tcW w:w="1350" w:type="dxa"/>
            <w:vAlign w:val="center"/>
          </w:tcPr>
          <w:p w14:paraId="7E6A71A9"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GWHC20</w:t>
            </w:r>
          </w:p>
        </w:tc>
        <w:tc>
          <w:tcPr>
            <w:tcW w:w="2970" w:type="dxa"/>
            <w:vAlign w:val="center"/>
          </w:tcPr>
          <w:p w14:paraId="54975954"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proofErr w:type="spellStart"/>
            <w:r w:rsidRPr="004E2A1E">
              <w:rPr>
                <w:szCs w:val="24"/>
              </w:rPr>
              <w:t>Hala</w:t>
            </w:r>
            <w:proofErr w:type="spellEnd"/>
            <w:r w:rsidRPr="004E2A1E">
              <w:rPr>
                <w:szCs w:val="24"/>
              </w:rPr>
              <w:t xml:space="preserve"> </w:t>
            </w:r>
            <w:proofErr w:type="spellStart"/>
            <w:r w:rsidRPr="004E2A1E">
              <w:rPr>
                <w:szCs w:val="24"/>
              </w:rPr>
              <w:t>Raslan</w:t>
            </w:r>
            <w:proofErr w:type="spellEnd"/>
          </w:p>
        </w:tc>
        <w:tc>
          <w:tcPr>
            <w:tcW w:w="5225" w:type="dxa"/>
            <w:vAlign w:val="center"/>
          </w:tcPr>
          <w:p w14:paraId="4D4ACBF3"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Spirit of Worship</w:t>
            </w:r>
          </w:p>
        </w:tc>
      </w:tr>
      <w:tr w:rsidR="001E5D95" w:rsidRPr="004E2A1E" w14:paraId="53E34BE0"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275716B4" w14:textId="77777777" w:rsidR="001E5D95" w:rsidRPr="004E2A1E" w:rsidRDefault="001E5D95" w:rsidP="001E5D95">
            <w:pPr>
              <w:jc w:val="center"/>
              <w:rPr>
                <w:rFonts w:cstheme="minorHAnsi"/>
                <w:szCs w:val="24"/>
              </w:rPr>
            </w:pPr>
            <w:r w:rsidRPr="004E2A1E">
              <w:rPr>
                <w:rFonts w:cstheme="minorHAnsi"/>
                <w:szCs w:val="24"/>
              </w:rPr>
              <w:t>15</w:t>
            </w:r>
          </w:p>
        </w:tc>
        <w:tc>
          <w:tcPr>
            <w:tcW w:w="1350" w:type="dxa"/>
            <w:vAlign w:val="center"/>
          </w:tcPr>
          <w:p w14:paraId="530EC038"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GWHC21</w:t>
            </w:r>
          </w:p>
        </w:tc>
        <w:tc>
          <w:tcPr>
            <w:tcW w:w="2970" w:type="dxa"/>
            <w:vAlign w:val="center"/>
          </w:tcPr>
          <w:p w14:paraId="77F11376"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Mohamed Kamal</w:t>
            </w:r>
          </w:p>
        </w:tc>
        <w:tc>
          <w:tcPr>
            <w:tcW w:w="5225" w:type="dxa"/>
            <w:vAlign w:val="center"/>
          </w:tcPr>
          <w:p w14:paraId="76847E04"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Worship House Project</w:t>
            </w:r>
          </w:p>
        </w:tc>
      </w:tr>
      <w:tr w:rsidR="001E5D95" w:rsidRPr="004E2A1E" w14:paraId="0A799B7B"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51E2A3EB" w14:textId="77777777" w:rsidR="001E5D95" w:rsidRPr="004E2A1E" w:rsidRDefault="001E5D95" w:rsidP="001E5D95">
            <w:pPr>
              <w:jc w:val="center"/>
              <w:rPr>
                <w:rFonts w:cstheme="minorHAnsi"/>
                <w:szCs w:val="24"/>
              </w:rPr>
            </w:pPr>
            <w:r w:rsidRPr="004E2A1E">
              <w:rPr>
                <w:rFonts w:cstheme="minorHAnsi"/>
                <w:szCs w:val="24"/>
              </w:rPr>
              <w:t>16</w:t>
            </w:r>
          </w:p>
        </w:tc>
        <w:tc>
          <w:tcPr>
            <w:tcW w:w="1350" w:type="dxa"/>
            <w:vAlign w:val="center"/>
          </w:tcPr>
          <w:p w14:paraId="7EB75C83"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GWHC22</w:t>
            </w:r>
          </w:p>
        </w:tc>
        <w:tc>
          <w:tcPr>
            <w:tcW w:w="2970" w:type="dxa"/>
            <w:vAlign w:val="center"/>
          </w:tcPr>
          <w:p w14:paraId="5B650E3E"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szCs w:val="24"/>
              </w:rPr>
              <w:t>Mohamed Ashraf</w:t>
            </w:r>
          </w:p>
        </w:tc>
        <w:tc>
          <w:tcPr>
            <w:tcW w:w="5225" w:type="dxa"/>
            <w:vAlign w:val="center"/>
          </w:tcPr>
          <w:p w14:paraId="4EE035B7"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 xml:space="preserve">Green Worship House – </w:t>
            </w:r>
            <w:proofErr w:type="spellStart"/>
            <w:r w:rsidRPr="004E2A1E">
              <w:rPr>
                <w:rFonts w:cstheme="minorHAnsi"/>
                <w:szCs w:val="24"/>
              </w:rPr>
              <w:t>Sahl</w:t>
            </w:r>
            <w:proofErr w:type="spellEnd"/>
            <w:r w:rsidRPr="004E2A1E">
              <w:rPr>
                <w:rFonts w:cstheme="minorHAnsi"/>
                <w:szCs w:val="24"/>
              </w:rPr>
              <w:t xml:space="preserve"> El Tina Area</w:t>
            </w:r>
          </w:p>
        </w:tc>
      </w:tr>
      <w:tr w:rsidR="001E5D95" w:rsidRPr="004E2A1E" w14:paraId="0AFB9589"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764E63AB" w14:textId="77777777" w:rsidR="001E5D95" w:rsidRPr="004E2A1E" w:rsidRDefault="001E5D95" w:rsidP="001E5D95">
            <w:pPr>
              <w:jc w:val="center"/>
              <w:rPr>
                <w:rFonts w:cstheme="minorHAnsi"/>
                <w:szCs w:val="24"/>
              </w:rPr>
            </w:pPr>
            <w:r w:rsidRPr="004E2A1E">
              <w:rPr>
                <w:rFonts w:cstheme="minorHAnsi"/>
                <w:szCs w:val="24"/>
              </w:rPr>
              <w:t>17</w:t>
            </w:r>
          </w:p>
        </w:tc>
        <w:tc>
          <w:tcPr>
            <w:tcW w:w="1350" w:type="dxa"/>
            <w:vAlign w:val="center"/>
          </w:tcPr>
          <w:p w14:paraId="38529AD9"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GWHC23</w:t>
            </w:r>
          </w:p>
        </w:tc>
        <w:tc>
          <w:tcPr>
            <w:tcW w:w="2970" w:type="dxa"/>
            <w:vAlign w:val="center"/>
          </w:tcPr>
          <w:p w14:paraId="540B36E5"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Randa Hassan</w:t>
            </w:r>
          </w:p>
        </w:tc>
        <w:tc>
          <w:tcPr>
            <w:tcW w:w="5225" w:type="dxa"/>
            <w:vAlign w:val="center"/>
          </w:tcPr>
          <w:p w14:paraId="4D45D4A5" w14:textId="77777777" w:rsidR="001E5D95" w:rsidRPr="004E2A1E" w:rsidRDefault="001E5D95" w:rsidP="001E5D9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The Green Mosque</w:t>
            </w:r>
          </w:p>
        </w:tc>
      </w:tr>
      <w:tr w:rsidR="001E5D95" w:rsidRPr="004E2A1E" w14:paraId="2FFBCBBB" w14:textId="77777777" w:rsidTr="001E5D95">
        <w:tc>
          <w:tcPr>
            <w:cnfStyle w:val="001000000000" w:firstRow="0" w:lastRow="0" w:firstColumn="1" w:lastColumn="0" w:oddVBand="0" w:evenVBand="0" w:oddHBand="0" w:evenHBand="0" w:firstRowFirstColumn="0" w:firstRowLastColumn="0" w:lastRowFirstColumn="0" w:lastRowLastColumn="0"/>
            <w:tcW w:w="715" w:type="dxa"/>
            <w:vAlign w:val="center"/>
          </w:tcPr>
          <w:p w14:paraId="70A46935" w14:textId="77777777" w:rsidR="001E5D95" w:rsidRPr="004E2A1E" w:rsidRDefault="001E5D95" w:rsidP="001E5D95">
            <w:pPr>
              <w:jc w:val="center"/>
              <w:rPr>
                <w:rFonts w:cstheme="minorHAnsi"/>
                <w:szCs w:val="24"/>
              </w:rPr>
            </w:pPr>
            <w:r w:rsidRPr="004E2A1E">
              <w:rPr>
                <w:rFonts w:cstheme="minorHAnsi"/>
                <w:szCs w:val="24"/>
              </w:rPr>
              <w:t>18</w:t>
            </w:r>
          </w:p>
        </w:tc>
        <w:tc>
          <w:tcPr>
            <w:tcW w:w="1350" w:type="dxa"/>
            <w:vAlign w:val="center"/>
          </w:tcPr>
          <w:p w14:paraId="6E64F82F"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GWHC24</w:t>
            </w:r>
          </w:p>
        </w:tc>
        <w:tc>
          <w:tcPr>
            <w:tcW w:w="2970" w:type="dxa"/>
            <w:vAlign w:val="center"/>
          </w:tcPr>
          <w:p w14:paraId="32920C80" w14:textId="77777777" w:rsidR="001E5D95" w:rsidRPr="004E2A1E" w:rsidRDefault="001E5D95" w:rsidP="001E5D95">
            <w:pPr>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szCs w:val="24"/>
              </w:rPr>
              <w:t>Samar Allam</w:t>
            </w:r>
          </w:p>
        </w:tc>
        <w:tc>
          <w:tcPr>
            <w:tcW w:w="5225" w:type="dxa"/>
            <w:vAlign w:val="center"/>
          </w:tcPr>
          <w:p w14:paraId="27F653DB" w14:textId="77777777" w:rsidR="001E5D95" w:rsidRPr="004E2A1E" w:rsidRDefault="001E5D95" w:rsidP="001E5D9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4E2A1E">
              <w:rPr>
                <w:rFonts w:cstheme="minorHAnsi"/>
                <w:szCs w:val="24"/>
              </w:rPr>
              <w:t>Green Worship House</w:t>
            </w:r>
          </w:p>
        </w:tc>
      </w:tr>
      <w:tr w:rsidR="001E5D95" w:rsidRPr="004E2A1E" w14:paraId="73C762C2" w14:textId="77777777" w:rsidTr="001E5D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vAlign w:val="center"/>
          </w:tcPr>
          <w:p w14:paraId="69C3903C" w14:textId="77777777" w:rsidR="001E5D95" w:rsidRPr="004E2A1E" w:rsidRDefault="001E5D95" w:rsidP="001E5D95">
            <w:pPr>
              <w:jc w:val="center"/>
              <w:rPr>
                <w:rFonts w:cstheme="minorHAnsi"/>
                <w:szCs w:val="24"/>
              </w:rPr>
            </w:pPr>
            <w:r w:rsidRPr="004E2A1E">
              <w:rPr>
                <w:rFonts w:cstheme="minorHAnsi"/>
                <w:szCs w:val="24"/>
              </w:rPr>
              <w:t>19</w:t>
            </w:r>
          </w:p>
        </w:tc>
        <w:tc>
          <w:tcPr>
            <w:tcW w:w="1350" w:type="dxa"/>
            <w:vAlign w:val="center"/>
          </w:tcPr>
          <w:p w14:paraId="0E813CB2"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rFonts w:cstheme="minorHAnsi"/>
                <w:szCs w:val="24"/>
              </w:rPr>
              <w:t>GWHC25</w:t>
            </w:r>
          </w:p>
        </w:tc>
        <w:tc>
          <w:tcPr>
            <w:tcW w:w="2970" w:type="dxa"/>
            <w:vAlign w:val="center"/>
          </w:tcPr>
          <w:p w14:paraId="0F02258D" w14:textId="77777777" w:rsidR="001E5D95" w:rsidRPr="004E2A1E" w:rsidRDefault="001E5D95" w:rsidP="001E5D95">
            <w:pPr>
              <w:jc w:val="center"/>
              <w:cnfStyle w:val="000000100000" w:firstRow="0" w:lastRow="0" w:firstColumn="0" w:lastColumn="0" w:oddVBand="0" w:evenVBand="0" w:oddHBand="1" w:evenHBand="0" w:firstRowFirstColumn="0" w:firstRowLastColumn="0" w:lastRowFirstColumn="0" w:lastRowLastColumn="0"/>
              <w:rPr>
                <w:rFonts w:cstheme="minorHAnsi"/>
                <w:szCs w:val="24"/>
              </w:rPr>
            </w:pPr>
            <w:r w:rsidRPr="004E2A1E">
              <w:rPr>
                <w:szCs w:val="24"/>
              </w:rPr>
              <w:t xml:space="preserve">Mokhtar </w:t>
            </w:r>
            <w:proofErr w:type="spellStart"/>
            <w:r w:rsidRPr="004E2A1E">
              <w:rPr>
                <w:szCs w:val="24"/>
              </w:rPr>
              <w:t>Akl</w:t>
            </w:r>
            <w:proofErr w:type="spellEnd"/>
          </w:p>
        </w:tc>
        <w:tc>
          <w:tcPr>
            <w:tcW w:w="5225" w:type="dxa"/>
            <w:vAlign w:val="center"/>
          </w:tcPr>
          <w:p w14:paraId="60673E21" w14:textId="77777777" w:rsidR="001E5D95" w:rsidRPr="004E2A1E" w:rsidRDefault="001E5D95" w:rsidP="001E5D95">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tl/>
                <w:lang w:val="en-GB" w:bidi="ar-EG"/>
              </w:rPr>
            </w:pPr>
            <w:r w:rsidRPr="001E5D95">
              <w:rPr>
                <w:rFonts w:asciiTheme="minorHAnsi" w:hAnsiTheme="minorHAnsi" w:cstheme="minorHAnsi"/>
                <w:color w:val="595959" w:themeColor="text1" w:themeTint="A6"/>
                <w:lang w:val="en-GB"/>
              </w:rPr>
              <w:t>Rosetta Mosque</w:t>
            </w:r>
          </w:p>
        </w:tc>
      </w:tr>
    </w:tbl>
    <w:p w14:paraId="3E4685CD" w14:textId="537EBFBE" w:rsidR="00B363C8" w:rsidRDefault="00B363C8" w:rsidP="00B363C8">
      <w:pPr>
        <w:pStyle w:val="Heading1"/>
      </w:pPr>
      <w:bookmarkStart w:id="12" w:name="_Toc9248517"/>
      <w:r>
        <w:lastRenderedPageBreak/>
        <w:t>7. Technology Transfer</w:t>
      </w:r>
      <w:bookmarkEnd w:id="12"/>
      <w:r>
        <w:t xml:space="preserve"> </w:t>
      </w:r>
    </w:p>
    <w:p w14:paraId="17CB90DA" w14:textId="77777777" w:rsidR="0038793E" w:rsidRDefault="0038793E" w:rsidP="00651B99">
      <w:pPr>
        <w:jc w:val="both"/>
      </w:pPr>
      <w:r>
        <w:t>Since its inception, FECSFS has paid close attention to technology transfer and the process of disseminating generated ideas, technology, and tools to achieve broader community impacts. Technology transfer has been central to all the conferences and workshops organized by FECSFS. Furthermore, we have signed several MOUs and entered collaboration agreements to move our ideas into practice by organizations and communities. During the past year FECSFS has initiated three exemplary efforts of technology transfer:</w:t>
      </w:r>
    </w:p>
    <w:p w14:paraId="21A9694F" w14:textId="77AF71D8" w:rsidR="00F51A69" w:rsidRDefault="00651B99" w:rsidP="00830594">
      <w:pPr>
        <w:pStyle w:val="ListParagraph"/>
        <w:numPr>
          <w:ilvl w:val="0"/>
          <w:numId w:val="30"/>
        </w:numPr>
      </w:pPr>
      <w:r>
        <w:t xml:space="preserve">Organizing the third International Conference on Architecture and Urban Design (ICAUD), to be held on </w:t>
      </w:r>
      <w:r>
        <w:rPr>
          <w:rStyle w:val="Strong"/>
        </w:rPr>
        <w:t>24 – 26 October, 2019</w:t>
      </w:r>
      <w:r>
        <w:t xml:space="preserve"> in Tirana, </w:t>
      </w:r>
      <w:r w:rsidR="00F51A69">
        <w:t>Albania. With</w:t>
      </w:r>
      <w:r>
        <w:t xml:space="preserve"> the following partners GDANSK UNIVERSITY OF TECHNOLOGY</w:t>
      </w:r>
      <w:r w:rsidR="00F51A69">
        <w:t xml:space="preserve">, </w:t>
      </w:r>
      <w:r>
        <w:t>POLITECNICO DI BARI</w:t>
      </w:r>
      <w:r w:rsidR="00F51A69">
        <w:t xml:space="preserve">, </w:t>
      </w:r>
      <w:r>
        <w:t>"MOTHER</w:t>
      </w:r>
      <w:r w:rsidR="00F51A69">
        <w:t xml:space="preserve"> </w:t>
      </w:r>
      <w:r>
        <w:t>TERESA"</w:t>
      </w:r>
      <w:r w:rsidR="00F51A69">
        <w:t xml:space="preserve">, UNIVERSITY, </w:t>
      </w:r>
      <w:r>
        <w:t>UNIVERSITY OF TETOVA</w:t>
      </w:r>
      <w:r w:rsidR="00F51A69">
        <w:t xml:space="preserve">, </w:t>
      </w:r>
      <w:r>
        <w:t xml:space="preserve">FEDERICO </w:t>
      </w:r>
      <w:proofErr w:type="spellStart"/>
      <w:r>
        <w:t>ll</w:t>
      </w:r>
      <w:proofErr w:type="spellEnd"/>
      <w:r>
        <w:t xml:space="preserve"> UNIVERSITY OF NAPLES</w:t>
      </w:r>
      <w:r w:rsidR="00F51A69">
        <w:t xml:space="preserve">, </w:t>
      </w:r>
      <w:r>
        <w:t>THE BRITISH UNIVERSITY IN EGYPT</w:t>
      </w:r>
      <w:r w:rsidR="00F51A69">
        <w:t xml:space="preserve">, </w:t>
      </w:r>
      <w:r>
        <w:t>UNIVERSITA DEGLI STUDI DI PALERMO</w:t>
      </w:r>
      <w:r w:rsidR="00F51A69">
        <w:t xml:space="preserve">, </w:t>
      </w:r>
      <w:r>
        <w:tab/>
        <w:t>INSTITUTI I MONUMENTEVE TE KULTURES “GANI STRAZIMIRI”</w:t>
      </w:r>
      <w:r w:rsidR="00F51A69">
        <w:t xml:space="preserve">, </w:t>
      </w:r>
      <w:r>
        <w:t>HELWAN UNIVERSITY</w:t>
      </w:r>
      <w:r w:rsidR="00F51A69">
        <w:t xml:space="preserve">, </w:t>
      </w:r>
      <w:r>
        <w:t>UTRECT UNIVERSITY OF APPLIED SCIENCES</w:t>
      </w:r>
      <w:r w:rsidR="00F51A69">
        <w:t xml:space="preserve">, </w:t>
      </w:r>
      <w:r>
        <w:t>UNIVERSITY OF CAMPANIA "LUIGI VANVITELLI"</w:t>
      </w:r>
      <w:r w:rsidR="00F51A69">
        <w:t xml:space="preserve">. </w:t>
      </w:r>
      <w:hyperlink r:id="rId69" w:history="1">
        <w:r w:rsidR="00F51A69" w:rsidRPr="00573195">
          <w:rPr>
            <w:rStyle w:val="Hyperlink"/>
          </w:rPr>
          <w:t>http://icaud.epoka.edu.al/2019/category-welcome-to-3-icaud-2436.html</w:t>
        </w:r>
      </w:hyperlink>
    </w:p>
    <w:p w14:paraId="3C7F010F" w14:textId="6A512313" w:rsidR="00F51A69" w:rsidRDefault="00F51A69" w:rsidP="00830594">
      <w:pPr>
        <w:pStyle w:val="ListParagraph"/>
        <w:numPr>
          <w:ilvl w:val="0"/>
          <w:numId w:val="30"/>
        </w:numPr>
      </w:pPr>
      <w:r>
        <w:t xml:space="preserve">Organizing summer school Title” </w:t>
      </w:r>
      <w:proofErr w:type="spellStart"/>
      <w:r>
        <w:t>SpaRe.life</w:t>
      </w:r>
      <w:proofErr w:type="spellEnd"/>
      <w:r>
        <w:t xml:space="preserve"> 2019-PG | Pocket Gardens. Ephemeral Regeneration of super-blocks in Tirana </w:t>
      </w:r>
      <w:hyperlink r:id="rId70" w:history="1">
        <w:r w:rsidRPr="00F51A69">
          <w:rPr>
            <w:rFonts w:cstheme="minorBidi"/>
            <w:color w:val="0000FF"/>
            <w:szCs w:val="22"/>
            <w:u w:val="single"/>
          </w:rPr>
          <w:t>http://sparelife.epoka.edu.al/2019/</w:t>
        </w:r>
      </w:hyperlink>
    </w:p>
    <w:p w14:paraId="2781D4CF" w14:textId="77777777" w:rsidR="00F51A69" w:rsidRDefault="0038793E" w:rsidP="00830594">
      <w:pPr>
        <w:pStyle w:val="ListParagraph"/>
        <w:numPr>
          <w:ilvl w:val="0"/>
          <w:numId w:val="30"/>
        </w:numPr>
      </w:pPr>
      <w:r>
        <w:t>Starting close collaboration with American Society of Heating, Refrigerating and Air-Conditioning Engineers (ASHRAE) through its Egyptian’s Chapter to further develop the ideas and recommendations that were delivered from the Green Heritage Conference organized by FECSFS in 2018.</w:t>
      </w:r>
    </w:p>
    <w:p w14:paraId="5DC3AB6D" w14:textId="66FE55B8" w:rsidR="00690D96" w:rsidRDefault="00690D96" w:rsidP="00830594">
      <w:pPr>
        <w:pStyle w:val="ListParagraph"/>
        <w:numPr>
          <w:ilvl w:val="0"/>
          <w:numId w:val="30"/>
        </w:numPr>
      </w:pPr>
      <w:bookmarkStart w:id="13" w:name="_Hlk9243887"/>
      <w:r>
        <w:t xml:space="preserve">Organized a conference with the National Center for Housing and Constructions Research on Aswan with the title of </w:t>
      </w:r>
      <w:r w:rsidR="00690740">
        <w:t>“Sustainable Construction and Project Management – Sustainable Infrastructure and Transportation for Future Cities”</w:t>
      </w:r>
    </w:p>
    <w:bookmarkEnd w:id="13"/>
    <w:p w14:paraId="0FE53FA5" w14:textId="77777777" w:rsidR="00F51A69" w:rsidRDefault="0038793E" w:rsidP="00830594">
      <w:pPr>
        <w:pStyle w:val="ListParagraph"/>
        <w:numPr>
          <w:ilvl w:val="0"/>
          <w:numId w:val="30"/>
        </w:numPr>
      </w:pPr>
      <w:r>
        <w:t xml:space="preserve">Collaborating with the National Center for Housing and Constructions Research to develop the Egyptian version of the green rating system, following recommendations and ideas generated from the Green Worship House Competition </w:t>
      </w:r>
    </w:p>
    <w:p w14:paraId="74A0F2A3" w14:textId="68C767A5" w:rsidR="0038793E" w:rsidRDefault="0038793E" w:rsidP="00830594">
      <w:pPr>
        <w:pStyle w:val="ListParagraph"/>
        <w:numPr>
          <w:ilvl w:val="0"/>
          <w:numId w:val="30"/>
        </w:numPr>
      </w:pPr>
      <w:r>
        <w:t xml:space="preserve">Encouraging graduating students all over Egyptian Universities to pursue their graduation projects based on topics related to the projects and conferences conducted by FECFS. </w:t>
      </w:r>
    </w:p>
    <w:p w14:paraId="44E00274" w14:textId="77777777" w:rsidR="00F51A69" w:rsidRDefault="00F51A69" w:rsidP="0038793E"/>
    <w:p w14:paraId="41E70BD5" w14:textId="1DF9E7C5" w:rsidR="00794470" w:rsidRDefault="00280ECD" w:rsidP="0038793E">
      <w:r>
        <w:t>In the next few pages</w:t>
      </w:r>
      <w:r w:rsidR="0038793E">
        <w:t xml:space="preserve"> we cover information related to each of the above-listed efforts. </w:t>
      </w:r>
    </w:p>
    <w:p w14:paraId="173D41A4" w14:textId="240BF896" w:rsidR="00280ECD" w:rsidRDefault="00280ECD">
      <w:pPr>
        <w:spacing w:before="0" w:after="160" w:line="259" w:lineRule="auto"/>
      </w:pPr>
      <w:r>
        <w:br w:type="page"/>
      </w:r>
    </w:p>
    <w:p w14:paraId="62EBF9EC" w14:textId="57BFE59B" w:rsidR="008832B7" w:rsidRDefault="00F51A69" w:rsidP="00830594">
      <w:pPr>
        <w:pStyle w:val="ListParagraph"/>
        <w:numPr>
          <w:ilvl w:val="0"/>
          <w:numId w:val="31"/>
        </w:numPr>
      </w:pPr>
      <w:r>
        <w:lastRenderedPageBreak/>
        <w:t>The</w:t>
      </w:r>
      <w:r w:rsidR="008832B7">
        <w:t xml:space="preserve"> C</w:t>
      </w:r>
      <w:r>
        <w:t>onference</w:t>
      </w:r>
    </w:p>
    <w:p w14:paraId="7A4C5B52" w14:textId="11DFCB4C" w:rsidR="00280ECD" w:rsidRDefault="00F51A69" w:rsidP="008832B7">
      <w:pPr>
        <w:pStyle w:val="ListParagraph"/>
        <w:numPr>
          <w:ilvl w:val="0"/>
          <w:numId w:val="0"/>
        </w:numPr>
        <w:ind w:left="720"/>
      </w:pPr>
      <w:r w:rsidRPr="00F51A69">
        <w:rPr>
          <w:noProof/>
        </w:rPr>
        <w:drawing>
          <wp:inline distT="0" distB="0" distL="0" distR="0" wp14:anchorId="600FA5BF" wp14:editId="77D844FF">
            <wp:extent cx="5120640" cy="7315200"/>
            <wp:effectExtent l="0" t="0" r="3810" b="0"/>
            <wp:docPr id="61" name="Picture 61" descr="C:\Users\user\Desktop\FECSFS Report 2018 -2019\used for report\3-ICAUD_A5-folded_Updat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FECSFS Report 2018 -2019\used for report\3-ICAUD_A5-folded_Updated (1).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120640" cy="7315200"/>
                    </a:xfrm>
                    <a:prstGeom prst="rect">
                      <a:avLst/>
                    </a:prstGeom>
                    <a:noFill/>
                    <a:ln>
                      <a:noFill/>
                    </a:ln>
                  </pic:spPr>
                </pic:pic>
              </a:graphicData>
            </a:graphic>
          </wp:inline>
        </w:drawing>
      </w:r>
    </w:p>
    <w:p w14:paraId="3EDBD4BC" w14:textId="77777777" w:rsidR="008832B7" w:rsidRDefault="008832B7" w:rsidP="008832B7"/>
    <w:p w14:paraId="61A593C6" w14:textId="77777777" w:rsidR="008832B7" w:rsidRDefault="008832B7" w:rsidP="008832B7"/>
    <w:p w14:paraId="1F310F5B" w14:textId="06D32F2D" w:rsidR="008832B7" w:rsidRDefault="008832B7" w:rsidP="00830594">
      <w:pPr>
        <w:pStyle w:val="ListParagraph"/>
        <w:numPr>
          <w:ilvl w:val="0"/>
          <w:numId w:val="31"/>
        </w:numPr>
      </w:pPr>
      <w:r>
        <w:lastRenderedPageBreak/>
        <w:t xml:space="preserve">The Summer School </w:t>
      </w:r>
    </w:p>
    <w:p w14:paraId="6EC57742" w14:textId="5C120610" w:rsidR="008832B7" w:rsidRDefault="008832B7" w:rsidP="008832B7">
      <w:pPr>
        <w:pStyle w:val="ListParagraph"/>
        <w:numPr>
          <w:ilvl w:val="0"/>
          <w:numId w:val="0"/>
        </w:numPr>
        <w:ind w:left="720"/>
      </w:pPr>
      <w:r w:rsidRPr="008832B7">
        <w:rPr>
          <w:noProof/>
        </w:rPr>
        <w:drawing>
          <wp:inline distT="0" distB="0" distL="0" distR="0" wp14:anchorId="1274C811" wp14:editId="38DB661A">
            <wp:extent cx="5943600" cy="5943600"/>
            <wp:effectExtent l="0" t="0" r="0" b="0"/>
            <wp:docPr id="63" name="Picture 63" descr="C:\Users\user\Desktop\FECSFS Report 2018 -2019\used for report\Sparelife2019_OpenCall_Poster_29.7 x 29.7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FECSFS Report 2018 -2019\used for report\Sparelife2019_OpenCall_Poster_29.7 x 29.7cm.pn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1C7C2509" w14:textId="77777777" w:rsidR="008832B7" w:rsidRDefault="008832B7" w:rsidP="008832B7"/>
    <w:p w14:paraId="4D041525" w14:textId="77777777" w:rsidR="00690D96" w:rsidRDefault="00690D96" w:rsidP="008832B7"/>
    <w:p w14:paraId="30AC0D40" w14:textId="77777777" w:rsidR="00690D96" w:rsidRDefault="00690D96" w:rsidP="008832B7"/>
    <w:p w14:paraId="53851DCD" w14:textId="56FB3E22" w:rsidR="00690D96" w:rsidRDefault="00690D96" w:rsidP="00690D96">
      <w:pPr>
        <w:jc w:val="center"/>
      </w:pPr>
      <w:r w:rsidRPr="00690D96">
        <w:rPr>
          <w:noProof/>
        </w:rPr>
        <w:lastRenderedPageBreak/>
        <w:drawing>
          <wp:inline distT="0" distB="0" distL="0" distR="0" wp14:anchorId="1B50F3F6" wp14:editId="07F85AE5">
            <wp:extent cx="2523744" cy="3657600"/>
            <wp:effectExtent l="0" t="0" r="0" b="0"/>
            <wp:docPr id="2055" name="Picture 2055" descr="C:\Users\user\Desktop\FECSFS Report 2018 -2019\used for report\Invitation Ahmed Rashed, Cairo-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FECSFS Report 2018 -2019\used for report\Invitation Ahmed Rashed, Cairo-2-page-001.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523744" cy="3657600"/>
                    </a:xfrm>
                    <a:prstGeom prst="rect">
                      <a:avLst/>
                    </a:prstGeom>
                    <a:noFill/>
                    <a:ln>
                      <a:noFill/>
                    </a:ln>
                  </pic:spPr>
                </pic:pic>
              </a:graphicData>
            </a:graphic>
          </wp:inline>
        </w:drawing>
      </w:r>
    </w:p>
    <w:p w14:paraId="3826E748" w14:textId="335F8B6D" w:rsidR="008832B7" w:rsidRDefault="00690D96" w:rsidP="00690D96">
      <w:pPr>
        <w:jc w:val="center"/>
      </w:pPr>
      <w:r w:rsidRPr="00690D96">
        <w:rPr>
          <w:noProof/>
        </w:rPr>
        <w:drawing>
          <wp:inline distT="0" distB="0" distL="0" distR="0" wp14:anchorId="1BEBCFCA" wp14:editId="6B8C5861">
            <wp:extent cx="2826327" cy="3657600"/>
            <wp:effectExtent l="0" t="0" r="0" b="0"/>
            <wp:docPr id="2054" name="Picture 2054" descr="C:\Users\user\Desktop\FECSFS Report 2018 -2019\used for report\Prof Ahmed Rashed mandate-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FECSFS Report 2018 -2019\used for report\Prof Ahmed Rashed mandate-page-001.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826327" cy="3657600"/>
                    </a:xfrm>
                    <a:prstGeom prst="rect">
                      <a:avLst/>
                    </a:prstGeom>
                    <a:noFill/>
                    <a:ln>
                      <a:noFill/>
                    </a:ln>
                  </pic:spPr>
                </pic:pic>
              </a:graphicData>
            </a:graphic>
          </wp:inline>
        </w:drawing>
      </w:r>
      <w:r>
        <w:t xml:space="preserve">    </w:t>
      </w:r>
      <w:r w:rsidRPr="00690D96">
        <w:rPr>
          <w:noProof/>
        </w:rPr>
        <w:drawing>
          <wp:inline distT="0" distB="0" distL="0" distR="0" wp14:anchorId="408F4C3A" wp14:editId="02276A5E">
            <wp:extent cx="2825496" cy="3657600"/>
            <wp:effectExtent l="0" t="0" r="0" b="0"/>
            <wp:docPr id="2050" name="Picture 2050" descr="C:\Users\user\Desktop\FECSFS Report 2018 -2019\used for report\Prof Ahmed Rashed mandate-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FECSFS Report 2018 -2019\used for report\Prof Ahmed Rashed mandate-page-002.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25496" cy="3657600"/>
                    </a:xfrm>
                    <a:prstGeom prst="rect">
                      <a:avLst/>
                    </a:prstGeom>
                    <a:noFill/>
                    <a:ln>
                      <a:noFill/>
                    </a:ln>
                  </pic:spPr>
                </pic:pic>
              </a:graphicData>
            </a:graphic>
          </wp:inline>
        </w:drawing>
      </w:r>
    </w:p>
    <w:p w14:paraId="73749B41" w14:textId="5B74F177" w:rsidR="00690740" w:rsidRDefault="00690740" w:rsidP="00690D96">
      <w:pPr>
        <w:jc w:val="center"/>
      </w:pPr>
    </w:p>
    <w:p w14:paraId="509C623B" w14:textId="77777777" w:rsidR="008832B7" w:rsidRPr="00B363C8" w:rsidRDefault="008832B7" w:rsidP="008832B7"/>
    <w:tbl>
      <w:tblPr>
        <w:tblStyle w:val="PlainTable1"/>
        <w:tblpPr w:leftFromText="180" w:rightFromText="180" w:vertAnchor="text" w:horzAnchor="margin" w:tblpY="74"/>
        <w:tblW w:w="10679" w:type="dxa"/>
        <w:tblLook w:val="04A0" w:firstRow="1" w:lastRow="0" w:firstColumn="1" w:lastColumn="0" w:noHBand="0" w:noVBand="1"/>
      </w:tblPr>
      <w:tblGrid>
        <w:gridCol w:w="5496"/>
        <w:gridCol w:w="5183"/>
      </w:tblGrid>
      <w:tr w:rsidR="0038793E" w:rsidRPr="003D59A7" w14:paraId="5A8E8608" w14:textId="77777777" w:rsidTr="0030712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18" w:space="0" w:color="auto"/>
              <w:left w:val="single" w:sz="18" w:space="0" w:color="auto"/>
              <w:right w:val="single" w:sz="18" w:space="0" w:color="auto"/>
            </w:tcBorders>
            <w:shd w:val="clear" w:color="auto" w:fill="07697A" w:themeFill="accent3" w:themeFillTint="E6"/>
          </w:tcPr>
          <w:p w14:paraId="7DEF25EA" w14:textId="3AE285BA" w:rsidR="0038793E" w:rsidRPr="00B160B7" w:rsidRDefault="008832B7" w:rsidP="001A69E0">
            <w:pPr>
              <w:pStyle w:val="TableTextLarge"/>
              <w:spacing w:before="60" w:after="60"/>
              <w:rPr>
                <w:color w:val="FFFFFF" w:themeColor="background1"/>
                <w:sz w:val="20"/>
                <w:szCs w:val="24"/>
              </w:rPr>
            </w:pPr>
            <w:r>
              <w:rPr>
                <w:color w:val="FFFFFF" w:themeColor="background1"/>
                <w:sz w:val="24"/>
                <w:szCs w:val="24"/>
              </w:rPr>
              <w:lastRenderedPageBreak/>
              <w:t>3</w:t>
            </w:r>
            <w:r w:rsidR="0038793E">
              <w:rPr>
                <w:color w:val="FFFFFF" w:themeColor="background1"/>
                <w:sz w:val="24"/>
                <w:szCs w:val="24"/>
              </w:rPr>
              <w:t>. Collaboration with ASHRAE</w:t>
            </w:r>
          </w:p>
        </w:tc>
      </w:tr>
      <w:tr w:rsidR="0038793E" w:rsidRPr="003D59A7" w14:paraId="52317F70" w14:textId="77777777" w:rsidTr="0030712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gridSpan w:val="2"/>
            <w:tcBorders>
              <w:left w:val="single" w:sz="18" w:space="0" w:color="auto"/>
              <w:bottom w:val="nil"/>
              <w:right w:val="single" w:sz="18" w:space="0" w:color="auto"/>
            </w:tcBorders>
            <w:shd w:val="clear" w:color="auto" w:fill="FFFF99"/>
          </w:tcPr>
          <w:p w14:paraId="28B8BCD8" w14:textId="1A9DC2BC" w:rsidR="0038793E" w:rsidRPr="005E7E06" w:rsidRDefault="0038793E" w:rsidP="001A69E0">
            <w:pPr>
              <w:pStyle w:val="TableTextLarge"/>
              <w:spacing w:before="60" w:after="60"/>
              <w:rPr>
                <w:sz w:val="20"/>
                <w:szCs w:val="24"/>
              </w:rPr>
            </w:pPr>
            <w:r>
              <w:rPr>
                <w:sz w:val="20"/>
                <w:szCs w:val="24"/>
              </w:rPr>
              <w:t xml:space="preserve">Efforts associated with </w:t>
            </w:r>
            <w:r w:rsidRPr="0038793E">
              <w:rPr>
                <w:sz w:val="20"/>
                <w:szCs w:val="24"/>
              </w:rPr>
              <w:t>Dr. Hesham Safwat Activities</w:t>
            </w:r>
            <w:r>
              <w:rPr>
                <w:sz w:val="20"/>
                <w:szCs w:val="24"/>
              </w:rPr>
              <w:t xml:space="preserve"> and are related to EFCSFS</w:t>
            </w:r>
          </w:p>
        </w:tc>
      </w:tr>
      <w:tr w:rsidR="0038793E" w:rsidRPr="003D59A7" w14:paraId="0B3F2BF8"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10679" w:type="dxa"/>
            <w:gridSpan w:val="2"/>
            <w:tcBorders>
              <w:top w:val="nil"/>
              <w:left w:val="single" w:sz="18" w:space="0" w:color="auto"/>
              <w:bottom w:val="nil"/>
              <w:right w:val="single" w:sz="18" w:space="0" w:color="auto"/>
            </w:tcBorders>
            <w:shd w:val="clear" w:color="auto" w:fill="FFFFFF" w:themeFill="background1"/>
            <w:vAlign w:val="center"/>
          </w:tcPr>
          <w:p w14:paraId="2BF63EE6" w14:textId="3A2C2E04" w:rsidR="0038793E" w:rsidRPr="0038793E" w:rsidRDefault="0038793E" w:rsidP="00830594">
            <w:pPr>
              <w:pStyle w:val="ListParagraph"/>
              <w:numPr>
                <w:ilvl w:val="0"/>
                <w:numId w:val="22"/>
              </w:numPr>
              <w:rPr>
                <w:b w:val="0"/>
                <w:bCs w:val="0"/>
              </w:rPr>
            </w:pPr>
            <w:r w:rsidRPr="0038793E">
              <w:rPr>
                <w:b w:val="0"/>
                <w:bCs w:val="0"/>
              </w:rPr>
              <w:t>Award winning competition for air-conditioning bed project year 4 mechanical 2019 in ASHRAE HVAC competition 2018-2019 for universities</w:t>
            </w:r>
          </w:p>
          <w:p w14:paraId="20D7BAB3" w14:textId="12779FC0" w:rsidR="0038793E" w:rsidRPr="0038793E" w:rsidRDefault="0038793E" w:rsidP="00830594">
            <w:pPr>
              <w:pStyle w:val="ListParagraph"/>
              <w:numPr>
                <w:ilvl w:val="0"/>
                <w:numId w:val="22"/>
              </w:numPr>
              <w:rPr>
                <w:b w:val="0"/>
                <w:bCs w:val="0"/>
              </w:rPr>
            </w:pPr>
            <w:r w:rsidRPr="0038793E">
              <w:rPr>
                <w:b w:val="0"/>
                <w:bCs w:val="0"/>
              </w:rPr>
              <w:t>ASHRAE – BUE -   seminar   in    British university hall with the collaboration with FECSFS and announcement for ASHRAE society for the civilization rights competition</w:t>
            </w:r>
          </w:p>
          <w:p w14:paraId="0F2220E6" w14:textId="7BFCAD5D" w:rsidR="0038793E" w:rsidRPr="0038793E" w:rsidRDefault="0038793E" w:rsidP="00830594">
            <w:pPr>
              <w:pStyle w:val="ListParagraph"/>
              <w:numPr>
                <w:ilvl w:val="0"/>
                <w:numId w:val="22"/>
              </w:numPr>
              <w:rPr>
                <w:b w:val="0"/>
                <w:bCs w:val="0"/>
              </w:rPr>
            </w:pPr>
            <w:r w:rsidRPr="0038793E">
              <w:rPr>
                <w:b w:val="0"/>
                <w:bCs w:val="0"/>
              </w:rPr>
              <w:t>ASHRAE word society interview for Dr Farouk Elbaz and the role of sustainability in new societies with his historian life interview</w:t>
            </w:r>
          </w:p>
          <w:p w14:paraId="2F73DF02" w14:textId="7FB0622B" w:rsidR="0038793E" w:rsidRPr="0038793E" w:rsidRDefault="0038793E" w:rsidP="00830594">
            <w:pPr>
              <w:pStyle w:val="ListParagraph"/>
              <w:numPr>
                <w:ilvl w:val="0"/>
                <w:numId w:val="22"/>
              </w:numPr>
              <w:rPr>
                <w:b w:val="0"/>
                <w:bCs w:val="0"/>
              </w:rPr>
            </w:pPr>
            <w:r w:rsidRPr="0038793E">
              <w:rPr>
                <w:b w:val="0"/>
                <w:bCs w:val="0"/>
              </w:rPr>
              <w:t>ASHRAE director region Dr Ahmed Alaa meeting with Dr Farouk for future potential cooperation with FECSFS and capability of doing MOU agreement</w:t>
            </w:r>
          </w:p>
        </w:tc>
      </w:tr>
      <w:tr w:rsidR="0038793E" w:rsidRPr="003B7211" w14:paraId="5EEF59EB"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10679" w:type="dxa"/>
            <w:gridSpan w:val="2"/>
            <w:tcBorders>
              <w:top w:val="nil"/>
              <w:left w:val="single" w:sz="18" w:space="0" w:color="auto"/>
              <w:bottom w:val="nil"/>
              <w:right w:val="single" w:sz="18" w:space="0" w:color="auto"/>
            </w:tcBorders>
            <w:shd w:val="clear" w:color="auto" w:fill="FFFFFF" w:themeFill="background1"/>
            <w:vAlign w:val="center"/>
          </w:tcPr>
          <w:p w14:paraId="6D187938" w14:textId="73A31247" w:rsidR="0038793E" w:rsidRPr="003B7211" w:rsidRDefault="0038793E" w:rsidP="0038793E">
            <w:pPr>
              <w:jc w:val="center"/>
              <w:rPr>
                <w:b w:val="0"/>
                <w:bCs w:val="0"/>
              </w:rPr>
            </w:pPr>
            <w:r w:rsidRPr="006918D9">
              <w:rPr>
                <w:rFonts w:cstheme="minorHAnsi"/>
                <w:noProof/>
              </w:rPr>
              <w:drawing>
                <wp:inline distT="0" distB="0" distL="0" distR="0" wp14:anchorId="52012C0C" wp14:editId="1203A4C0">
                  <wp:extent cx="5391785" cy="173736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411319" cy="17436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793E" w:rsidRPr="003B7211" w14:paraId="1DB0EC5A"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5334" w:type="dxa"/>
            <w:tcBorders>
              <w:top w:val="nil"/>
              <w:left w:val="single" w:sz="18" w:space="0" w:color="auto"/>
              <w:bottom w:val="single" w:sz="18" w:space="0" w:color="auto"/>
              <w:right w:val="nil"/>
            </w:tcBorders>
            <w:shd w:val="clear" w:color="auto" w:fill="FFFFFF" w:themeFill="background1"/>
            <w:vAlign w:val="center"/>
          </w:tcPr>
          <w:p w14:paraId="1F5980E3" w14:textId="1A12B68E" w:rsidR="0038793E" w:rsidRDefault="0038793E" w:rsidP="001A69E0">
            <w:pPr>
              <w:rPr>
                <w:noProof/>
              </w:rPr>
            </w:pPr>
            <w:r w:rsidRPr="006918D9">
              <w:rPr>
                <w:rFonts w:cstheme="minorHAnsi"/>
                <w:noProof/>
                <w:szCs w:val="24"/>
              </w:rPr>
              <w:drawing>
                <wp:inline distT="0" distB="0" distL="0" distR="0" wp14:anchorId="5AF22AAB" wp14:editId="0A6B8A3B">
                  <wp:extent cx="3348115" cy="2616740"/>
                  <wp:effectExtent l="0" t="0" r="508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357012" cy="2623693"/>
                          </a:xfrm>
                          <a:prstGeom prst="rect">
                            <a:avLst/>
                          </a:prstGeom>
                          <a:noFill/>
                        </pic:spPr>
                      </pic:pic>
                    </a:graphicData>
                  </a:graphic>
                </wp:inline>
              </w:drawing>
            </w:r>
          </w:p>
        </w:tc>
        <w:tc>
          <w:tcPr>
            <w:tcW w:w="5345" w:type="dxa"/>
            <w:tcBorders>
              <w:top w:val="nil"/>
              <w:left w:val="nil"/>
              <w:bottom w:val="single" w:sz="18" w:space="0" w:color="auto"/>
              <w:right w:val="single" w:sz="18" w:space="0" w:color="auto"/>
            </w:tcBorders>
            <w:shd w:val="clear" w:color="auto" w:fill="FFFFFF" w:themeFill="background1"/>
            <w:vAlign w:val="center"/>
          </w:tcPr>
          <w:p w14:paraId="47B24940" w14:textId="5E77194E" w:rsidR="0038793E" w:rsidRPr="00270385" w:rsidRDefault="0038793E" w:rsidP="00280ECD">
            <w:pPr>
              <w:jc w:val="center"/>
              <w:cnfStyle w:val="000000000000" w:firstRow="0" w:lastRow="0" w:firstColumn="0" w:lastColumn="0" w:oddVBand="0" w:evenVBand="0" w:oddHBand="0" w:evenHBand="0" w:firstRowFirstColumn="0" w:firstRowLastColumn="0" w:lastRowFirstColumn="0" w:lastRowLastColumn="0"/>
              <w:rPr>
                <w:b/>
                <w:bCs/>
              </w:rPr>
            </w:pPr>
            <w:r w:rsidRPr="006918D9">
              <w:rPr>
                <w:rFonts w:cstheme="minorHAnsi"/>
                <w:noProof/>
              </w:rPr>
              <w:drawing>
                <wp:inline distT="0" distB="0" distL="0" distR="0" wp14:anchorId="6C112ED6" wp14:editId="2A14560C">
                  <wp:extent cx="2250416" cy="3151222"/>
                  <wp:effectExtent l="0" t="0" r="0" b="0"/>
                  <wp:docPr id="1133" name="Picture 1133" descr="D:\Salma Fathi\FECSFS\reports centre\report 2018-2019 centre\thumbn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alma Fathi\FECSFS\reports centre\report 2018-2019 centre\thumbnail (3).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265723" cy="3172656"/>
                          </a:xfrm>
                          <a:prstGeom prst="rect">
                            <a:avLst/>
                          </a:prstGeom>
                          <a:noFill/>
                          <a:ln>
                            <a:noFill/>
                          </a:ln>
                        </pic:spPr>
                      </pic:pic>
                    </a:graphicData>
                  </a:graphic>
                </wp:inline>
              </w:drawing>
            </w:r>
          </w:p>
        </w:tc>
      </w:tr>
    </w:tbl>
    <w:p w14:paraId="4685D8A1" w14:textId="4A16AC31" w:rsidR="0038793E" w:rsidRDefault="0038793E">
      <w:pPr>
        <w:spacing w:before="0" w:after="160" w:line="259" w:lineRule="auto"/>
      </w:pPr>
    </w:p>
    <w:p w14:paraId="62D8C0BF" w14:textId="5FF0A4A6" w:rsidR="00690740" w:rsidRDefault="00690740">
      <w:pPr>
        <w:spacing w:before="0" w:after="160" w:line="259" w:lineRule="auto"/>
      </w:pPr>
    </w:p>
    <w:p w14:paraId="0E5C92F5" w14:textId="77777777" w:rsidR="00ED5578" w:rsidRDefault="00690740" w:rsidP="00830594">
      <w:pPr>
        <w:pStyle w:val="ListParagraph"/>
        <w:numPr>
          <w:ilvl w:val="0"/>
          <w:numId w:val="33"/>
        </w:numPr>
      </w:pPr>
      <w:r>
        <w:lastRenderedPageBreak/>
        <w:t xml:space="preserve">Sustainable Construction and Project Management – Sustainable Infrastructure and Transportation for Future Cities Conference </w:t>
      </w:r>
    </w:p>
    <w:p w14:paraId="0504DD77" w14:textId="7CBD89CE" w:rsidR="00690740" w:rsidRDefault="00ED5578" w:rsidP="00ED5578">
      <w:pPr>
        <w:ind w:left="360"/>
        <w:jc w:val="center"/>
      </w:pPr>
      <w:r>
        <w:rPr>
          <w:noProof/>
        </w:rPr>
        <w:drawing>
          <wp:inline distT="0" distB="0" distL="0" distR="0" wp14:anchorId="27AF8901" wp14:editId="7ADA4BCF">
            <wp:extent cx="5088399" cy="7188200"/>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119006" cy="7231437"/>
                    </a:xfrm>
                    <a:prstGeom prst="rect">
                      <a:avLst/>
                    </a:prstGeom>
                    <a:noFill/>
                    <a:ln>
                      <a:noFill/>
                    </a:ln>
                  </pic:spPr>
                </pic:pic>
              </a:graphicData>
            </a:graphic>
          </wp:inline>
        </w:drawing>
      </w:r>
    </w:p>
    <w:p w14:paraId="0E7A1678" w14:textId="28FD00EA" w:rsidR="00690740" w:rsidRDefault="00690740" w:rsidP="00690740">
      <w:pPr>
        <w:spacing w:before="0" w:after="160" w:line="259" w:lineRule="auto"/>
        <w:jc w:val="center"/>
      </w:pPr>
    </w:p>
    <w:p w14:paraId="701B5011" w14:textId="7A776D22" w:rsidR="009D2681" w:rsidRDefault="009D2681" w:rsidP="00690740">
      <w:pPr>
        <w:spacing w:before="0" w:after="160" w:line="259" w:lineRule="auto"/>
        <w:jc w:val="center"/>
      </w:pPr>
      <w:r>
        <w:rPr>
          <w:noProof/>
        </w:rPr>
        <w:lastRenderedPageBreak/>
        <w:drawing>
          <wp:inline distT="0" distB="0" distL="0" distR="0" wp14:anchorId="7C5628B1" wp14:editId="13E27937">
            <wp:extent cx="5557142" cy="38481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568380" cy="3855882"/>
                    </a:xfrm>
                    <a:prstGeom prst="rect">
                      <a:avLst/>
                    </a:prstGeom>
                    <a:noFill/>
                    <a:ln>
                      <a:noFill/>
                    </a:ln>
                  </pic:spPr>
                </pic:pic>
              </a:graphicData>
            </a:graphic>
          </wp:inline>
        </w:drawing>
      </w:r>
    </w:p>
    <w:p w14:paraId="52A2B287" w14:textId="0D18D4D2" w:rsidR="009D2681" w:rsidRDefault="009D2681" w:rsidP="00690740">
      <w:pPr>
        <w:spacing w:before="0" w:after="160" w:line="259" w:lineRule="auto"/>
        <w:jc w:val="center"/>
      </w:pPr>
      <w:r>
        <w:rPr>
          <w:noProof/>
        </w:rPr>
        <w:drawing>
          <wp:inline distT="0" distB="0" distL="0" distR="0" wp14:anchorId="2ADF580E" wp14:editId="19623763">
            <wp:extent cx="5524500" cy="3825497"/>
            <wp:effectExtent l="0" t="0" r="0" b="381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543928" cy="3838950"/>
                    </a:xfrm>
                    <a:prstGeom prst="rect">
                      <a:avLst/>
                    </a:prstGeom>
                    <a:noFill/>
                    <a:ln>
                      <a:noFill/>
                    </a:ln>
                  </pic:spPr>
                </pic:pic>
              </a:graphicData>
            </a:graphic>
          </wp:inline>
        </w:drawing>
      </w:r>
    </w:p>
    <w:p w14:paraId="0CA93E87" w14:textId="5B12025F" w:rsidR="00ED5578" w:rsidRDefault="00ED5578" w:rsidP="00690740">
      <w:pPr>
        <w:spacing w:before="0" w:after="160" w:line="259" w:lineRule="auto"/>
        <w:jc w:val="center"/>
      </w:pPr>
    </w:p>
    <w:p w14:paraId="5CF1E568" w14:textId="46FAB108" w:rsidR="00ED5578" w:rsidRDefault="00ED5578" w:rsidP="00690740">
      <w:pPr>
        <w:spacing w:before="0" w:after="160" w:line="259" w:lineRule="auto"/>
        <w:jc w:val="center"/>
      </w:pPr>
      <w:r>
        <w:rPr>
          <w:noProof/>
        </w:rPr>
        <w:lastRenderedPageBreak/>
        <w:drawing>
          <wp:inline distT="0" distB="0" distL="0" distR="0" wp14:anchorId="1A66491D" wp14:editId="20003E9E">
            <wp:extent cx="5151147" cy="3860800"/>
            <wp:effectExtent l="0" t="0" r="0" b="635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163883" cy="3870346"/>
                    </a:xfrm>
                    <a:prstGeom prst="rect">
                      <a:avLst/>
                    </a:prstGeom>
                    <a:noFill/>
                    <a:ln>
                      <a:noFill/>
                    </a:ln>
                  </pic:spPr>
                </pic:pic>
              </a:graphicData>
            </a:graphic>
          </wp:inline>
        </w:drawing>
      </w:r>
    </w:p>
    <w:p w14:paraId="0FA50D91" w14:textId="0CA99F0D" w:rsidR="009D2681" w:rsidRDefault="002F53A0" w:rsidP="00690740">
      <w:pPr>
        <w:spacing w:before="0" w:after="160" w:line="259" w:lineRule="auto"/>
        <w:jc w:val="center"/>
      </w:pPr>
      <w:r>
        <w:rPr>
          <w:noProof/>
        </w:rPr>
        <w:drawing>
          <wp:inline distT="0" distB="0" distL="0" distR="0" wp14:anchorId="62476693" wp14:editId="25292914">
            <wp:extent cx="5538006" cy="3886200"/>
            <wp:effectExtent l="0" t="0" r="5715"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549140" cy="389401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PlainTable1"/>
        <w:tblpPr w:leftFromText="180" w:rightFromText="180" w:vertAnchor="text" w:horzAnchor="margin" w:tblpY="74"/>
        <w:tblW w:w="9607" w:type="dxa"/>
        <w:tblLook w:val="04A0" w:firstRow="1" w:lastRow="0" w:firstColumn="1" w:lastColumn="0" w:noHBand="0" w:noVBand="1"/>
      </w:tblPr>
      <w:tblGrid>
        <w:gridCol w:w="5157"/>
        <w:gridCol w:w="4877"/>
      </w:tblGrid>
      <w:tr w:rsidR="0038793E" w:rsidRPr="003D59A7" w14:paraId="4A2D6977" w14:textId="77777777" w:rsidTr="00DF2C3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single" w:sz="18" w:space="0" w:color="auto"/>
              <w:left w:val="single" w:sz="18" w:space="0" w:color="auto"/>
              <w:right w:val="single" w:sz="18" w:space="0" w:color="auto"/>
            </w:tcBorders>
            <w:shd w:val="clear" w:color="auto" w:fill="07697A" w:themeFill="accent3" w:themeFillTint="E6"/>
          </w:tcPr>
          <w:p w14:paraId="17D464D8" w14:textId="788AF83F" w:rsidR="0038793E" w:rsidRPr="00B160B7" w:rsidRDefault="004F1CFC" w:rsidP="001A69E0">
            <w:pPr>
              <w:pStyle w:val="TableTextLarge"/>
              <w:spacing w:before="60" w:after="60"/>
              <w:rPr>
                <w:color w:val="FFFFFF" w:themeColor="background1"/>
                <w:sz w:val="20"/>
                <w:szCs w:val="24"/>
              </w:rPr>
            </w:pPr>
            <w:r>
              <w:rPr>
                <w:color w:val="FFFFFF" w:themeColor="background1"/>
                <w:sz w:val="24"/>
                <w:szCs w:val="24"/>
              </w:rPr>
              <w:lastRenderedPageBreak/>
              <w:t>5</w:t>
            </w:r>
            <w:r w:rsidR="0038793E">
              <w:rPr>
                <w:color w:val="FFFFFF" w:themeColor="background1"/>
                <w:sz w:val="24"/>
                <w:szCs w:val="24"/>
              </w:rPr>
              <w:t>. Egyptian Green Rating System</w:t>
            </w:r>
          </w:p>
        </w:tc>
      </w:tr>
      <w:tr w:rsidR="0038793E" w:rsidRPr="003D59A7" w14:paraId="2038B2BF" w14:textId="77777777" w:rsidTr="00DF2C3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607" w:type="dxa"/>
            <w:gridSpan w:val="2"/>
            <w:tcBorders>
              <w:left w:val="single" w:sz="18" w:space="0" w:color="auto"/>
              <w:bottom w:val="nil"/>
              <w:right w:val="single" w:sz="18" w:space="0" w:color="auto"/>
            </w:tcBorders>
            <w:shd w:val="clear" w:color="auto" w:fill="FFFF99"/>
          </w:tcPr>
          <w:p w14:paraId="4B33E082" w14:textId="199F4CEA" w:rsidR="0038793E" w:rsidRPr="005E7E06" w:rsidRDefault="0038793E" w:rsidP="001A69E0">
            <w:pPr>
              <w:pStyle w:val="TableTextLarge"/>
              <w:spacing w:before="60" w:after="60"/>
              <w:rPr>
                <w:sz w:val="20"/>
                <w:szCs w:val="24"/>
              </w:rPr>
            </w:pPr>
            <w:r>
              <w:rPr>
                <w:sz w:val="20"/>
                <w:szCs w:val="24"/>
              </w:rPr>
              <w:t xml:space="preserve">Efforts </w:t>
            </w:r>
            <w:r w:rsidR="00280ECD">
              <w:rPr>
                <w:sz w:val="20"/>
                <w:szCs w:val="24"/>
              </w:rPr>
              <w:t>conducted in collaboration with the National Center for Housing and Construction Research under the leadership of Dr. Khaled Al-Zahaby</w:t>
            </w:r>
          </w:p>
        </w:tc>
      </w:tr>
      <w:tr w:rsidR="0038793E" w:rsidRPr="003D59A7" w14:paraId="74FFF7A4" w14:textId="77777777" w:rsidTr="00DF2C3A">
        <w:trPr>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nil"/>
              <w:right w:val="single" w:sz="18" w:space="0" w:color="auto"/>
            </w:tcBorders>
            <w:shd w:val="clear" w:color="auto" w:fill="FFFFFF" w:themeFill="background1"/>
            <w:vAlign w:val="center"/>
          </w:tcPr>
          <w:p w14:paraId="037CF3C7" w14:textId="34D120B2" w:rsidR="0038793E" w:rsidRDefault="00A96320" w:rsidP="00A96320">
            <w:pPr>
              <w:jc w:val="both"/>
            </w:pPr>
            <w:r w:rsidRPr="00A96320">
              <w:rPr>
                <w:b w:val="0"/>
                <w:bCs w:val="0"/>
              </w:rPr>
              <w:t xml:space="preserve">In 2010, National Center for Housing and Construction Research </w:t>
            </w:r>
            <w:r>
              <w:rPr>
                <w:b w:val="0"/>
                <w:bCs w:val="0"/>
              </w:rPr>
              <w:t xml:space="preserve">developed </w:t>
            </w:r>
            <w:r w:rsidRPr="00A96320">
              <w:rPr>
                <w:b w:val="0"/>
                <w:bCs w:val="0"/>
              </w:rPr>
              <w:t xml:space="preserve">Egypt’s </w:t>
            </w:r>
            <w:r>
              <w:rPr>
                <w:b w:val="0"/>
                <w:bCs w:val="0"/>
              </w:rPr>
              <w:t xml:space="preserve">first </w:t>
            </w:r>
            <w:r w:rsidRPr="00A96320">
              <w:rPr>
                <w:b w:val="0"/>
                <w:bCs w:val="0"/>
              </w:rPr>
              <w:t xml:space="preserve">national </w:t>
            </w:r>
            <w:r>
              <w:rPr>
                <w:b w:val="0"/>
                <w:bCs w:val="0"/>
              </w:rPr>
              <w:t xml:space="preserve">green </w:t>
            </w:r>
            <w:r w:rsidRPr="00A96320">
              <w:rPr>
                <w:b w:val="0"/>
                <w:bCs w:val="0"/>
              </w:rPr>
              <w:t>rating system known as the Green Pyramids</w:t>
            </w:r>
            <w:r>
              <w:rPr>
                <w:b w:val="0"/>
                <w:bCs w:val="0"/>
              </w:rPr>
              <w:t xml:space="preserve"> i</w:t>
            </w:r>
            <w:r w:rsidRPr="00A96320">
              <w:rPr>
                <w:b w:val="0"/>
                <w:bCs w:val="0"/>
              </w:rPr>
              <w:t xml:space="preserve">n conjunction with </w:t>
            </w:r>
            <w:r>
              <w:rPr>
                <w:b w:val="0"/>
                <w:bCs w:val="0"/>
              </w:rPr>
              <w:t>t</w:t>
            </w:r>
            <w:r w:rsidRPr="00A96320">
              <w:rPr>
                <w:b w:val="0"/>
                <w:bCs w:val="0"/>
              </w:rPr>
              <w:t>he Egyptian Green Building Council</w:t>
            </w:r>
            <w:r>
              <w:rPr>
                <w:b w:val="0"/>
                <w:bCs w:val="0"/>
              </w:rPr>
              <w:t xml:space="preserve">. The </w:t>
            </w:r>
            <w:r w:rsidRPr="00A96320">
              <w:rPr>
                <w:b w:val="0"/>
                <w:bCs w:val="0"/>
              </w:rPr>
              <w:t>Green Pyramids</w:t>
            </w:r>
            <w:r>
              <w:rPr>
                <w:b w:val="0"/>
                <w:bCs w:val="0"/>
              </w:rPr>
              <w:t xml:space="preserve"> represents</w:t>
            </w:r>
            <w:r w:rsidRPr="00A96320">
              <w:rPr>
                <w:b w:val="0"/>
                <w:bCs w:val="0"/>
              </w:rPr>
              <w:t xml:space="preserve"> the contextual adaptation of several international rating systems. It aims at assessing sustainable building performance based on sustainability of site selection, water and energy efficiency, materials selection and construction system, indoor environmental quality, innovation and design and recycling of solid waste. Four certification levels are granted according to the total scoring points of buildings and how much they satisfied all sustainable requirements. These are arranged from the least to the highest level as follows; certified, silver, golden and green certification level.</w:t>
            </w:r>
          </w:p>
          <w:p w14:paraId="55E02F1E" w14:textId="77777777" w:rsidR="00C27296" w:rsidRDefault="00C27296" w:rsidP="00A96320">
            <w:pPr>
              <w:jc w:val="both"/>
            </w:pPr>
          </w:p>
          <w:p w14:paraId="08209697" w14:textId="32BFD325" w:rsidR="00C27296" w:rsidRDefault="00A96320" w:rsidP="00C27296">
            <w:pPr>
              <w:jc w:val="both"/>
            </w:pPr>
            <w:r>
              <w:rPr>
                <w:b w:val="0"/>
                <w:bCs w:val="0"/>
              </w:rPr>
              <w:t xml:space="preserve">In 2017, FECSFS organized in collaboration with the National Center for Housing and Construction Research a competition that aimed </w:t>
            </w:r>
            <w:r w:rsidRPr="00A96320">
              <w:rPr>
                <w:b w:val="0"/>
                <w:bCs w:val="0"/>
              </w:rPr>
              <w:t>at designing a green worship house that complies with all sustainable criteria explained in the Green Pyramid rating sys</w:t>
            </w:r>
            <w:r>
              <w:rPr>
                <w:b w:val="0"/>
                <w:bCs w:val="0"/>
              </w:rPr>
              <w:t>tem</w:t>
            </w:r>
            <w:r w:rsidRPr="00A96320">
              <w:rPr>
                <w:b w:val="0"/>
                <w:bCs w:val="0"/>
              </w:rPr>
              <w:t xml:space="preserve">. </w:t>
            </w:r>
            <w:r>
              <w:rPr>
                <w:b w:val="0"/>
                <w:bCs w:val="0"/>
              </w:rPr>
              <w:t xml:space="preserve">The selection or worship housing came </w:t>
            </w:r>
            <w:r w:rsidRPr="00A96320">
              <w:rPr>
                <w:b w:val="0"/>
                <w:bCs w:val="0"/>
              </w:rPr>
              <w:t xml:space="preserve">as a pilot project for expanding the application of the green pyramid rating system in other building types and scales. Hence, applicants </w:t>
            </w:r>
            <w:r>
              <w:rPr>
                <w:b w:val="0"/>
                <w:bCs w:val="0"/>
              </w:rPr>
              <w:t>were</w:t>
            </w:r>
            <w:r w:rsidRPr="00A96320">
              <w:rPr>
                <w:b w:val="0"/>
                <w:bCs w:val="0"/>
              </w:rPr>
              <w:t xml:space="preserve"> required to investigate the assessment criteria stated by Green Pyramids rating system and apply it in their design projects.</w:t>
            </w:r>
          </w:p>
          <w:p w14:paraId="0EB26474" w14:textId="77777777" w:rsidR="00C27296" w:rsidRDefault="00C27296" w:rsidP="00A96320">
            <w:pPr>
              <w:jc w:val="both"/>
            </w:pPr>
          </w:p>
          <w:p w14:paraId="584BB56E" w14:textId="653DCB70" w:rsidR="00A96320" w:rsidRDefault="00A96320" w:rsidP="00A96320">
            <w:pPr>
              <w:jc w:val="both"/>
            </w:pPr>
            <w:r w:rsidRPr="00A96320">
              <w:rPr>
                <w:b w:val="0"/>
                <w:bCs w:val="0"/>
              </w:rPr>
              <w:t xml:space="preserve">On Wednesday, 02 May 2018, the results of the Green Worship House Competition (GWHC) were announced in an event </w:t>
            </w:r>
            <w:r>
              <w:rPr>
                <w:b w:val="0"/>
                <w:bCs w:val="0"/>
              </w:rPr>
              <w:t xml:space="preserve">organized by </w:t>
            </w:r>
            <w:r w:rsidRPr="00A96320">
              <w:rPr>
                <w:b w:val="0"/>
                <w:bCs w:val="0"/>
              </w:rPr>
              <w:t>FECSFS</w:t>
            </w:r>
            <w:r>
              <w:rPr>
                <w:b w:val="0"/>
                <w:bCs w:val="0"/>
              </w:rPr>
              <w:t>.</w:t>
            </w:r>
            <w:r w:rsidRPr="00A96320">
              <w:rPr>
                <w:b w:val="0"/>
                <w:bCs w:val="0"/>
              </w:rPr>
              <w:t xml:space="preserve"> The event was attended by 19 teams and most of the juries and the </w:t>
            </w:r>
            <w:r>
              <w:rPr>
                <w:b w:val="0"/>
                <w:bCs w:val="0"/>
              </w:rPr>
              <w:t xml:space="preserve">National Center for Housing and Construction </w:t>
            </w:r>
            <w:r w:rsidRPr="00A96320">
              <w:rPr>
                <w:b w:val="0"/>
                <w:bCs w:val="0"/>
              </w:rPr>
              <w:t>staff.</w:t>
            </w:r>
            <w:r>
              <w:rPr>
                <w:b w:val="0"/>
                <w:bCs w:val="0"/>
              </w:rPr>
              <w:t xml:space="preserve"> Attendees included. </w:t>
            </w:r>
            <w:r w:rsidRPr="00A96320">
              <w:rPr>
                <w:b w:val="0"/>
                <w:bCs w:val="0"/>
              </w:rPr>
              <w:t>Prof. Khalid Al-</w:t>
            </w:r>
            <w:proofErr w:type="spellStart"/>
            <w:r w:rsidRPr="00A96320">
              <w:rPr>
                <w:b w:val="0"/>
                <w:bCs w:val="0"/>
              </w:rPr>
              <w:t>Zahabi</w:t>
            </w:r>
            <w:proofErr w:type="spellEnd"/>
            <w:r w:rsidRPr="00A96320">
              <w:rPr>
                <w:b w:val="0"/>
                <w:bCs w:val="0"/>
              </w:rPr>
              <w:t xml:space="preserve">, Head of </w:t>
            </w:r>
            <w:r>
              <w:rPr>
                <w:b w:val="0"/>
                <w:bCs w:val="0"/>
              </w:rPr>
              <w:t xml:space="preserve">the Center, </w:t>
            </w:r>
            <w:proofErr w:type="spellStart"/>
            <w:r w:rsidRPr="00A96320">
              <w:rPr>
                <w:b w:val="0"/>
                <w:bCs w:val="0"/>
              </w:rPr>
              <w:t>Omaima</w:t>
            </w:r>
            <w:proofErr w:type="spellEnd"/>
            <w:r w:rsidRPr="00A96320">
              <w:rPr>
                <w:b w:val="0"/>
                <w:bCs w:val="0"/>
              </w:rPr>
              <w:t xml:space="preserve"> Ahmed Salah El-din, former head of the Center</w:t>
            </w:r>
            <w:r>
              <w:rPr>
                <w:b w:val="0"/>
                <w:bCs w:val="0"/>
              </w:rPr>
              <w:t xml:space="preserve">, </w:t>
            </w:r>
            <w:r w:rsidRPr="00A96320">
              <w:rPr>
                <w:b w:val="0"/>
                <w:bCs w:val="0"/>
              </w:rPr>
              <w:t>Prof. Ahmed Yahia Rash</w:t>
            </w:r>
            <w:r>
              <w:rPr>
                <w:b w:val="0"/>
                <w:bCs w:val="0"/>
              </w:rPr>
              <w:t>e</w:t>
            </w:r>
            <w:r w:rsidRPr="00A96320">
              <w:rPr>
                <w:b w:val="0"/>
                <w:bCs w:val="0"/>
              </w:rPr>
              <w:t>d</w:t>
            </w:r>
            <w:r>
              <w:rPr>
                <w:b w:val="0"/>
                <w:bCs w:val="0"/>
              </w:rPr>
              <w:t>, the D</w:t>
            </w:r>
            <w:r w:rsidRPr="00A96320">
              <w:rPr>
                <w:b w:val="0"/>
                <w:bCs w:val="0"/>
              </w:rPr>
              <w:t>irector FECSFS.</w:t>
            </w:r>
            <w:r>
              <w:rPr>
                <w:b w:val="0"/>
                <w:bCs w:val="0"/>
              </w:rPr>
              <w:t xml:space="preserve">, and </w:t>
            </w:r>
            <w:r w:rsidRPr="00A96320">
              <w:rPr>
                <w:b w:val="0"/>
                <w:bCs w:val="0"/>
              </w:rPr>
              <w:t xml:space="preserve">Dr. Saad </w:t>
            </w:r>
            <w:proofErr w:type="spellStart"/>
            <w:r w:rsidRPr="00A96320">
              <w:rPr>
                <w:b w:val="0"/>
                <w:bCs w:val="0"/>
              </w:rPr>
              <w:t>Makram</w:t>
            </w:r>
            <w:proofErr w:type="spellEnd"/>
            <w:r w:rsidRPr="00A96320">
              <w:rPr>
                <w:b w:val="0"/>
                <w:bCs w:val="0"/>
              </w:rPr>
              <w:t>, the architecture teacher at Mansoura University, and one of the judges and sponsors in the competition.</w:t>
            </w:r>
          </w:p>
          <w:p w14:paraId="349FE424" w14:textId="6C8E2E7B" w:rsidR="00A96320" w:rsidRPr="00A96320" w:rsidRDefault="00C27296" w:rsidP="00C27296">
            <w:pPr>
              <w:jc w:val="both"/>
              <w:rPr>
                <w:b w:val="0"/>
                <w:bCs w:val="0"/>
              </w:rPr>
            </w:pPr>
            <w:r w:rsidRPr="00A96320">
              <w:rPr>
                <w:b w:val="0"/>
                <w:bCs w:val="0"/>
              </w:rPr>
              <w:t>FECSFS</w:t>
            </w:r>
            <w:r>
              <w:rPr>
                <w:b w:val="0"/>
                <w:bCs w:val="0"/>
              </w:rPr>
              <w:t xml:space="preserve"> is in the process now to consolidate lesson learned, refining recommendations, and charting a roadmap for the National Center for Housing and Construction on extending the </w:t>
            </w:r>
            <w:r w:rsidRPr="00A96320">
              <w:rPr>
                <w:b w:val="0"/>
                <w:bCs w:val="0"/>
              </w:rPr>
              <w:t>Green Pyramid rating sys</w:t>
            </w:r>
            <w:r>
              <w:rPr>
                <w:b w:val="0"/>
                <w:bCs w:val="0"/>
              </w:rPr>
              <w:t>tem to other buildings and for broader applicability across Egypt.</w:t>
            </w:r>
          </w:p>
        </w:tc>
      </w:tr>
      <w:tr w:rsidR="00C27296" w:rsidRPr="003B7211" w14:paraId="29115656" w14:textId="77777777" w:rsidTr="00DF2C3A">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5554" w:type="dxa"/>
            <w:tcBorders>
              <w:top w:val="nil"/>
              <w:left w:val="single" w:sz="18" w:space="0" w:color="auto"/>
              <w:bottom w:val="nil"/>
              <w:right w:val="nil"/>
            </w:tcBorders>
            <w:shd w:val="clear" w:color="auto" w:fill="FFFFFF" w:themeFill="background1"/>
            <w:vAlign w:val="center"/>
          </w:tcPr>
          <w:p w14:paraId="5910FBB3" w14:textId="34F8AFE6" w:rsidR="00C27296" w:rsidRPr="003B7211" w:rsidRDefault="00C27296" w:rsidP="001A69E0">
            <w:pPr>
              <w:jc w:val="center"/>
            </w:pPr>
            <w:r w:rsidRPr="009A727F">
              <w:rPr>
                <w:rFonts w:asciiTheme="majorBidi" w:hAnsiTheme="majorBidi" w:cstheme="majorBidi"/>
                <w:noProof/>
                <w:color w:val="000000" w:themeColor="text1"/>
                <w:szCs w:val="24"/>
              </w:rPr>
              <w:lastRenderedPageBreak/>
              <w:drawing>
                <wp:inline distT="0" distB="0" distL="0" distR="0" wp14:anchorId="4380E25F" wp14:editId="33206367">
                  <wp:extent cx="3108960" cy="2331720"/>
                  <wp:effectExtent l="0" t="0" r="0" b="0"/>
                  <wp:docPr id="62" name="Picture 62" descr="C:\Users\DELL\Desktop\salma work\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alma work\thumbnail.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a:ln>
                            <a:noFill/>
                          </a:ln>
                        </pic:spPr>
                      </pic:pic>
                    </a:graphicData>
                  </a:graphic>
                </wp:inline>
              </w:drawing>
            </w:r>
          </w:p>
        </w:tc>
        <w:tc>
          <w:tcPr>
            <w:tcW w:w="4053" w:type="dxa"/>
            <w:tcBorders>
              <w:top w:val="nil"/>
              <w:left w:val="nil"/>
              <w:bottom w:val="nil"/>
              <w:right w:val="single" w:sz="18" w:space="0" w:color="auto"/>
            </w:tcBorders>
            <w:shd w:val="clear" w:color="auto" w:fill="FFFFFF" w:themeFill="background1"/>
            <w:vAlign w:val="center"/>
          </w:tcPr>
          <w:p w14:paraId="1ACC421F" w14:textId="06B49E73" w:rsidR="00C27296" w:rsidRPr="003B7211" w:rsidRDefault="00C27296" w:rsidP="001A69E0">
            <w:pPr>
              <w:jc w:val="center"/>
              <w:cnfStyle w:val="000000100000" w:firstRow="0" w:lastRow="0" w:firstColumn="0" w:lastColumn="0" w:oddVBand="0" w:evenVBand="0" w:oddHBand="1" w:evenHBand="0" w:firstRowFirstColumn="0" w:firstRowLastColumn="0" w:lastRowFirstColumn="0" w:lastRowLastColumn="0"/>
              <w:rPr>
                <w:b/>
                <w:bCs/>
              </w:rPr>
            </w:pPr>
            <w:r>
              <w:rPr>
                <w:b/>
                <w:bCs/>
                <w:noProof/>
              </w:rPr>
              <w:drawing>
                <wp:inline distT="0" distB="0" distL="0" distR="0" wp14:anchorId="7231AD63" wp14:editId="5A2F61A7">
                  <wp:extent cx="3108960" cy="233172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pic:spPr>
                      </pic:pic>
                    </a:graphicData>
                  </a:graphic>
                </wp:inline>
              </w:drawing>
            </w:r>
          </w:p>
        </w:tc>
      </w:tr>
      <w:tr w:rsidR="00A16414" w:rsidRPr="003B7211" w14:paraId="583D8B06" w14:textId="77777777" w:rsidTr="00DF2C3A">
        <w:trPr>
          <w:trHeight w:val="2512"/>
        </w:trPr>
        <w:tc>
          <w:tcPr>
            <w:cnfStyle w:val="001000000000" w:firstRow="0" w:lastRow="0" w:firstColumn="1" w:lastColumn="0" w:oddVBand="0" w:evenVBand="0" w:oddHBand="0" w:evenHBand="0" w:firstRowFirstColumn="0" w:firstRowLastColumn="0" w:lastRowFirstColumn="0" w:lastRowLastColumn="0"/>
            <w:tcW w:w="5554" w:type="dxa"/>
            <w:tcBorders>
              <w:top w:val="nil"/>
              <w:left w:val="single" w:sz="18" w:space="0" w:color="auto"/>
              <w:bottom w:val="nil"/>
              <w:right w:val="nil"/>
            </w:tcBorders>
            <w:shd w:val="clear" w:color="auto" w:fill="FFFFFF" w:themeFill="background1"/>
            <w:vAlign w:val="center"/>
          </w:tcPr>
          <w:p w14:paraId="1929E821" w14:textId="1D6DB719" w:rsidR="0038793E" w:rsidRDefault="00C27296" w:rsidP="001A69E0">
            <w:pPr>
              <w:rPr>
                <w:noProof/>
              </w:rPr>
            </w:pPr>
            <w:r w:rsidRPr="009A727F">
              <w:rPr>
                <w:rFonts w:asciiTheme="majorBidi" w:hAnsiTheme="majorBidi" w:cstheme="majorBidi"/>
                <w:noProof/>
              </w:rPr>
              <w:drawing>
                <wp:inline distT="0" distB="0" distL="0" distR="0" wp14:anchorId="1515F979" wp14:editId="7CB8EFC5">
                  <wp:extent cx="3108960" cy="2331720"/>
                  <wp:effectExtent l="0" t="0" r="0" b="0"/>
                  <wp:docPr id="2058" name="Picture 2058" descr="C:\Users\user\Desktop\New folder (4)\31673347_1772638499426202_7211752622632468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ew folder (4)\31673347_1772638499426202_7211752622632468480_n.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a:ln>
                            <a:noFill/>
                          </a:ln>
                        </pic:spPr>
                      </pic:pic>
                    </a:graphicData>
                  </a:graphic>
                </wp:inline>
              </w:drawing>
            </w:r>
          </w:p>
        </w:tc>
        <w:tc>
          <w:tcPr>
            <w:tcW w:w="4053" w:type="dxa"/>
            <w:tcBorders>
              <w:top w:val="nil"/>
              <w:left w:val="nil"/>
              <w:bottom w:val="nil"/>
              <w:right w:val="single" w:sz="18" w:space="0" w:color="auto"/>
            </w:tcBorders>
            <w:shd w:val="clear" w:color="auto" w:fill="FFFFFF" w:themeFill="background1"/>
            <w:vAlign w:val="center"/>
          </w:tcPr>
          <w:p w14:paraId="77BAE704" w14:textId="41482D9E" w:rsidR="0038793E" w:rsidRPr="00270385" w:rsidRDefault="00C27296" w:rsidP="001A69E0">
            <w:pPr>
              <w:jc w:val="right"/>
              <w:cnfStyle w:val="000000000000" w:firstRow="0" w:lastRow="0" w:firstColumn="0" w:lastColumn="0" w:oddVBand="0" w:evenVBand="0" w:oddHBand="0" w:evenHBand="0" w:firstRowFirstColumn="0" w:firstRowLastColumn="0" w:lastRowFirstColumn="0" w:lastRowLastColumn="0"/>
              <w:rPr>
                <w:b/>
                <w:bCs/>
              </w:rPr>
            </w:pPr>
            <w:r w:rsidRPr="009A727F">
              <w:rPr>
                <w:rFonts w:asciiTheme="majorBidi" w:hAnsiTheme="majorBidi" w:cstheme="majorBidi"/>
                <w:noProof/>
              </w:rPr>
              <w:drawing>
                <wp:inline distT="0" distB="0" distL="0" distR="0" wp14:anchorId="090AE9D6" wp14:editId="0F211967">
                  <wp:extent cx="3108960" cy="2331720"/>
                  <wp:effectExtent l="0" t="0" r="0" b="0"/>
                  <wp:docPr id="2056" name="Picture 2056" descr="C:\Users\user\Desktop\New folder (4)\31718698_1433483210090799_371498788314939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ew folder (4)\31718698_1433483210090799_371498788314939392_n.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a:ln>
                            <a:noFill/>
                          </a:ln>
                        </pic:spPr>
                      </pic:pic>
                    </a:graphicData>
                  </a:graphic>
                </wp:inline>
              </w:drawing>
            </w:r>
          </w:p>
        </w:tc>
      </w:tr>
      <w:tr w:rsidR="00C27296" w:rsidRPr="003B7211" w14:paraId="486BCE95" w14:textId="77777777" w:rsidTr="00DF2C3A">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5554" w:type="dxa"/>
            <w:tcBorders>
              <w:top w:val="nil"/>
              <w:left w:val="single" w:sz="18" w:space="0" w:color="auto"/>
              <w:bottom w:val="nil"/>
              <w:right w:val="nil"/>
            </w:tcBorders>
            <w:shd w:val="clear" w:color="auto" w:fill="FFFFFF" w:themeFill="background1"/>
            <w:vAlign w:val="center"/>
          </w:tcPr>
          <w:p w14:paraId="1B38CAB0" w14:textId="6E3DBED7" w:rsidR="00C27296" w:rsidRPr="009A727F" w:rsidRDefault="00C27296" w:rsidP="001A69E0">
            <w:pPr>
              <w:rPr>
                <w:rFonts w:asciiTheme="majorBidi" w:hAnsiTheme="majorBidi" w:cstheme="majorBidi"/>
                <w:noProof/>
              </w:rPr>
            </w:pPr>
            <w:r w:rsidRPr="009A727F">
              <w:rPr>
                <w:rFonts w:asciiTheme="majorBidi" w:hAnsiTheme="majorBidi" w:cstheme="majorBidi"/>
                <w:noProof/>
              </w:rPr>
              <w:drawing>
                <wp:inline distT="0" distB="0" distL="0" distR="0" wp14:anchorId="51CF3B29" wp14:editId="03D84CF4">
                  <wp:extent cx="3108960" cy="2331720"/>
                  <wp:effectExtent l="0" t="0" r="0" b="0"/>
                  <wp:docPr id="2057" name="Picture 2057" descr="C:\Users\user\Desktop\New folder (4)\31732357_1433482630090857_5936695296238026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ew folder (4)\31732357_1433482630090857_5936695296238026752_n.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a:ln>
                            <a:noFill/>
                          </a:ln>
                        </pic:spPr>
                      </pic:pic>
                    </a:graphicData>
                  </a:graphic>
                </wp:inline>
              </w:drawing>
            </w:r>
          </w:p>
        </w:tc>
        <w:tc>
          <w:tcPr>
            <w:tcW w:w="4053" w:type="dxa"/>
            <w:tcBorders>
              <w:top w:val="nil"/>
              <w:left w:val="nil"/>
              <w:bottom w:val="nil"/>
              <w:right w:val="single" w:sz="18" w:space="0" w:color="auto"/>
            </w:tcBorders>
            <w:shd w:val="clear" w:color="auto" w:fill="FFFFFF" w:themeFill="background1"/>
            <w:vAlign w:val="center"/>
          </w:tcPr>
          <w:p w14:paraId="6CC4793B" w14:textId="38C0C3EC" w:rsidR="00C27296" w:rsidRPr="009A727F" w:rsidRDefault="00C27296" w:rsidP="001A69E0">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rPr>
            </w:pPr>
            <w:r w:rsidRPr="009A727F">
              <w:rPr>
                <w:rFonts w:asciiTheme="majorBidi" w:hAnsiTheme="majorBidi" w:cstheme="majorBidi"/>
                <w:noProof/>
                <w:color w:val="000000" w:themeColor="text1"/>
                <w:szCs w:val="24"/>
              </w:rPr>
              <w:drawing>
                <wp:inline distT="0" distB="0" distL="0" distR="0" wp14:anchorId="5629091A" wp14:editId="5DD352EC">
                  <wp:extent cx="3108960" cy="2331720"/>
                  <wp:effectExtent l="0" t="0" r="0" b="0"/>
                  <wp:docPr id="18" name="Picture 18" descr="C:\Users\user\Desktop\logos and posters\Printings\GRPS 2 100 cop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logos and posters\Printings\GRPS 2 100 copies.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108960" cy="2331720"/>
                          </a:xfrm>
                          <a:prstGeom prst="rect">
                            <a:avLst/>
                          </a:prstGeom>
                          <a:noFill/>
                          <a:ln>
                            <a:noFill/>
                          </a:ln>
                        </pic:spPr>
                      </pic:pic>
                    </a:graphicData>
                  </a:graphic>
                </wp:inline>
              </w:drawing>
            </w:r>
          </w:p>
        </w:tc>
      </w:tr>
      <w:tr w:rsidR="00C27296" w:rsidRPr="003B7211" w14:paraId="507950B8" w14:textId="77777777" w:rsidTr="00DF2C3A">
        <w:trPr>
          <w:trHeight w:val="2512"/>
        </w:trPr>
        <w:tc>
          <w:tcPr>
            <w:cnfStyle w:val="001000000000" w:firstRow="0" w:lastRow="0" w:firstColumn="1" w:lastColumn="0" w:oddVBand="0" w:evenVBand="0" w:oddHBand="0" w:evenHBand="0" w:firstRowFirstColumn="0" w:firstRowLastColumn="0" w:lastRowFirstColumn="0" w:lastRowLastColumn="0"/>
            <w:tcW w:w="5554" w:type="dxa"/>
            <w:tcBorders>
              <w:top w:val="nil"/>
              <w:left w:val="single" w:sz="18" w:space="0" w:color="auto"/>
              <w:bottom w:val="nil"/>
              <w:right w:val="nil"/>
            </w:tcBorders>
            <w:shd w:val="clear" w:color="auto" w:fill="FFFFFF" w:themeFill="background1"/>
            <w:vAlign w:val="center"/>
          </w:tcPr>
          <w:p w14:paraId="4194440D" w14:textId="1E5620DC" w:rsidR="00C27296" w:rsidRPr="009A727F" w:rsidRDefault="00C27296" w:rsidP="00C27296">
            <w:pPr>
              <w:jc w:val="center"/>
              <w:rPr>
                <w:rFonts w:asciiTheme="majorBidi" w:hAnsiTheme="majorBidi" w:cstheme="majorBidi"/>
                <w:noProof/>
              </w:rPr>
            </w:pPr>
            <w:r w:rsidRPr="009A727F">
              <w:rPr>
                <w:rFonts w:asciiTheme="majorBidi" w:hAnsiTheme="majorBidi" w:cstheme="majorBidi"/>
                <w:noProof/>
                <w:color w:val="000000" w:themeColor="text1"/>
                <w:szCs w:val="24"/>
              </w:rPr>
              <w:lastRenderedPageBreak/>
              <w:drawing>
                <wp:inline distT="0" distB="0" distL="0" distR="0" wp14:anchorId="69375B81" wp14:editId="0BBE5DED">
                  <wp:extent cx="2614353" cy="3383280"/>
                  <wp:effectExtent l="0" t="0" r="0" b="7620"/>
                  <wp:docPr id="41" name="Picture 41" descr="C:\Users\user\Desktop\logos and posters\Printings\Green Pyramid 50 copies\Green Worship House Competition-5 October 2017 fina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logos and posters\Printings\Green Pyramid 50 copies\Green Worship House Competition-5 October 2017 final-page-001.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614353" cy="3383280"/>
                          </a:xfrm>
                          <a:prstGeom prst="rect">
                            <a:avLst/>
                          </a:prstGeom>
                          <a:noFill/>
                          <a:ln>
                            <a:noFill/>
                          </a:ln>
                        </pic:spPr>
                      </pic:pic>
                    </a:graphicData>
                  </a:graphic>
                </wp:inline>
              </w:drawing>
            </w:r>
          </w:p>
        </w:tc>
        <w:tc>
          <w:tcPr>
            <w:tcW w:w="4053" w:type="dxa"/>
            <w:tcBorders>
              <w:top w:val="nil"/>
              <w:left w:val="nil"/>
              <w:bottom w:val="nil"/>
              <w:right w:val="single" w:sz="18" w:space="0" w:color="auto"/>
            </w:tcBorders>
            <w:shd w:val="clear" w:color="auto" w:fill="FFFFFF" w:themeFill="background1"/>
            <w:vAlign w:val="center"/>
          </w:tcPr>
          <w:p w14:paraId="70037A57" w14:textId="47EA3E1B" w:rsidR="00C27296" w:rsidRPr="009A727F" w:rsidRDefault="00C27296" w:rsidP="00C2729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color w:val="000000" w:themeColor="text1"/>
                <w:szCs w:val="24"/>
              </w:rPr>
            </w:pPr>
            <w:r w:rsidRPr="009A727F">
              <w:rPr>
                <w:rFonts w:asciiTheme="majorBidi" w:hAnsiTheme="majorBidi" w:cstheme="majorBidi"/>
                <w:noProof/>
                <w:color w:val="000000" w:themeColor="text1"/>
                <w:szCs w:val="24"/>
              </w:rPr>
              <w:drawing>
                <wp:inline distT="0" distB="0" distL="0" distR="0" wp14:anchorId="005D6FB3" wp14:editId="1B92C9FF">
                  <wp:extent cx="2614353" cy="3383280"/>
                  <wp:effectExtent l="0" t="0" r="0" b="7620"/>
                  <wp:docPr id="31" name="Picture 31" descr="C:\Users\user\Desktop\logos and posters\Printings\Green Pyramid 50 copies\Green Worship House Competition-5 October 2017 final-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logos and posters\Printings\Green Pyramid 50 copies\Green Worship House Competition-5 October 2017 final-page-002.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614353" cy="3383280"/>
                          </a:xfrm>
                          <a:prstGeom prst="rect">
                            <a:avLst/>
                          </a:prstGeom>
                          <a:noFill/>
                          <a:ln>
                            <a:noFill/>
                          </a:ln>
                        </pic:spPr>
                      </pic:pic>
                    </a:graphicData>
                  </a:graphic>
                </wp:inline>
              </w:drawing>
            </w:r>
          </w:p>
        </w:tc>
      </w:tr>
      <w:tr w:rsidR="00C27296" w:rsidRPr="003B7211" w14:paraId="72A02EF0" w14:textId="77777777" w:rsidTr="00DF2C3A">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nil"/>
              <w:right w:val="single" w:sz="18" w:space="0" w:color="auto"/>
            </w:tcBorders>
            <w:shd w:val="clear" w:color="auto" w:fill="FFFFFF" w:themeFill="background1"/>
            <w:vAlign w:val="center"/>
          </w:tcPr>
          <w:p w14:paraId="6CC23CB7" w14:textId="40FB1D6F" w:rsidR="00C27296" w:rsidRPr="009A727F" w:rsidRDefault="00C27296" w:rsidP="00C27296">
            <w:pPr>
              <w:jc w:val="center"/>
              <w:rPr>
                <w:rFonts w:asciiTheme="majorBidi" w:hAnsiTheme="majorBidi" w:cstheme="majorBidi"/>
                <w:noProof/>
                <w:color w:val="000000" w:themeColor="text1"/>
                <w:szCs w:val="24"/>
              </w:rPr>
            </w:pPr>
            <w:r w:rsidRPr="009A727F">
              <w:rPr>
                <w:rFonts w:asciiTheme="majorBidi" w:hAnsiTheme="majorBidi" w:cstheme="majorBidi"/>
                <w:noProof/>
                <w:color w:val="000000" w:themeColor="text1"/>
                <w:szCs w:val="24"/>
              </w:rPr>
              <w:drawing>
                <wp:inline distT="0" distB="0" distL="0" distR="0" wp14:anchorId="7CA50CCD" wp14:editId="35BB9BDB">
                  <wp:extent cx="4775010" cy="2172243"/>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785049" cy="2176810"/>
                          </a:xfrm>
                          <a:prstGeom prst="rect">
                            <a:avLst/>
                          </a:prstGeom>
                          <a:noFill/>
                        </pic:spPr>
                      </pic:pic>
                    </a:graphicData>
                  </a:graphic>
                </wp:inline>
              </w:drawing>
            </w:r>
          </w:p>
        </w:tc>
      </w:tr>
      <w:tr w:rsidR="00C27296" w:rsidRPr="003B7211" w14:paraId="1D39391B" w14:textId="77777777" w:rsidTr="00DF2C3A">
        <w:trPr>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nil"/>
              <w:right w:val="single" w:sz="18" w:space="0" w:color="auto"/>
            </w:tcBorders>
            <w:shd w:val="clear" w:color="auto" w:fill="FFFFFF" w:themeFill="background1"/>
            <w:vAlign w:val="center"/>
          </w:tcPr>
          <w:p w14:paraId="77373D57" w14:textId="4C80CE27" w:rsidR="00C27296" w:rsidRPr="009A727F" w:rsidRDefault="00C27296" w:rsidP="00C27296">
            <w:pPr>
              <w:jc w:val="center"/>
              <w:rPr>
                <w:rFonts w:asciiTheme="majorBidi" w:hAnsiTheme="majorBidi" w:cstheme="majorBidi"/>
                <w:noProof/>
                <w:color w:val="000000" w:themeColor="text1"/>
                <w:szCs w:val="24"/>
              </w:rPr>
            </w:pPr>
            <w:r w:rsidRPr="009A727F">
              <w:rPr>
                <w:rFonts w:asciiTheme="majorBidi" w:hAnsiTheme="majorBidi" w:cstheme="majorBidi"/>
                <w:noProof/>
                <w:color w:val="000000" w:themeColor="text1"/>
                <w:szCs w:val="24"/>
              </w:rPr>
              <w:drawing>
                <wp:inline distT="0" distB="0" distL="0" distR="0" wp14:anchorId="04717E58" wp14:editId="507CC01D">
                  <wp:extent cx="4687752" cy="20428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754154" cy="2071744"/>
                          </a:xfrm>
                          <a:prstGeom prst="rect">
                            <a:avLst/>
                          </a:prstGeom>
                          <a:noFill/>
                        </pic:spPr>
                      </pic:pic>
                    </a:graphicData>
                  </a:graphic>
                </wp:inline>
              </w:drawing>
            </w:r>
          </w:p>
        </w:tc>
      </w:tr>
      <w:tr w:rsidR="00C27296" w:rsidRPr="003D59A7" w14:paraId="2E86681D" w14:textId="77777777" w:rsidTr="00DF2C3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607" w:type="dxa"/>
            <w:gridSpan w:val="2"/>
            <w:tcBorders>
              <w:left w:val="single" w:sz="18" w:space="0" w:color="auto"/>
              <w:right w:val="single" w:sz="18" w:space="0" w:color="auto"/>
            </w:tcBorders>
            <w:shd w:val="clear" w:color="auto" w:fill="07697A" w:themeFill="accent3" w:themeFillTint="E6"/>
          </w:tcPr>
          <w:p w14:paraId="600B59F1" w14:textId="0A031DBB" w:rsidR="00C27296" w:rsidRPr="00B160B7" w:rsidRDefault="004F1CFC" w:rsidP="001A69E0">
            <w:pPr>
              <w:pStyle w:val="TableTextLarge"/>
              <w:spacing w:before="60" w:after="60"/>
              <w:rPr>
                <w:color w:val="FFFFFF" w:themeColor="background1"/>
                <w:sz w:val="20"/>
                <w:szCs w:val="24"/>
              </w:rPr>
            </w:pPr>
            <w:r>
              <w:rPr>
                <w:color w:val="FFFFFF" w:themeColor="background1"/>
                <w:sz w:val="24"/>
                <w:szCs w:val="24"/>
              </w:rPr>
              <w:lastRenderedPageBreak/>
              <w:t>6</w:t>
            </w:r>
            <w:r w:rsidR="00C27296">
              <w:rPr>
                <w:color w:val="FFFFFF" w:themeColor="background1"/>
                <w:sz w:val="24"/>
                <w:szCs w:val="24"/>
              </w:rPr>
              <w:t xml:space="preserve">. </w:t>
            </w:r>
            <w:r w:rsidR="00C27296">
              <w:t xml:space="preserve"> </w:t>
            </w:r>
            <w:r w:rsidR="00C27296" w:rsidRPr="00C27296">
              <w:rPr>
                <w:color w:val="FFFFFF" w:themeColor="background1"/>
                <w:sz w:val="24"/>
                <w:szCs w:val="24"/>
              </w:rPr>
              <w:t>Encouraging graduating students all over Egyptian Universities to pursue their graduation projects based on topics related to the projects and conferences conducted by FECFS</w:t>
            </w:r>
          </w:p>
        </w:tc>
      </w:tr>
      <w:tr w:rsidR="00C27296" w:rsidRPr="003D59A7" w14:paraId="580D66EF" w14:textId="77777777" w:rsidTr="00DF2C3A">
        <w:trPr>
          <w:trHeight w:val="312"/>
        </w:trPr>
        <w:tc>
          <w:tcPr>
            <w:cnfStyle w:val="001000000000" w:firstRow="0" w:lastRow="0" w:firstColumn="1" w:lastColumn="0" w:oddVBand="0" w:evenVBand="0" w:oddHBand="0" w:evenHBand="0" w:firstRowFirstColumn="0" w:firstRowLastColumn="0" w:lastRowFirstColumn="0" w:lastRowLastColumn="0"/>
            <w:tcW w:w="9607" w:type="dxa"/>
            <w:gridSpan w:val="2"/>
            <w:tcBorders>
              <w:left w:val="single" w:sz="18" w:space="0" w:color="auto"/>
              <w:bottom w:val="nil"/>
              <w:right w:val="single" w:sz="18" w:space="0" w:color="auto"/>
            </w:tcBorders>
            <w:shd w:val="clear" w:color="auto" w:fill="FFFF99"/>
          </w:tcPr>
          <w:p w14:paraId="7554FA25" w14:textId="6E0C831D" w:rsidR="00C27296" w:rsidRPr="005E7E06" w:rsidRDefault="00C27296" w:rsidP="001A69E0">
            <w:pPr>
              <w:pStyle w:val="TableTextLarge"/>
              <w:spacing w:before="60" w:after="60"/>
              <w:rPr>
                <w:sz w:val="20"/>
                <w:szCs w:val="24"/>
              </w:rPr>
            </w:pPr>
            <w:r>
              <w:rPr>
                <w:sz w:val="20"/>
                <w:szCs w:val="24"/>
              </w:rPr>
              <w:t>Examples</w:t>
            </w:r>
          </w:p>
        </w:tc>
      </w:tr>
      <w:tr w:rsidR="00C27296" w:rsidRPr="003D59A7" w14:paraId="55D01286" w14:textId="77777777" w:rsidTr="00DF2C3A">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nil"/>
              <w:right w:val="single" w:sz="18" w:space="0" w:color="auto"/>
            </w:tcBorders>
            <w:shd w:val="clear" w:color="auto" w:fill="FFFFFF" w:themeFill="background1"/>
            <w:vAlign w:val="center"/>
          </w:tcPr>
          <w:p w14:paraId="38F9C0EF" w14:textId="5494EF04" w:rsidR="00C27296" w:rsidRPr="00C27296" w:rsidRDefault="00C27296" w:rsidP="00C27296">
            <w:pPr>
              <w:jc w:val="both"/>
              <w:rPr>
                <w:b w:val="0"/>
                <w:bCs w:val="0"/>
              </w:rPr>
            </w:pPr>
            <w:r w:rsidRPr="00C27296">
              <w:rPr>
                <w:b w:val="0"/>
                <w:bCs w:val="0"/>
              </w:rPr>
              <w:t xml:space="preserve">Engineering Graduation projects are the final stage for academia and the start stage of real life.  It reflects an investment of ideas and future options for Egypt to achieve the challenges of sustainable development. GPD </w:t>
            </w:r>
            <w:r>
              <w:rPr>
                <w:b w:val="0"/>
                <w:bCs w:val="0"/>
              </w:rPr>
              <w:t>at BUE</w:t>
            </w:r>
            <w:r w:rsidRPr="00C27296">
              <w:rPr>
                <w:b w:val="0"/>
                <w:bCs w:val="0"/>
              </w:rPr>
              <w:t xml:space="preserve"> is an annual event that facilitates the opportunity for the best future engineers to present and fully explain their projects to the elite members of engineering community from all over Egypt.</w:t>
            </w:r>
            <w:r>
              <w:rPr>
                <w:b w:val="0"/>
                <w:bCs w:val="0"/>
              </w:rPr>
              <w:t xml:space="preserve"> </w:t>
            </w:r>
          </w:p>
          <w:p w14:paraId="1C3FC75E" w14:textId="3775A08F" w:rsidR="00C27296" w:rsidRPr="0038793E" w:rsidRDefault="00C27296" w:rsidP="00C27296">
            <w:pPr>
              <w:jc w:val="both"/>
            </w:pPr>
            <w:r>
              <w:rPr>
                <w:b w:val="0"/>
                <w:bCs w:val="0"/>
              </w:rPr>
              <w:t>Inspired by the</w:t>
            </w:r>
            <w:r w:rsidRPr="00C27296">
              <w:rPr>
                <w:b w:val="0"/>
                <w:bCs w:val="0"/>
              </w:rPr>
              <w:t xml:space="preserve"> Egypt’s vision 2030 and the challenges of developing sustainability,</w:t>
            </w:r>
            <w:r>
              <w:rPr>
                <w:b w:val="0"/>
                <w:bCs w:val="0"/>
              </w:rPr>
              <w:t xml:space="preserve"> FECFS has promoted many </w:t>
            </w:r>
            <w:r w:rsidRPr="00C27296">
              <w:rPr>
                <w:b w:val="0"/>
                <w:bCs w:val="0"/>
              </w:rPr>
              <w:t xml:space="preserve">ideas and scenarios of different engineering disciplines </w:t>
            </w:r>
            <w:r>
              <w:rPr>
                <w:b w:val="0"/>
                <w:bCs w:val="0"/>
              </w:rPr>
              <w:t>to be</w:t>
            </w:r>
            <w:r w:rsidRPr="00C27296">
              <w:rPr>
                <w:b w:val="0"/>
                <w:bCs w:val="0"/>
              </w:rPr>
              <w:t xml:space="preserve"> presented during the </w:t>
            </w:r>
            <w:r w:rsidR="00A16414" w:rsidRPr="00C27296">
              <w:rPr>
                <w:b w:val="0"/>
                <w:bCs w:val="0"/>
              </w:rPr>
              <w:t xml:space="preserve">GPD </w:t>
            </w:r>
            <w:r w:rsidR="00A16414">
              <w:rPr>
                <w:b w:val="0"/>
                <w:bCs w:val="0"/>
              </w:rPr>
              <w:t>at</w:t>
            </w:r>
            <w:r>
              <w:rPr>
                <w:b w:val="0"/>
                <w:bCs w:val="0"/>
              </w:rPr>
              <w:t xml:space="preserve"> BUE</w:t>
            </w:r>
            <w:r w:rsidRPr="00C27296">
              <w:rPr>
                <w:b w:val="0"/>
                <w:bCs w:val="0"/>
              </w:rPr>
              <w:t>. The event create</w:t>
            </w:r>
            <w:r>
              <w:rPr>
                <w:b w:val="0"/>
                <w:bCs w:val="0"/>
              </w:rPr>
              <w:t>d</w:t>
            </w:r>
            <w:r w:rsidRPr="00C27296">
              <w:rPr>
                <w:b w:val="0"/>
                <w:bCs w:val="0"/>
              </w:rPr>
              <w:t xml:space="preserve"> a dialogue between ideas and real needs of market and industry. All the engineering departments are working under one important theme which is the green infrastructure.</w:t>
            </w:r>
            <w:r>
              <w:t xml:space="preserve">  </w:t>
            </w:r>
          </w:p>
        </w:tc>
      </w:tr>
      <w:tr w:rsidR="00A16414" w:rsidRPr="003B7211" w14:paraId="491B498F" w14:textId="77777777" w:rsidTr="00DF2C3A">
        <w:trPr>
          <w:trHeight w:val="3700"/>
        </w:trPr>
        <w:tc>
          <w:tcPr>
            <w:cnfStyle w:val="001000000000" w:firstRow="0" w:lastRow="0" w:firstColumn="1" w:lastColumn="0" w:oddVBand="0" w:evenVBand="0" w:oddHBand="0" w:evenHBand="0" w:firstRowFirstColumn="0" w:firstRowLastColumn="0" w:lastRowFirstColumn="0" w:lastRowLastColumn="0"/>
            <w:tcW w:w="5554" w:type="dxa"/>
            <w:vMerge w:val="restart"/>
            <w:tcBorders>
              <w:top w:val="nil"/>
              <w:left w:val="single" w:sz="18" w:space="0" w:color="auto"/>
              <w:right w:val="nil"/>
            </w:tcBorders>
            <w:shd w:val="clear" w:color="auto" w:fill="FFFFFF" w:themeFill="background1"/>
            <w:vAlign w:val="center"/>
          </w:tcPr>
          <w:p w14:paraId="40F17E4F" w14:textId="382A6283" w:rsidR="00A16414" w:rsidRPr="003B7211" w:rsidRDefault="008832B7" w:rsidP="001A69E0">
            <w:pPr>
              <w:jc w:val="center"/>
            </w:pPr>
            <w:r w:rsidRPr="008300B8">
              <w:rPr>
                <w:noProof/>
                <w:color w:val="FF0000"/>
              </w:rPr>
              <w:drawing>
                <wp:anchor distT="0" distB="0" distL="114300" distR="114300" simplePos="0" relativeHeight="251661824" behindDoc="0" locked="0" layoutInCell="1" allowOverlap="1" wp14:anchorId="24627521" wp14:editId="78EBB1FC">
                  <wp:simplePos x="0" y="0"/>
                  <wp:positionH relativeFrom="column">
                    <wp:posOffset>162560</wp:posOffset>
                  </wp:positionH>
                  <wp:positionV relativeFrom="paragraph">
                    <wp:posOffset>184150</wp:posOffset>
                  </wp:positionV>
                  <wp:extent cx="3286125" cy="4176395"/>
                  <wp:effectExtent l="0" t="0" r="9525" b="0"/>
                  <wp:wrapThrough wrapText="bothSides">
                    <wp:wrapPolygon edited="0">
                      <wp:start x="0" y="0"/>
                      <wp:lineTo x="0" y="21478"/>
                      <wp:lineTo x="21537" y="21478"/>
                      <wp:lineTo x="21537" y="0"/>
                      <wp:lineTo x="0" y="0"/>
                    </wp:wrapPolygon>
                  </wp:wrapThrough>
                  <wp:docPr id="2048" name="Picture 2048" descr="C:\Users\tasneem.gamal\Desktop\GPD logo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sneem.gamal\Desktop\GPD logo 2018.pn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286125" cy="41763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53" w:type="dxa"/>
            <w:tcBorders>
              <w:top w:val="nil"/>
              <w:left w:val="nil"/>
              <w:bottom w:val="nil"/>
              <w:right w:val="single" w:sz="18" w:space="0" w:color="auto"/>
            </w:tcBorders>
            <w:shd w:val="clear" w:color="auto" w:fill="FFFFFF" w:themeFill="background1"/>
            <w:vAlign w:val="center"/>
          </w:tcPr>
          <w:p w14:paraId="2A63936B" w14:textId="27F518D7" w:rsidR="00A16414" w:rsidRPr="003B7211" w:rsidRDefault="00A16414" w:rsidP="001A69E0">
            <w:pPr>
              <w:jc w:val="center"/>
              <w:cnfStyle w:val="000000000000" w:firstRow="0" w:lastRow="0" w:firstColumn="0" w:lastColumn="0" w:oddVBand="0" w:evenVBand="0" w:oddHBand="0" w:evenHBand="0" w:firstRowFirstColumn="0" w:firstRowLastColumn="0" w:lastRowFirstColumn="0" w:lastRowLastColumn="0"/>
              <w:rPr>
                <w:b/>
                <w:bCs/>
              </w:rPr>
            </w:pPr>
            <w:r w:rsidRPr="009A727F">
              <w:rPr>
                <w:rFonts w:asciiTheme="majorBidi" w:hAnsiTheme="majorBidi" w:cstheme="majorBidi"/>
                <w:noProof/>
                <w:szCs w:val="24"/>
              </w:rPr>
              <w:drawing>
                <wp:inline distT="0" distB="0" distL="0" distR="0" wp14:anchorId="00C6AFF3" wp14:editId="6158A776">
                  <wp:extent cx="1395080" cy="1973791"/>
                  <wp:effectExtent l="19050" t="0" r="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 all.jpg"/>
                          <pic:cNvPicPr/>
                        </pic:nvPicPr>
                        <pic:blipFill>
                          <a:blip r:embed="rId95" cstate="email">
                            <a:extLst>
                              <a:ext uri="{28A0092B-C50C-407E-A947-70E740481C1C}">
                                <a14:useLocalDpi xmlns:a14="http://schemas.microsoft.com/office/drawing/2010/main"/>
                              </a:ext>
                            </a:extLst>
                          </a:blip>
                          <a:stretch>
                            <a:fillRect/>
                          </a:stretch>
                        </pic:blipFill>
                        <pic:spPr>
                          <a:xfrm>
                            <a:off x="0" y="0"/>
                            <a:ext cx="1395080" cy="1973791"/>
                          </a:xfrm>
                          <a:prstGeom prst="rect">
                            <a:avLst/>
                          </a:prstGeom>
                        </pic:spPr>
                      </pic:pic>
                    </a:graphicData>
                  </a:graphic>
                </wp:inline>
              </w:drawing>
            </w:r>
          </w:p>
        </w:tc>
      </w:tr>
      <w:tr w:rsidR="00A16414" w:rsidRPr="003B7211" w14:paraId="20D321A9" w14:textId="77777777" w:rsidTr="00DF2C3A">
        <w:trPr>
          <w:cnfStyle w:val="000000100000" w:firstRow="0" w:lastRow="0" w:firstColumn="0" w:lastColumn="0" w:oddVBand="0" w:evenVBand="0" w:oddHBand="1" w:evenHBand="0" w:firstRowFirstColumn="0" w:firstRowLastColumn="0" w:lastRowFirstColumn="0" w:lastRowLastColumn="0"/>
          <w:trHeight w:val="3699"/>
        </w:trPr>
        <w:tc>
          <w:tcPr>
            <w:cnfStyle w:val="001000000000" w:firstRow="0" w:lastRow="0" w:firstColumn="1" w:lastColumn="0" w:oddVBand="0" w:evenVBand="0" w:oddHBand="0" w:evenHBand="0" w:firstRowFirstColumn="0" w:firstRowLastColumn="0" w:lastRowFirstColumn="0" w:lastRowLastColumn="0"/>
            <w:tcW w:w="5554" w:type="dxa"/>
            <w:vMerge/>
            <w:tcBorders>
              <w:left w:val="single" w:sz="18" w:space="0" w:color="auto"/>
              <w:bottom w:val="nil"/>
              <w:right w:val="nil"/>
            </w:tcBorders>
            <w:shd w:val="clear" w:color="auto" w:fill="FFFFFF" w:themeFill="background1"/>
            <w:vAlign w:val="center"/>
          </w:tcPr>
          <w:p w14:paraId="1476E695" w14:textId="77777777" w:rsidR="00A16414" w:rsidRPr="009A727F" w:rsidRDefault="00A16414" w:rsidP="001A69E0">
            <w:pPr>
              <w:jc w:val="center"/>
              <w:rPr>
                <w:rFonts w:cstheme="majorBidi"/>
                <w:bCs w:val="0"/>
                <w:noProof/>
                <w:color w:val="FF0000"/>
              </w:rPr>
            </w:pPr>
          </w:p>
        </w:tc>
        <w:tc>
          <w:tcPr>
            <w:tcW w:w="4053" w:type="dxa"/>
            <w:tcBorders>
              <w:top w:val="nil"/>
              <w:left w:val="nil"/>
              <w:bottom w:val="nil"/>
              <w:right w:val="single" w:sz="18" w:space="0" w:color="auto"/>
            </w:tcBorders>
            <w:shd w:val="clear" w:color="auto" w:fill="FFFFFF" w:themeFill="background1"/>
            <w:vAlign w:val="center"/>
          </w:tcPr>
          <w:p w14:paraId="3078AEB5" w14:textId="6B14C6A9" w:rsidR="00A16414" w:rsidRPr="003B7211" w:rsidRDefault="00A16414" w:rsidP="001A69E0">
            <w:pPr>
              <w:jc w:val="center"/>
              <w:cnfStyle w:val="000000100000" w:firstRow="0" w:lastRow="0" w:firstColumn="0" w:lastColumn="0" w:oddVBand="0" w:evenVBand="0" w:oddHBand="1" w:evenHBand="0" w:firstRowFirstColumn="0" w:firstRowLastColumn="0" w:lastRowFirstColumn="0" w:lastRowLastColumn="0"/>
              <w:rPr>
                <w:b/>
                <w:bCs/>
              </w:rPr>
            </w:pPr>
            <w:r w:rsidRPr="009A727F">
              <w:rPr>
                <w:rFonts w:asciiTheme="majorBidi" w:hAnsiTheme="majorBidi" w:cstheme="majorBidi"/>
                <w:noProof/>
                <w:szCs w:val="24"/>
              </w:rPr>
              <w:drawing>
                <wp:inline distT="0" distB="0" distL="0" distR="0" wp14:anchorId="171625E0" wp14:editId="47B7CC2E">
                  <wp:extent cx="1639629" cy="2458789"/>
                  <wp:effectExtent l="19050" t="0" r="0" b="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oster.jpg"/>
                          <pic:cNvPicPr/>
                        </pic:nvPicPr>
                        <pic:blipFill>
                          <a:blip r:embed="rId96" cstate="email">
                            <a:extLst>
                              <a:ext uri="{28A0092B-C50C-407E-A947-70E740481C1C}">
                                <a14:useLocalDpi xmlns:a14="http://schemas.microsoft.com/office/drawing/2010/main"/>
                              </a:ext>
                            </a:extLst>
                          </a:blip>
                          <a:stretch>
                            <a:fillRect/>
                          </a:stretch>
                        </pic:blipFill>
                        <pic:spPr>
                          <a:xfrm>
                            <a:off x="0" y="0"/>
                            <a:ext cx="1643222" cy="2464177"/>
                          </a:xfrm>
                          <a:prstGeom prst="rect">
                            <a:avLst/>
                          </a:prstGeom>
                        </pic:spPr>
                      </pic:pic>
                    </a:graphicData>
                  </a:graphic>
                </wp:inline>
              </w:drawing>
            </w:r>
          </w:p>
        </w:tc>
      </w:tr>
      <w:tr w:rsidR="00A16414" w:rsidRPr="003B7211" w14:paraId="57B53BC0" w14:textId="77777777" w:rsidTr="00DF2C3A">
        <w:trPr>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nil"/>
              <w:right w:val="single" w:sz="18" w:space="0" w:color="auto"/>
            </w:tcBorders>
            <w:shd w:val="clear" w:color="auto" w:fill="FFFFFF" w:themeFill="background1"/>
            <w:vAlign w:val="center"/>
          </w:tcPr>
          <w:p w14:paraId="11E9F6FE" w14:textId="43C62F67" w:rsidR="00A16414" w:rsidRPr="00270385" w:rsidRDefault="00A16414" w:rsidP="001A69E0">
            <w:pPr>
              <w:jc w:val="center"/>
              <w:rPr>
                <w:b w:val="0"/>
                <w:bCs w:val="0"/>
              </w:rPr>
            </w:pPr>
            <w:r w:rsidRPr="009A727F">
              <w:rPr>
                <w:rFonts w:asciiTheme="majorBidi" w:hAnsiTheme="majorBidi" w:cstheme="majorBidi"/>
                <w:noProof/>
              </w:rPr>
              <w:lastRenderedPageBreak/>
              <w:drawing>
                <wp:inline distT="0" distB="0" distL="0" distR="0" wp14:anchorId="2515566A" wp14:editId="4406B0A9">
                  <wp:extent cx="5328375" cy="3628807"/>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349200" cy="3642990"/>
                          </a:xfrm>
                          <a:prstGeom prst="rect">
                            <a:avLst/>
                          </a:prstGeom>
                          <a:ln>
                            <a:noFill/>
                          </a:ln>
                          <a:extLst>
                            <a:ext uri="{53640926-AAD7-44D8-BBD7-CCE9431645EC}">
                              <a14:shadowObscured xmlns:a14="http://schemas.microsoft.com/office/drawing/2010/main"/>
                            </a:ext>
                          </a:extLst>
                        </pic:spPr>
                      </pic:pic>
                    </a:graphicData>
                  </a:graphic>
                </wp:inline>
              </w:drawing>
            </w:r>
          </w:p>
        </w:tc>
      </w:tr>
      <w:tr w:rsidR="00A16414" w:rsidRPr="003B7211" w14:paraId="5577B3D5" w14:textId="77777777" w:rsidTr="00DF2C3A">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9607" w:type="dxa"/>
            <w:gridSpan w:val="2"/>
            <w:tcBorders>
              <w:top w:val="nil"/>
              <w:left w:val="single" w:sz="18" w:space="0" w:color="auto"/>
              <w:bottom w:val="single" w:sz="18" w:space="0" w:color="auto"/>
              <w:right w:val="single" w:sz="18" w:space="0" w:color="auto"/>
            </w:tcBorders>
            <w:shd w:val="clear" w:color="auto" w:fill="FFFFFF" w:themeFill="background1"/>
            <w:vAlign w:val="center"/>
          </w:tcPr>
          <w:p w14:paraId="66F80F81" w14:textId="532681E5" w:rsidR="00A16414" w:rsidRPr="009A727F" w:rsidRDefault="00A16414" w:rsidP="001A69E0">
            <w:pPr>
              <w:jc w:val="center"/>
              <w:rPr>
                <w:rFonts w:asciiTheme="majorBidi" w:hAnsiTheme="majorBidi" w:cstheme="majorBidi"/>
                <w:noProof/>
              </w:rPr>
            </w:pPr>
            <w:r w:rsidRPr="009A727F">
              <w:rPr>
                <w:rFonts w:asciiTheme="majorBidi" w:hAnsiTheme="majorBidi" w:cstheme="majorBidi"/>
                <w:noProof/>
              </w:rPr>
              <w:drawing>
                <wp:inline distT="0" distB="0" distL="0" distR="0" wp14:anchorId="07520869" wp14:editId="71194BEE">
                  <wp:extent cx="5410200" cy="364266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421695" cy="36504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7BF902" w14:textId="5CE30B66" w:rsidR="00B363C8" w:rsidRDefault="00B363C8">
      <w:pPr>
        <w:spacing w:before="0" w:after="160" w:line="259" w:lineRule="auto"/>
        <w:rPr>
          <w:rFonts w:asciiTheme="majorHAnsi" w:eastAsiaTheme="majorEastAsia" w:hAnsiTheme="majorHAnsi" w:cstheme="majorBidi"/>
          <w:b/>
          <w:caps/>
          <w:color w:val="107082" w:themeColor="accent2"/>
          <w:sz w:val="44"/>
          <w:szCs w:val="32"/>
        </w:rPr>
      </w:pPr>
      <w:r>
        <w:br w:type="page"/>
      </w:r>
    </w:p>
    <w:p w14:paraId="622C6F1A" w14:textId="0F0C3A9D" w:rsidR="00DE65A2" w:rsidRDefault="00232599" w:rsidP="00232599">
      <w:pPr>
        <w:pStyle w:val="Heading1"/>
      </w:pPr>
      <w:bookmarkStart w:id="14" w:name="_Toc9248518"/>
      <w:r>
        <w:lastRenderedPageBreak/>
        <w:t xml:space="preserve">8. </w:t>
      </w:r>
      <w:r w:rsidR="00851821">
        <w:t>Community Engagement</w:t>
      </w:r>
      <w:bookmarkEnd w:id="14"/>
    </w:p>
    <w:p w14:paraId="084A7160" w14:textId="61A6A1EF" w:rsidR="001A69E0" w:rsidRDefault="001A69E0" w:rsidP="0097622F">
      <w:pPr>
        <w:jc w:val="both"/>
      </w:pPr>
      <w:r w:rsidRPr="001A69E0">
        <w:t>Most of the projects carried out by FECSFS are of large, national scales. Therefore, FECSFS pays strong attention to community engagement to ensure the inclusion of members from all sectors of the communities: research, government, academics, industrial, in addition to people from the public. We also seek to engage with people at various stages of their lives and their careers: the youth and the elderly, students and professionals, those in the early stage in their career</w:t>
      </w:r>
      <w:r>
        <w:t>,</w:t>
      </w:r>
      <w:r w:rsidRPr="001A69E0">
        <w:t xml:space="preserve"> and those with established careers</w:t>
      </w:r>
      <w:r>
        <w:t xml:space="preserve">. Community engagement is the subject of Professor Ahmed </w:t>
      </w:r>
      <w:proofErr w:type="spellStart"/>
      <w:r>
        <w:t>Rashed’s</w:t>
      </w:r>
      <w:proofErr w:type="spellEnd"/>
      <w:r>
        <w:t xml:space="preserve"> doctoral research that </w:t>
      </w:r>
      <w:r w:rsidR="0097622F">
        <w:t xml:space="preserve">looked at public participation in the conservation of the Luxor’s heritage. It continues to be the philosophy dominating FECSFS mission. We take every effort to identify the stakeholders of all our projects and work </w:t>
      </w:r>
      <w:r w:rsidR="0097622F" w:rsidRPr="001A69E0">
        <w:t>collaboratively with</w:t>
      </w:r>
      <w:r w:rsidR="0097622F">
        <w:t xml:space="preserve"> them to address the challenges in questions. We also use community engagement as an effective means to enhance the knowledge and skills of the stakeholders on the subject matters, and hence their possible contributions to research and challenges we tackle. </w:t>
      </w:r>
      <w:r w:rsidR="0097622F">
        <w:rPr>
          <w:rFonts w:hint="cs"/>
          <w:rtl/>
        </w:rPr>
        <w:t xml:space="preserve"> </w:t>
      </w:r>
    </w:p>
    <w:p w14:paraId="02DDF976" w14:textId="77777777" w:rsidR="005C0CE9" w:rsidRDefault="0097622F" w:rsidP="0097622F">
      <w:pPr>
        <w:jc w:val="both"/>
      </w:pPr>
      <w:r>
        <w:t xml:space="preserve">The period between May 2018 and 2019 was full of </w:t>
      </w:r>
      <w:r w:rsidR="005C0CE9">
        <w:t xml:space="preserve">diverse community engagement and partnership building </w:t>
      </w:r>
      <w:r>
        <w:t xml:space="preserve">that were conducted by FECSFS to engage people from across all sectors in Egypt in the Civilization Rights to Build Civilization Campaigns. </w:t>
      </w:r>
      <w:r w:rsidR="005C0CE9">
        <w:t>The activities included (but were not limited to) the following:</w:t>
      </w:r>
    </w:p>
    <w:p w14:paraId="5D8B56A3" w14:textId="7DF3B19F" w:rsidR="005C0CE9" w:rsidRDefault="005C0CE9" w:rsidP="00830594">
      <w:pPr>
        <w:pStyle w:val="ListParagraph"/>
        <w:numPr>
          <w:ilvl w:val="0"/>
          <w:numId w:val="23"/>
        </w:numPr>
      </w:pPr>
      <w:r>
        <w:t xml:space="preserve">Organizing educational and awareness seminars across universities, professional organizations, research center, and </w:t>
      </w:r>
      <w:r w:rsidR="00351E5E">
        <w:t>civic</w:t>
      </w:r>
      <w:r>
        <w:t xml:space="preserve"> associations to introduce topics and concepts related to Civilization Rights.</w:t>
      </w:r>
    </w:p>
    <w:p w14:paraId="5732D351" w14:textId="0B47A4E2" w:rsidR="005C0CE9" w:rsidRDefault="005C0CE9" w:rsidP="00830594">
      <w:pPr>
        <w:pStyle w:val="ListParagraph"/>
        <w:numPr>
          <w:ilvl w:val="0"/>
          <w:numId w:val="23"/>
        </w:numPr>
      </w:pPr>
      <w:r>
        <w:t>Conducting interviews with different types of media: newspapers, magazines, social publishers, TV, and radio channels to explain the nature of the campaign and answer questions.</w:t>
      </w:r>
    </w:p>
    <w:p w14:paraId="43A979AB" w14:textId="52398B9F" w:rsidR="005C0CE9" w:rsidRDefault="005C0CE9" w:rsidP="00830594">
      <w:pPr>
        <w:pStyle w:val="ListParagraph"/>
        <w:numPr>
          <w:ilvl w:val="0"/>
          <w:numId w:val="23"/>
        </w:numPr>
      </w:pPr>
      <w:r>
        <w:t>Participating in exhibits and professional meetings to introduce the case of Civilization Rights.</w:t>
      </w:r>
    </w:p>
    <w:p w14:paraId="04AE41F6" w14:textId="1DF3C926" w:rsidR="005C0CE9" w:rsidRDefault="005C0CE9" w:rsidP="00830594">
      <w:pPr>
        <w:pStyle w:val="ListParagraph"/>
        <w:numPr>
          <w:ilvl w:val="0"/>
          <w:numId w:val="23"/>
        </w:numPr>
      </w:pPr>
      <w:r>
        <w:t>Develop</w:t>
      </w:r>
      <w:r w:rsidR="00351E5E">
        <w:t>ing and distributing</w:t>
      </w:r>
      <w:r>
        <w:t xml:space="preserve"> different types of materials including flyers, video briefings, </w:t>
      </w:r>
      <w:r w:rsidR="00351E5E">
        <w:t xml:space="preserve">and social media live broadcasts to inform the public about Civilization Rights. </w:t>
      </w:r>
    </w:p>
    <w:p w14:paraId="3D246CEB" w14:textId="1B146942" w:rsidR="00351E5E" w:rsidRDefault="005C0CE9" w:rsidP="00830594">
      <w:pPr>
        <w:pStyle w:val="ListParagraph"/>
        <w:numPr>
          <w:ilvl w:val="0"/>
          <w:numId w:val="23"/>
        </w:numPr>
      </w:pPr>
      <w:bookmarkStart w:id="15" w:name="_Hlk9247422"/>
      <w:r>
        <w:t>Organize a</w:t>
      </w:r>
      <w:r w:rsidR="00196FA0">
        <w:t>nd announcing a</w:t>
      </w:r>
      <w:r>
        <w:t xml:space="preserve"> national competition open to </w:t>
      </w:r>
      <w:r w:rsidR="00351E5E">
        <w:t>every Egyptian to solicit ideas and contributions.</w:t>
      </w:r>
    </w:p>
    <w:bookmarkEnd w:id="15"/>
    <w:p w14:paraId="748D45D8" w14:textId="6476F462" w:rsidR="005C0CE9" w:rsidRDefault="00351E5E" w:rsidP="00830594">
      <w:pPr>
        <w:pStyle w:val="ListParagraph"/>
        <w:numPr>
          <w:ilvl w:val="0"/>
          <w:numId w:val="23"/>
        </w:numPr>
      </w:pPr>
      <w:r>
        <w:t xml:space="preserve">Conducting a workshop to discussed proposed ideas, provide feedback to contributors, and encourage further development of the proposals.  </w:t>
      </w:r>
      <w:r w:rsidR="005C0CE9">
        <w:t xml:space="preserve">   </w:t>
      </w:r>
    </w:p>
    <w:p w14:paraId="509F3034" w14:textId="199846FA" w:rsidR="0097622F" w:rsidRDefault="005C0CE9" w:rsidP="0097622F">
      <w:pPr>
        <w:jc w:val="both"/>
      </w:pPr>
      <w:r>
        <w:t>The sections below provide a glimpse into some of these activities</w:t>
      </w:r>
      <w:r w:rsidR="00351E5E">
        <w:t xml:space="preserve"> across each of the above-listed areas</w:t>
      </w:r>
      <w:r>
        <w:t xml:space="preserve">. </w:t>
      </w:r>
      <w:r w:rsidR="0097622F">
        <w:t xml:space="preserve"> </w:t>
      </w:r>
    </w:p>
    <w:p w14:paraId="30C11FA1" w14:textId="77777777" w:rsidR="00351E5E" w:rsidRDefault="00351E5E" w:rsidP="0097622F">
      <w:pPr>
        <w:jc w:val="both"/>
        <w:rPr>
          <w:rtl/>
        </w:rPr>
      </w:pPr>
    </w:p>
    <w:tbl>
      <w:tblPr>
        <w:tblStyle w:val="PlainTable1"/>
        <w:tblpPr w:leftFromText="180" w:rightFromText="180" w:vertAnchor="text" w:horzAnchor="margin" w:tblpY="74"/>
        <w:tblW w:w="5000" w:type="pct"/>
        <w:tblLook w:val="04A0" w:firstRow="1" w:lastRow="0" w:firstColumn="1" w:lastColumn="0" w:noHBand="0" w:noVBand="1"/>
      </w:tblPr>
      <w:tblGrid>
        <w:gridCol w:w="4704"/>
        <w:gridCol w:w="193"/>
        <w:gridCol w:w="383"/>
        <w:gridCol w:w="4754"/>
      </w:tblGrid>
      <w:tr w:rsidR="005C0CE9" w:rsidRPr="003D59A7" w14:paraId="628B5DF1" w14:textId="77777777" w:rsidTr="0030712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auto"/>
              <w:left w:val="single" w:sz="18" w:space="0" w:color="auto"/>
              <w:right w:val="single" w:sz="18" w:space="0" w:color="auto"/>
            </w:tcBorders>
            <w:shd w:val="clear" w:color="auto" w:fill="07697A" w:themeFill="accent3" w:themeFillTint="E6"/>
          </w:tcPr>
          <w:p w14:paraId="6E80E984" w14:textId="43470664" w:rsidR="005C0CE9" w:rsidRPr="00B160B7" w:rsidRDefault="005C0CE9" w:rsidP="00FD3B15">
            <w:pPr>
              <w:pStyle w:val="TableTextLarge"/>
              <w:spacing w:before="60" w:after="60"/>
              <w:rPr>
                <w:color w:val="FFFFFF" w:themeColor="background1"/>
                <w:sz w:val="20"/>
                <w:szCs w:val="24"/>
              </w:rPr>
            </w:pPr>
            <w:r>
              <w:rPr>
                <w:rFonts w:hint="cs"/>
                <w:color w:val="FFFFFF" w:themeColor="background1"/>
                <w:sz w:val="24"/>
                <w:szCs w:val="24"/>
                <w:rtl/>
              </w:rPr>
              <w:lastRenderedPageBreak/>
              <w:t>1</w:t>
            </w:r>
            <w:r>
              <w:rPr>
                <w:color w:val="FFFFFF" w:themeColor="background1"/>
                <w:sz w:val="24"/>
                <w:szCs w:val="24"/>
              </w:rPr>
              <w:t xml:space="preserve">. </w:t>
            </w:r>
            <w:r w:rsidR="00351E5E">
              <w:rPr>
                <w:color w:val="FFFFFF" w:themeColor="background1"/>
                <w:sz w:val="24"/>
                <w:szCs w:val="24"/>
              </w:rPr>
              <w:t>Awareness Seminars</w:t>
            </w:r>
          </w:p>
        </w:tc>
      </w:tr>
      <w:tr w:rsidR="005C0CE9" w:rsidRPr="003D59A7" w14:paraId="6BE5D179" w14:textId="77777777" w:rsidTr="0030712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4"/>
            <w:tcBorders>
              <w:left w:val="single" w:sz="18" w:space="0" w:color="auto"/>
              <w:bottom w:val="nil"/>
              <w:right w:val="single" w:sz="18" w:space="0" w:color="auto"/>
            </w:tcBorders>
            <w:shd w:val="clear" w:color="auto" w:fill="FFFF99"/>
          </w:tcPr>
          <w:p w14:paraId="179FE376" w14:textId="5531C2FB" w:rsidR="005C0CE9" w:rsidRPr="005E7E06" w:rsidRDefault="00351E5E" w:rsidP="00FD3B15">
            <w:pPr>
              <w:pStyle w:val="TableTextLarge"/>
              <w:spacing w:before="60" w:after="60"/>
              <w:rPr>
                <w:sz w:val="20"/>
                <w:szCs w:val="24"/>
              </w:rPr>
            </w:pPr>
            <w:r>
              <w:rPr>
                <w:sz w:val="20"/>
                <w:szCs w:val="24"/>
              </w:rPr>
              <w:t xml:space="preserve">For the Civilization Rights to Build Civilization Campaign </w:t>
            </w:r>
          </w:p>
        </w:tc>
      </w:tr>
      <w:tr w:rsidR="00307126" w:rsidRPr="003D59A7" w14:paraId="07E05CEA"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single" w:sz="18" w:space="0" w:color="auto"/>
              <w:bottom w:val="nil"/>
              <w:right w:val="single" w:sz="18" w:space="0" w:color="auto"/>
            </w:tcBorders>
            <w:shd w:val="clear" w:color="auto" w:fill="FFFFFF" w:themeFill="background1"/>
            <w:vAlign w:val="center"/>
          </w:tcPr>
          <w:p w14:paraId="6D65F844" w14:textId="77777777" w:rsidR="00307126" w:rsidRPr="004A4E49" w:rsidRDefault="00307126" w:rsidP="00307126">
            <w:pPr>
              <w:rPr>
                <w:b w:val="0"/>
                <w:bCs w:val="0"/>
                <w:color w:val="auto"/>
              </w:rPr>
            </w:pPr>
            <w:r w:rsidRPr="004A4E49">
              <w:rPr>
                <w:b w:val="0"/>
                <w:bCs w:val="0"/>
                <w:color w:val="auto"/>
              </w:rPr>
              <w:t xml:space="preserve">FECSFS team members conducted tours across Egypt and organized seminars to address over 3500 university professors, researchers, students, experts and specialists, and introduce them to the goals and objectives of the campaign and encourage them to participate and contribute. Below is </w:t>
            </w:r>
            <w:r w:rsidRPr="004A4E49">
              <w:rPr>
                <w:color w:val="auto"/>
              </w:rPr>
              <w:t>a partial list</w:t>
            </w:r>
            <w:r w:rsidRPr="004A4E49">
              <w:rPr>
                <w:b w:val="0"/>
                <w:bCs w:val="0"/>
                <w:color w:val="auto"/>
              </w:rPr>
              <w:t xml:space="preserve"> of the events that were held:</w:t>
            </w:r>
          </w:p>
          <w:p w14:paraId="7BF2313A" w14:textId="77777777" w:rsidR="00307126" w:rsidRPr="00F07F4A" w:rsidRDefault="00307126" w:rsidP="00830594">
            <w:pPr>
              <w:pStyle w:val="ListParagraph"/>
              <w:numPr>
                <w:ilvl w:val="0"/>
                <w:numId w:val="24"/>
              </w:numPr>
              <w:jc w:val="left"/>
              <w:rPr>
                <w:b w:val="0"/>
                <w:bCs w:val="0"/>
              </w:rPr>
            </w:pPr>
            <w:r>
              <w:rPr>
                <w:b w:val="0"/>
                <w:bCs w:val="0"/>
              </w:rPr>
              <w:t xml:space="preserve">Beni </w:t>
            </w:r>
            <w:proofErr w:type="spellStart"/>
            <w:r>
              <w:rPr>
                <w:b w:val="0"/>
                <w:bCs w:val="0"/>
              </w:rPr>
              <w:t>Swief</w:t>
            </w:r>
            <w:proofErr w:type="spellEnd"/>
            <w:r>
              <w:rPr>
                <w:b w:val="0"/>
                <w:bCs w:val="0"/>
              </w:rPr>
              <w:t xml:space="preserve"> University</w:t>
            </w:r>
          </w:p>
          <w:p w14:paraId="155766E6" w14:textId="77777777" w:rsidR="00307126" w:rsidRPr="00F07F4A" w:rsidRDefault="00307126" w:rsidP="00830594">
            <w:pPr>
              <w:pStyle w:val="ListParagraph"/>
              <w:numPr>
                <w:ilvl w:val="0"/>
                <w:numId w:val="24"/>
              </w:numPr>
              <w:jc w:val="left"/>
              <w:rPr>
                <w:b w:val="0"/>
                <w:bCs w:val="0"/>
              </w:rPr>
            </w:pPr>
            <w:proofErr w:type="spellStart"/>
            <w:r>
              <w:rPr>
                <w:b w:val="0"/>
                <w:bCs w:val="0"/>
              </w:rPr>
              <w:t>Fioum</w:t>
            </w:r>
            <w:proofErr w:type="spellEnd"/>
            <w:r>
              <w:rPr>
                <w:b w:val="0"/>
                <w:bCs w:val="0"/>
              </w:rPr>
              <w:t xml:space="preserve"> University</w:t>
            </w:r>
          </w:p>
          <w:p w14:paraId="55133D86" w14:textId="77777777" w:rsidR="00307126" w:rsidRPr="00F07F4A" w:rsidRDefault="00307126" w:rsidP="00830594">
            <w:pPr>
              <w:pStyle w:val="ListParagraph"/>
              <w:numPr>
                <w:ilvl w:val="0"/>
                <w:numId w:val="24"/>
              </w:numPr>
              <w:jc w:val="left"/>
              <w:rPr>
                <w:b w:val="0"/>
                <w:bCs w:val="0"/>
              </w:rPr>
            </w:pPr>
            <w:proofErr w:type="spellStart"/>
            <w:r>
              <w:rPr>
                <w:b w:val="0"/>
                <w:bCs w:val="0"/>
              </w:rPr>
              <w:t>Menya</w:t>
            </w:r>
            <w:proofErr w:type="spellEnd"/>
            <w:r>
              <w:rPr>
                <w:b w:val="0"/>
                <w:bCs w:val="0"/>
              </w:rPr>
              <w:t xml:space="preserve"> University</w:t>
            </w:r>
          </w:p>
          <w:p w14:paraId="5E2C31D1" w14:textId="77777777" w:rsidR="00307126" w:rsidRPr="00F07F4A" w:rsidRDefault="00307126" w:rsidP="00830594">
            <w:pPr>
              <w:pStyle w:val="ListParagraph"/>
              <w:numPr>
                <w:ilvl w:val="0"/>
                <w:numId w:val="24"/>
              </w:numPr>
              <w:jc w:val="left"/>
              <w:rPr>
                <w:b w:val="0"/>
                <w:bCs w:val="0"/>
              </w:rPr>
            </w:pPr>
            <w:r>
              <w:rPr>
                <w:b w:val="0"/>
                <w:bCs w:val="0"/>
              </w:rPr>
              <w:t>Assiut University</w:t>
            </w:r>
          </w:p>
          <w:p w14:paraId="60800D98" w14:textId="77777777" w:rsidR="00307126" w:rsidRPr="00F07F4A" w:rsidRDefault="00307126" w:rsidP="00830594">
            <w:pPr>
              <w:pStyle w:val="ListParagraph"/>
              <w:numPr>
                <w:ilvl w:val="0"/>
                <w:numId w:val="24"/>
              </w:numPr>
              <w:jc w:val="left"/>
              <w:rPr>
                <w:b w:val="0"/>
                <w:bCs w:val="0"/>
              </w:rPr>
            </w:pPr>
            <w:r>
              <w:rPr>
                <w:b w:val="0"/>
                <w:bCs w:val="0"/>
              </w:rPr>
              <w:t>Sohag University</w:t>
            </w:r>
          </w:p>
          <w:p w14:paraId="2B9664ED" w14:textId="77777777" w:rsidR="00307126" w:rsidRPr="00F07F4A" w:rsidRDefault="00307126" w:rsidP="00830594">
            <w:pPr>
              <w:pStyle w:val="ListParagraph"/>
              <w:numPr>
                <w:ilvl w:val="0"/>
                <w:numId w:val="24"/>
              </w:numPr>
              <w:jc w:val="left"/>
              <w:rPr>
                <w:b w:val="0"/>
                <w:bCs w:val="0"/>
              </w:rPr>
            </w:pPr>
            <w:r>
              <w:rPr>
                <w:b w:val="0"/>
                <w:bCs w:val="0"/>
              </w:rPr>
              <w:t>South Valley University (Luxor)</w:t>
            </w:r>
          </w:p>
          <w:p w14:paraId="43AA905E" w14:textId="77777777" w:rsidR="00307126" w:rsidRPr="00F07F4A" w:rsidRDefault="00307126" w:rsidP="00830594">
            <w:pPr>
              <w:pStyle w:val="ListParagraph"/>
              <w:numPr>
                <w:ilvl w:val="0"/>
                <w:numId w:val="24"/>
              </w:numPr>
              <w:jc w:val="left"/>
              <w:rPr>
                <w:b w:val="0"/>
                <w:bCs w:val="0"/>
              </w:rPr>
            </w:pPr>
            <w:r>
              <w:rPr>
                <w:b w:val="0"/>
                <w:bCs w:val="0"/>
              </w:rPr>
              <w:t>Luxor Public Library</w:t>
            </w:r>
          </w:p>
          <w:p w14:paraId="01714FCD" w14:textId="77777777" w:rsidR="00307126" w:rsidRPr="00F07F4A" w:rsidRDefault="00307126" w:rsidP="00830594">
            <w:pPr>
              <w:pStyle w:val="ListParagraph"/>
              <w:numPr>
                <w:ilvl w:val="0"/>
                <w:numId w:val="24"/>
              </w:numPr>
              <w:jc w:val="left"/>
              <w:rPr>
                <w:b w:val="0"/>
                <w:bCs w:val="0"/>
              </w:rPr>
            </w:pPr>
            <w:r>
              <w:rPr>
                <w:b w:val="0"/>
                <w:bCs w:val="0"/>
              </w:rPr>
              <w:t>Aswan University</w:t>
            </w:r>
          </w:p>
          <w:p w14:paraId="730F234B" w14:textId="77777777" w:rsidR="00307126" w:rsidRPr="00F07F4A" w:rsidRDefault="00307126" w:rsidP="00830594">
            <w:pPr>
              <w:pStyle w:val="ListParagraph"/>
              <w:numPr>
                <w:ilvl w:val="0"/>
                <w:numId w:val="24"/>
              </w:numPr>
              <w:jc w:val="left"/>
              <w:rPr>
                <w:b w:val="0"/>
                <w:bCs w:val="0"/>
              </w:rPr>
            </w:pPr>
            <w:r>
              <w:rPr>
                <w:b w:val="0"/>
                <w:bCs w:val="0"/>
              </w:rPr>
              <w:t>Egyptian Innovation Bank</w:t>
            </w:r>
          </w:p>
          <w:p w14:paraId="26C9DA74" w14:textId="5EAAE08C" w:rsidR="00307126" w:rsidRPr="00307126" w:rsidRDefault="00307126" w:rsidP="00830594">
            <w:pPr>
              <w:pStyle w:val="ListParagraph"/>
              <w:numPr>
                <w:ilvl w:val="0"/>
                <w:numId w:val="24"/>
              </w:numPr>
              <w:jc w:val="left"/>
              <w:rPr>
                <w:b w:val="0"/>
                <w:bCs w:val="0"/>
              </w:rPr>
            </w:pPr>
            <w:proofErr w:type="spellStart"/>
            <w:r>
              <w:rPr>
                <w:b w:val="0"/>
                <w:bCs w:val="0"/>
              </w:rPr>
              <w:t>Sinnary</w:t>
            </w:r>
            <w:proofErr w:type="spellEnd"/>
            <w:r>
              <w:rPr>
                <w:b w:val="0"/>
                <w:bCs w:val="0"/>
              </w:rPr>
              <w:t xml:space="preserve"> House</w:t>
            </w:r>
          </w:p>
          <w:p w14:paraId="5C753D9D" w14:textId="2BD6A5A1" w:rsidR="00307126" w:rsidRPr="00F07F4A" w:rsidRDefault="00307126" w:rsidP="00830594">
            <w:pPr>
              <w:pStyle w:val="ListParagraph"/>
              <w:numPr>
                <w:ilvl w:val="0"/>
                <w:numId w:val="24"/>
              </w:numPr>
              <w:jc w:val="left"/>
              <w:rPr>
                <w:b w:val="0"/>
                <w:bCs w:val="0"/>
              </w:rPr>
            </w:pPr>
            <w:r>
              <w:rPr>
                <w:b w:val="0"/>
                <w:bCs w:val="0"/>
              </w:rPr>
              <w:t xml:space="preserve">Nile Academy, Mansoura </w:t>
            </w:r>
          </w:p>
          <w:p w14:paraId="28CE49DE" w14:textId="77777777" w:rsidR="00307126" w:rsidRPr="00F07F4A" w:rsidRDefault="00307126" w:rsidP="00830594">
            <w:pPr>
              <w:pStyle w:val="ListParagraph"/>
              <w:numPr>
                <w:ilvl w:val="0"/>
                <w:numId w:val="24"/>
              </w:numPr>
              <w:jc w:val="left"/>
              <w:rPr>
                <w:b w:val="0"/>
                <w:bCs w:val="0"/>
              </w:rPr>
            </w:pPr>
            <w:r>
              <w:rPr>
                <w:b w:val="0"/>
                <w:bCs w:val="0"/>
              </w:rPr>
              <w:t>Zagazig University</w:t>
            </w:r>
          </w:p>
          <w:p w14:paraId="0CF48632" w14:textId="77777777" w:rsidR="00307126" w:rsidRPr="00F07F4A" w:rsidRDefault="00307126" w:rsidP="00830594">
            <w:pPr>
              <w:pStyle w:val="ListParagraph"/>
              <w:numPr>
                <w:ilvl w:val="0"/>
                <w:numId w:val="24"/>
              </w:numPr>
              <w:jc w:val="left"/>
              <w:rPr>
                <w:b w:val="0"/>
                <w:bCs w:val="0"/>
              </w:rPr>
            </w:pPr>
            <w:proofErr w:type="spellStart"/>
            <w:r>
              <w:rPr>
                <w:b w:val="0"/>
                <w:bCs w:val="0"/>
              </w:rPr>
              <w:t>Farous</w:t>
            </w:r>
            <w:proofErr w:type="spellEnd"/>
            <w:r>
              <w:rPr>
                <w:b w:val="0"/>
                <w:bCs w:val="0"/>
              </w:rPr>
              <w:t xml:space="preserve"> University (Alexandria)</w:t>
            </w:r>
          </w:p>
          <w:p w14:paraId="1BCCD6A7" w14:textId="77777777" w:rsidR="00307126" w:rsidRPr="00F07F4A" w:rsidRDefault="00307126" w:rsidP="00830594">
            <w:pPr>
              <w:pStyle w:val="ListParagraph"/>
              <w:numPr>
                <w:ilvl w:val="0"/>
                <w:numId w:val="24"/>
              </w:numPr>
              <w:jc w:val="left"/>
              <w:rPr>
                <w:b w:val="0"/>
                <w:bCs w:val="0"/>
              </w:rPr>
            </w:pPr>
            <w:r>
              <w:rPr>
                <w:b w:val="0"/>
                <w:bCs w:val="0"/>
              </w:rPr>
              <w:t>Higher Institute for Engineering (Al-</w:t>
            </w:r>
            <w:proofErr w:type="spellStart"/>
            <w:r>
              <w:rPr>
                <w:b w:val="0"/>
                <w:bCs w:val="0"/>
              </w:rPr>
              <w:t>Abour</w:t>
            </w:r>
            <w:proofErr w:type="spellEnd"/>
            <w:r>
              <w:rPr>
                <w:b w:val="0"/>
                <w:bCs w:val="0"/>
              </w:rPr>
              <w:t>, Cairo)</w:t>
            </w:r>
          </w:p>
          <w:p w14:paraId="1C5377C6" w14:textId="77777777" w:rsidR="00307126" w:rsidRPr="00F07F4A" w:rsidRDefault="00307126" w:rsidP="00830594">
            <w:pPr>
              <w:pStyle w:val="ListParagraph"/>
              <w:numPr>
                <w:ilvl w:val="0"/>
                <w:numId w:val="24"/>
              </w:numPr>
              <w:jc w:val="left"/>
              <w:rPr>
                <w:b w:val="0"/>
                <w:bCs w:val="0"/>
              </w:rPr>
            </w:pPr>
            <w:r>
              <w:rPr>
                <w:b w:val="0"/>
                <w:bCs w:val="0"/>
              </w:rPr>
              <w:t xml:space="preserve">TED X BUE </w:t>
            </w:r>
          </w:p>
          <w:p w14:paraId="492695C2" w14:textId="77777777" w:rsidR="00307126" w:rsidRPr="00F07F4A" w:rsidRDefault="00307126" w:rsidP="00830594">
            <w:pPr>
              <w:pStyle w:val="ListParagraph"/>
              <w:numPr>
                <w:ilvl w:val="0"/>
                <w:numId w:val="24"/>
              </w:numPr>
              <w:jc w:val="left"/>
              <w:rPr>
                <w:b w:val="0"/>
                <w:bCs w:val="0"/>
              </w:rPr>
            </w:pPr>
            <w:proofErr w:type="spellStart"/>
            <w:r>
              <w:rPr>
                <w:b w:val="0"/>
                <w:bCs w:val="0"/>
              </w:rPr>
              <w:t>Kafr</w:t>
            </w:r>
            <w:proofErr w:type="spellEnd"/>
            <w:r>
              <w:rPr>
                <w:b w:val="0"/>
                <w:bCs w:val="0"/>
              </w:rPr>
              <w:t xml:space="preserve"> Al-</w:t>
            </w:r>
            <w:proofErr w:type="spellStart"/>
            <w:r>
              <w:rPr>
                <w:b w:val="0"/>
                <w:bCs w:val="0"/>
              </w:rPr>
              <w:t>Shiekh</w:t>
            </w:r>
            <w:proofErr w:type="spellEnd"/>
            <w:r>
              <w:rPr>
                <w:b w:val="0"/>
                <w:bCs w:val="0"/>
              </w:rPr>
              <w:t xml:space="preserve"> University</w:t>
            </w:r>
          </w:p>
          <w:p w14:paraId="684C2178" w14:textId="77777777" w:rsidR="00307126" w:rsidRPr="00F07F4A" w:rsidRDefault="00307126" w:rsidP="00830594">
            <w:pPr>
              <w:pStyle w:val="ListParagraph"/>
              <w:numPr>
                <w:ilvl w:val="0"/>
                <w:numId w:val="24"/>
              </w:numPr>
              <w:jc w:val="left"/>
              <w:rPr>
                <w:b w:val="0"/>
                <w:bCs w:val="0"/>
              </w:rPr>
            </w:pPr>
            <w:r>
              <w:rPr>
                <w:b w:val="0"/>
                <w:bCs w:val="0"/>
              </w:rPr>
              <w:t>Masr University for Science and Technology</w:t>
            </w:r>
          </w:p>
          <w:p w14:paraId="4BACEB4F" w14:textId="77777777" w:rsidR="00307126" w:rsidRPr="00F07F4A" w:rsidRDefault="00307126" w:rsidP="00830594">
            <w:pPr>
              <w:pStyle w:val="ListParagraph"/>
              <w:numPr>
                <w:ilvl w:val="0"/>
                <w:numId w:val="24"/>
              </w:numPr>
              <w:jc w:val="left"/>
              <w:rPr>
                <w:b w:val="0"/>
                <w:bCs w:val="0"/>
              </w:rPr>
            </w:pPr>
            <w:r>
              <w:rPr>
                <w:b w:val="0"/>
                <w:bCs w:val="0"/>
              </w:rPr>
              <w:t>TED X Zagazig University</w:t>
            </w:r>
          </w:p>
          <w:p w14:paraId="43CC130F" w14:textId="77777777" w:rsidR="00307126" w:rsidRPr="00F07F4A" w:rsidRDefault="00307126" w:rsidP="00830594">
            <w:pPr>
              <w:pStyle w:val="ListParagraph"/>
              <w:numPr>
                <w:ilvl w:val="0"/>
                <w:numId w:val="24"/>
              </w:numPr>
              <w:jc w:val="left"/>
              <w:rPr>
                <w:b w:val="0"/>
                <w:bCs w:val="0"/>
              </w:rPr>
            </w:pPr>
            <w:proofErr w:type="spellStart"/>
            <w:r>
              <w:rPr>
                <w:b w:val="0"/>
                <w:bCs w:val="0"/>
              </w:rPr>
              <w:t>Effat</w:t>
            </w:r>
            <w:proofErr w:type="spellEnd"/>
            <w:r>
              <w:rPr>
                <w:b w:val="0"/>
                <w:bCs w:val="0"/>
              </w:rPr>
              <w:t xml:space="preserve"> University (Saudi Arabia)</w:t>
            </w:r>
          </w:p>
          <w:p w14:paraId="07040CBB" w14:textId="77777777" w:rsidR="00307126" w:rsidRPr="00F07F4A" w:rsidRDefault="00307126" w:rsidP="00830594">
            <w:pPr>
              <w:pStyle w:val="ListParagraph"/>
              <w:numPr>
                <w:ilvl w:val="0"/>
                <w:numId w:val="24"/>
              </w:numPr>
              <w:jc w:val="left"/>
              <w:rPr>
                <w:b w:val="0"/>
                <w:bCs w:val="0"/>
              </w:rPr>
            </w:pPr>
            <w:r>
              <w:rPr>
                <w:b w:val="0"/>
                <w:bCs w:val="0"/>
              </w:rPr>
              <w:t>Saudi Authority for Tourism and Heritage (Saudi Arabia)</w:t>
            </w:r>
          </w:p>
          <w:p w14:paraId="41691316" w14:textId="77777777" w:rsidR="00307126" w:rsidRPr="00F07F4A" w:rsidRDefault="00307126" w:rsidP="00830594">
            <w:pPr>
              <w:pStyle w:val="ListParagraph"/>
              <w:numPr>
                <w:ilvl w:val="0"/>
                <w:numId w:val="24"/>
              </w:numPr>
              <w:jc w:val="left"/>
              <w:rPr>
                <w:b w:val="0"/>
                <w:bCs w:val="0"/>
              </w:rPr>
            </w:pPr>
            <w:r>
              <w:rPr>
                <w:b w:val="0"/>
                <w:bCs w:val="0"/>
              </w:rPr>
              <w:t>Culture Heritage Cluster Conference (DAAD Institute, Cairo)</w:t>
            </w:r>
          </w:p>
          <w:p w14:paraId="770E12D3" w14:textId="77777777" w:rsidR="00307126" w:rsidRPr="00F07F4A" w:rsidRDefault="00307126" w:rsidP="00830594">
            <w:pPr>
              <w:pStyle w:val="ListParagraph"/>
              <w:numPr>
                <w:ilvl w:val="0"/>
                <w:numId w:val="24"/>
              </w:numPr>
              <w:jc w:val="left"/>
              <w:rPr>
                <w:b w:val="0"/>
                <w:bCs w:val="0"/>
              </w:rPr>
            </w:pPr>
            <w:r>
              <w:rPr>
                <w:b w:val="0"/>
                <w:bCs w:val="0"/>
              </w:rPr>
              <w:t>Nubia Club (Cairo)</w:t>
            </w:r>
          </w:p>
          <w:p w14:paraId="71F50EB4" w14:textId="77777777" w:rsidR="00307126" w:rsidRPr="00F07F4A" w:rsidRDefault="00307126" w:rsidP="00830594">
            <w:pPr>
              <w:pStyle w:val="ListParagraph"/>
              <w:numPr>
                <w:ilvl w:val="0"/>
                <w:numId w:val="24"/>
              </w:numPr>
              <w:jc w:val="left"/>
              <w:rPr>
                <w:b w:val="0"/>
                <w:bCs w:val="0"/>
              </w:rPr>
            </w:pPr>
            <w:r>
              <w:rPr>
                <w:b w:val="0"/>
                <w:bCs w:val="0"/>
              </w:rPr>
              <w:t>“Together for Egypt” conference held at Ain Shams University</w:t>
            </w:r>
          </w:p>
          <w:p w14:paraId="6141F883" w14:textId="77777777" w:rsidR="00307126" w:rsidRPr="00096887" w:rsidRDefault="00307126" w:rsidP="00830594">
            <w:pPr>
              <w:pStyle w:val="ListParagraph"/>
              <w:numPr>
                <w:ilvl w:val="0"/>
                <w:numId w:val="24"/>
              </w:numPr>
              <w:jc w:val="left"/>
              <w:rPr>
                <w:b w:val="0"/>
                <w:bCs w:val="0"/>
              </w:rPr>
            </w:pPr>
            <w:r>
              <w:rPr>
                <w:rFonts w:hint="cs"/>
                <w:b w:val="0"/>
                <w:bCs w:val="0"/>
                <w:rtl/>
                <w:lang w:bidi="ar-EG"/>
              </w:rPr>
              <w:t>"مؤسسة نحمي تراثنا"</w:t>
            </w:r>
            <w:r>
              <w:rPr>
                <w:b w:val="0"/>
                <w:bCs w:val="0"/>
                <w:lang w:bidi="ar-EG"/>
              </w:rPr>
              <w:t xml:space="preserve"> in Aswan</w:t>
            </w:r>
          </w:p>
          <w:p w14:paraId="3AE7B3CC" w14:textId="77777777" w:rsidR="00307126" w:rsidRPr="00096887" w:rsidRDefault="00307126" w:rsidP="00830594">
            <w:pPr>
              <w:pStyle w:val="ListParagraph"/>
              <w:numPr>
                <w:ilvl w:val="0"/>
                <w:numId w:val="24"/>
              </w:numPr>
              <w:jc w:val="left"/>
              <w:rPr>
                <w:b w:val="0"/>
                <w:bCs w:val="0"/>
              </w:rPr>
            </w:pPr>
            <w:r>
              <w:rPr>
                <w:rFonts w:cs="Arial"/>
                <w:b w:val="0"/>
                <w:bCs w:val="0"/>
              </w:rPr>
              <w:t xml:space="preserve">Symposium on </w:t>
            </w:r>
            <w:r>
              <w:rPr>
                <w:b w:val="0"/>
                <w:bCs w:val="0"/>
              </w:rPr>
              <w:t>r</w:t>
            </w:r>
            <w:r w:rsidRPr="00096887">
              <w:rPr>
                <w:b w:val="0"/>
                <w:bCs w:val="0"/>
              </w:rPr>
              <w:t xml:space="preserve">esilient </w:t>
            </w:r>
            <w:r>
              <w:rPr>
                <w:b w:val="0"/>
                <w:bCs w:val="0"/>
              </w:rPr>
              <w:t>c</w:t>
            </w:r>
            <w:r w:rsidRPr="00096887">
              <w:rPr>
                <w:b w:val="0"/>
                <w:bCs w:val="0"/>
              </w:rPr>
              <w:t>ities</w:t>
            </w:r>
            <w:r>
              <w:rPr>
                <w:b w:val="0"/>
                <w:bCs w:val="0"/>
              </w:rPr>
              <w:t>:</w:t>
            </w:r>
            <w:r w:rsidRPr="00096887">
              <w:rPr>
                <w:b w:val="0"/>
                <w:bCs w:val="0"/>
              </w:rPr>
              <w:t xml:space="preserve"> </w:t>
            </w:r>
            <w:r>
              <w:rPr>
                <w:b w:val="0"/>
                <w:bCs w:val="0"/>
              </w:rPr>
              <w:t>u</w:t>
            </w:r>
            <w:r w:rsidRPr="00096887">
              <w:rPr>
                <w:b w:val="0"/>
                <w:bCs w:val="0"/>
              </w:rPr>
              <w:t>rban resilience and regeneration</w:t>
            </w:r>
            <w:r>
              <w:rPr>
                <w:b w:val="0"/>
                <w:bCs w:val="0"/>
              </w:rPr>
              <w:t xml:space="preserve"> held in Giza</w:t>
            </w:r>
          </w:p>
          <w:p w14:paraId="65E97CC3" w14:textId="77777777" w:rsidR="00307126" w:rsidRPr="00096887" w:rsidRDefault="00307126" w:rsidP="00830594">
            <w:pPr>
              <w:pStyle w:val="ListParagraph"/>
              <w:numPr>
                <w:ilvl w:val="0"/>
                <w:numId w:val="24"/>
              </w:numPr>
              <w:jc w:val="left"/>
              <w:rPr>
                <w:b w:val="0"/>
                <w:bCs w:val="0"/>
              </w:rPr>
            </w:pPr>
            <w:r>
              <w:rPr>
                <w:rFonts w:cs="Arial"/>
                <w:b w:val="0"/>
                <w:bCs w:val="0"/>
              </w:rPr>
              <w:t>Symposium on environmental tourism, Cairo</w:t>
            </w:r>
          </w:p>
          <w:p w14:paraId="3E7B2F04" w14:textId="77777777" w:rsidR="00307126" w:rsidRPr="00EC2CB8" w:rsidRDefault="00307126" w:rsidP="00830594">
            <w:pPr>
              <w:pStyle w:val="ListParagraph"/>
              <w:numPr>
                <w:ilvl w:val="0"/>
                <w:numId w:val="24"/>
              </w:numPr>
              <w:jc w:val="left"/>
              <w:rPr>
                <w:b w:val="0"/>
                <w:bCs w:val="0"/>
              </w:rPr>
            </w:pPr>
            <w:r w:rsidRPr="00096887">
              <w:rPr>
                <w:b w:val="0"/>
                <w:bCs w:val="0"/>
              </w:rPr>
              <w:t>Engineers Syndicate</w:t>
            </w:r>
            <w:r>
              <w:rPr>
                <w:rFonts w:hint="cs"/>
                <w:b w:val="0"/>
                <w:bCs w:val="0"/>
                <w:rtl/>
              </w:rPr>
              <w:t xml:space="preserve"> </w:t>
            </w:r>
            <w:r>
              <w:rPr>
                <w:b w:val="0"/>
                <w:bCs w:val="0"/>
              </w:rPr>
              <w:t xml:space="preserve">in </w:t>
            </w:r>
            <w:proofErr w:type="spellStart"/>
            <w:r>
              <w:rPr>
                <w:b w:val="0"/>
                <w:bCs w:val="0"/>
              </w:rPr>
              <w:t>Dakhalia</w:t>
            </w:r>
            <w:proofErr w:type="spellEnd"/>
          </w:p>
          <w:p w14:paraId="24526458" w14:textId="1037C6DA" w:rsidR="00EC2CB8" w:rsidRPr="00451097" w:rsidRDefault="00EC2CB8" w:rsidP="00830594">
            <w:pPr>
              <w:pStyle w:val="ListParagraph"/>
              <w:numPr>
                <w:ilvl w:val="0"/>
                <w:numId w:val="24"/>
              </w:numPr>
              <w:jc w:val="left"/>
              <w:rPr>
                <w:b w:val="0"/>
                <w:bCs w:val="0"/>
              </w:rPr>
            </w:pPr>
            <w:r>
              <w:rPr>
                <w:b w:val="0"/>
                <w:bCs w:val="0"/>
              </w:rPr>
              <w:t xml:space="preserve">The Arab Conference on Astronomy and Geophysics </w:t>
            </w:r>
          </w:p>
        </w:tc>
      </w:tr>
      <w:tr w:rsidR="00307126" w:rsidRPr="003D59A7" w14:paraId="6FEDAA92"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367" w:type="pct"/>
            <w:tcBorders>
              <w:top w:val="nil"/>
              <w:left w:val="single" w:sz="18" w:space="0" w:color="auto"/>
              <w:bottom w:val="nil"/>
              <w:right w:val="nil"/>
            </w:tcBorders>
            <w:shd w:val="clear" w:color="auto" w:fill="FFFFFF" w:themeFill="background1"/>
            <w:vAlign w:val="center"/>
          </w:tcPr>
          <w:p w14:paraId="7ECDE291" w14:textId="6D4B93E9" w:rsidR="00307126" w:rsidRPr="00351E5E" w:rsidRDefault="00307126" w:rsidP="00351E5E">
            <w:r>
              <w:rPr>
                <w:noProof/>
              </w:rPr>
              <w:lastRenderedPageBreak/>
              <w:drawing>
                <wp:inline distT="0" distB="0" distL="0" distR="0" wp14:anchorId="55496841" wp14:editId="07764111">
                  <wp:extent cx="3108960" cy="4398264"/>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108960" cy="4398264"/>
                          </a:xfrm>
                          <a:prstGeom prst="rect">
                            <a:avLst/>
                          </a:prstGeom>
                          <a:noFill/>
                          <a:ln>
                            <a:noFill/>
                          </a:ln>
                        </pic:spPr>
                      </pic:pic>
                    </a:graphicData>
                  </a:graphic>
                </wp:inline>
              </w:drawing>
            </w:r>
          </w:p>
        </w:tc>
        <w:tc>
          <w:tcPr>
            <w:tcW w:w="2633" w:type="pct"/>
            <w:gridSpan w:val="3"/>
            <w:tcBorders>
              <w:top w:val="nil"/>
              <w:left w:val="nil"/>
              <w:bottom w:val="nil"/>
              <w:right w:val="single" w:sz="18" w:space="0" w:color="auto"/>
            </w:tcBorders>
            <w:shd w:val="clear" w:color="auto" w:fill="FFFFFF" w:themeFill="background1"/>
            <w:vAlign w:val="center"/>
          </w:tcPr>
          <w:p w14:paraId="7EBB3BAF" w14:textId="02F79BD5" w:rsidR="00307126" w:rsidRPr="00351E5E" w:rsidRDefault="00307126" w:rsidP="00351E5E">
            <w:pPr>
              <w:cnfStyle w:val="000000100000" w:firstRow="0" w:lastRow="0" w:firstColumn="0" w:lastColumn="0" w:oddVBand="0" w:evenVBand="0" w:oddHBand="1" w:evenHBand="0" w:firstRowFirstColumn="0" w:firstRowLastColumn="0" w:lastRowFirstColumn="0" w:lastRowLastColumn="0"/>
              <w:rPr>
                <w:b/>
                <w:bCs/>
              </w:rPr>
            </w:pPr>
            <w:r>
              <w:rPr>
                <w:noProof/>
              </w:rPr>
              <w:drawing>
                <wp:inline distT="0" distB="0" distL="0" distR="0" wp14:anchorId="74A502DA" wp14:editId="7021FE30">
                  <wp:extent cx="3108960" cy="439826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108960" cy="4398264"/>
                          </a:xfrm>
                          <a:prstGeom prst="rect">
                            <a:avLst/>
                          </a:prstGeom>
                          <a:noFill/>
                          <a:ln>
                            <a:noFill/>
                          </a:ln>
                        </pic:spPr>
                      </pic:pic>
                    </a:graphicData>
                  </a:graphic>
                </wp:inline>
              </w:drawing>
            </w:r>
          </w:p>
        </w:tc>
      </w:tr>
      <w:tr w:rsidR="00307126" w:rsidRPr="003B7211" w14:paraId="531EC971"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5C629367" w14:textId="73FE0399" w:rsidR="00096887" w:rsidRPr="003B7211" w:rsidRDefault="00096887" w:rsidP="00FD3B15">
            <w:pPr>
              <w:jc w:val="center"/>
            </w:pPr>
            <w:r>
              <w:rPr>
                <w:rFonts w:ascii="Simplified Arabic" w:hAnsi="Simplified Arabic" w:cs="Simplified Arabic"/>
                <w:noProof/>
                <w:sz w:val="28"/>
                <w:szCs w:val="28"/>
              </w:rPr>
              <w:drawing>
                <wp:inline distT="0" distB="0" distL="0" distR="0" wp14:anchorId="72DCECCE" wp14:editId="7D46DCCE">
                  <wp:extent cx="3108960" cy="2441448"/>
                  <wp:effectExtent l="76200" t="76200" r="129540" b="130810"/>
                  <wp:docPr id="17" name="Picture 8" descr="C:\Users\54\Desktop\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54\Desktop\Capture3.PN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108960" cy="2441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9" w:type="pct"/>
            <w:tcBorders>
              <w:top w:val="nil"/>
              <w:left w:val="nil"/>
              <w:bottom w:val="nil"/>
              <w:right w:val="single" w:sz="18" w:space="0" w:color="auto"/>
            </w:tcBorders>
            <w:shd w:val="clear" w:color="auto" w:fill="FFFFFF" w:themeFill="background1"/>
            <w:vAlign w:val="center"/>
          </w:tcPr>
          <w:p w14:paraId="0BB5A8F0" w14:textId="468774C6" w:rsidR="00096887" w:rsidRPr="003B7211" w:rsidRDefault="00096887" w:rsidP="00FD3B15">
            <w:pPr>
              <w:jc w:val="center"/>
              <w:cnfStyle w:val="000000000000" w:firstRow="0" w:lastRow="0" w:firstColumn="0" w:lastColumn="0" w:oddVBand="0" w:evenVBand="0" w:oddHBand="0" w:evenHBand="0" w:firstRowFirstColumn="0" w:firstRowLastColumn="0" w:lastRowFirstColumn="0" w:lastRowLastColumn="0"/>
              <w:rPr>
                <w:b/>
                <w:bCs/>
              </w:rPr>
            </w:pPr>
            <w:r>
              <w:rPr>
                <w:rFonts w:ascii="Simplified Arabic" w:hAnsi="Simplified Arabic" w:cs="Simplified Arabic"/>
                <w:b/>
                <w:bCs/>
                <w:noProof/>
                <w:sz w:val="28"/>
                <w:szCs w:val="28"/>
              </w:rPr>
              <w:drawing>
                <wp:inline distT="0" distB="0" distL="0" distR="0" wp14:anchorId="55979C48" wp14:editId="779FB770">
                  <wp:extent cx="3108182" cy="2460780"/>
                  <wp:effectExtent l="0" t="0" r="0" b="0"/>
                  <wp:docPr id="30" name="Picture 30" descr="C:\Users\54\Desktop\38612165_2182990041943576_630513046290589286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4\Desktop\38612165_2182990041943576_6305130462905892864_n (1).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125293" cy="2474327"/>
                          </a:xfrm>
                          <a:prstGeom prst="rect">
                            <a:avLst/>
                          </a:prstGeom>
                          <a:noFill/>
                          <a:ln w="9525">
                            <a:noFill/>
                            <a:miter lim="800000"/>
                            <a:headEnd/>
                            <a:tailEnd/>
                          </a:ln>
                        </pic:spPr>
                      </pic:pic>
                    </a:graphicData>
                  </a:graphic>
                </wp:inline>
              </w:drawing>
            </w:r>
          </w:p>
        </w:tc>
      </w:tr>
      <w:tr w:rsidR="00307126" w:rsidRPr="003B7211" w14:paraId="2AE45781"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single" w:sz="18" w:space="0" w:color="auto"/>
              <w:bottom w:val="nil"/>
              <w:right w:val="single" w:sz="18" w:space="0" w:color="auto"/>
            </w:tcBorders>
            <w:shd w:val="clear" w:color="auto" w:fill="FFFFFF" w:themeFill="background1"/>
            <w:vAlign w:val="center"/>
          </w:tcPr>
          <w:p w14:paraId="2043B161" w14:textId="16D00FA5" w:rsidR="00ED5578" w:rsidRDefault="00ED5578" w:rsidP="00307126">
            <w:pPr>
              <w:jc w:val="center"/>
            </w:pPr>
          </w:p>
          <w:p w14:paraId="5D5A9C8E" w14:textId="3AF7CD55" w:rsidR="00ED5578" w:rsidRDefault="00ED5578" w:rsidP="00307126">
            <w:pPr>
              <w:jc w:val="center"/>
            </w:pPr>
            <w:r w:rsidRPr="00360F6D">
              <w:rPr>
                <w:rFonts w:ascii="Simplified Arabic" w:hAnsi="Simplified Arabic" w:cs="Simplified Arabic"/>
                <w:noProof/>
                <w:sz w:val="36"/>
                <w:szCs w:val="36"/>
              </w:rPr>
              <w:drawing>
                <wp:anchor distT="0" distB="0" distL="114300" distR="114300" simplePos="0" relativeHeight="251675136" behindDoc="0" locked="0" layoutInCell="1" allowOverlap="1" wp14:anchorId="56D22C6C" wp14:editId="5C771337">
                  <wp:simplePos x="0" y="0"/>
                  <wp:positionH relativeFrom="column">
                    <wp:posOffset>3949700</wp:posOffset>
                  </wp:positionH>
                  <wp:positionV relativeFrom="paragraph">
                    <wp:posOffset>67310</wp:posOffset>
                  </wp:positionV>
                  <wp:extent cx="2068830" cy="2475230"/>
                  <wp:effectExtent l="95250" t="95250" r="102870" b="96520"/>
                  <wp:wrapNone/>
                  <wp:docPr id="1144" name="Picture 1144" descr="C:\Users\4\Desktop\10628611_10155275299180796_1168285071139779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Desktop\10628611_10155275299180796_1168285071139779502_n.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068830" cy="24752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FA7DE85" w14:textId="5234CD3A" w:rsidR="00ED5578" w:rsidRDefault="00ED5578" w:rsidP="00307126">
            <w:pPr>
              <w:jc w:val="center"/>
              <w:rPr>
                <w:b w:val="0"/>
                <w:bCs w:val="0"/>
              </w:rPr>
            </w:pPr>
            <w:r>
              <w:rPr>
                <w:rFonts w:ascii="Simplified Arabic" w:hAnsi="Simplified Arabic" w:cs="Simplified Arabic"/>
                <w:noProof/>
                <w:sz w:val="28"/>
                <w:szCs w:val="28"/>
              </w:rPr>
              <w:drawing>
                <wp:anchor distT="0" distB="0" distL="114300" distR="114300" simplePos="0" relativeHeight="251673088" behindDoc="0" locked="0" layoutInCell="1" allowOverlap="1" wp14:anchorId="14FDC429" wp14:editId="601876A0">
                  <wp:simplePos x="0" y="0"/>
                  <wp:positionH relativeFrom="column">
                    <wp:posOffset>164465</wp:posOffset>
                  </wp:positionH>
                  <wp:positionV relativeFrom="paragraph">
                    <wp:posOffset>6985</wp:posOffset>
                  </wp:positionV>
                  <wp:extent cx="3466465" cy="1676400"/>
                  <wp:effectExtent l="0" t="0" r="635" b="0"/>
                  <wp:wrapNone/>
                  <wp:docPr id="42" name="Picture 42" descr="C:\Users\54\Desktop\38696850_2182989288610318_1855390064729653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54\Desktop\38696850_2182989288610318_1855390064729653248_o.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466465" cy="1676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5A0B86" w14:textId="54B32731" w:rsidR="00ED5578" w:rsidRDefault="00ED5578" w:rsidP="00307126">
            <w:pPr>
              <w:jc w:val="center"/>
              <w:rPr>
                <w:b w:val="0"/>
                <w:bCs w:val="0"/>
              </w:rPr>
            </w:pPr>
          </w:p>
          <w:p w14:paraId="0443F75E" w14:textId="23FDF879" w:rsidR="00ED5578" w:rsidRDefault="00ED5578" w:rsidP="00307126">
            <w:pPr>
              <w:jc w:val="center"/>
              <w:rPr>
                <w:b w:val="0"/>
                <w:bCs w:val="0"/>
              </w:rPr>
            </w:pPr>
          </w:p>
          <w:p w14:paraId="3CBB87D1" w14:textId="54F5CAF9" w:rsidR="00ED5578" w:rsidRDefault="00ED5578" w:rsidP="00307126">
            <w:pPr>
              <w:jc w:val="center"/>
              <w:rPr>
                <w:b w:val="0"/>
                <w:bCs w:val="0"/>
              </w:rPr>
            </w:pPr>
          </w:p>
          <w:p w14:paraId="617A6627" w14:textId="50DCA020" w:rsidR="00ED5578" w:rsidRDefault="00ED5578" w:rsidP="00307126">
            <w:pPr>
              <w:jc w:val="center"/>
              <w:rPr>
                <w:b w:val="0"/>
                <w:bCs w:val="0"/>
              </w:rPr>
            </w:pPr>
          </w:p>
          <w:p w14:paraId="39891465" w14:textId="5AE03E82" w:rsidR="00ED5578" w:rsidRDefault="00ED5578" w:rsidP="00307126">
            <w:pPr>
              <w:jc w:val="center"/>
              <w:rPr>
                <w:b w:val="0"/>
                <w:bCs w:val="0"/>
              </w:rPr>
            </w:pPr>
          </w:p>
          <w:p w14:paraId="67CAD691" w14:textId="17656EB9" w:rsidR="00ED5578" w:rsidRDefault="00ED5578" w:rsidP="00307126">
            <w:pPr>
              <w:jc w:val="center"/>
              <w:rPr>
                <w:b w:val="0"/>
                <w:bCs w:val="0"/>
              </w:rPr>
            </w:pPr>
          </w:p>
          <w:p w14:paraId="1644B30C" w14:textId="77777777" w:rsidR="00ED5578" w:rsidRDefault="00ED5578" w:rsidP="00ED5578"/>
          <w:p w14:paraId="6CB3056F" w14:textId="02D70B1D" w:rsidR="00307126" w:rsidRPr="00270385" w:rsidRDefault="00307126" w:rsidP="00307126">
            <w:pPr>
              <w:jc w:val="center"/>
              <w:rPr>
                <w:b w:val="0"/>
                <w:bCs w:val="0"/>
              </w:rPr>
            </w:pPr>
          </w:p>
        </w:tc>
      </w:tr>
      <w:tr w:rsidR="00307126" w:rsidRPr="003B7211" w14:paraId="1618C690"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451" w:type="pct"/>
            <w:gridSpan w:val="2"/>
            <w:tcBorders>
              <w:top w:val="nil"/>
              <w:left w:val="single" w:sz="18" w:space="0" w:color="auto"/>
              <w:bottom w:val="nil"/>
              <w:right w:val="nil"/>
            </w:tcBorders>
            <w:shd w:val="clear" w:color="auto" w:fill="FFFFFF" w:themeFill="background1"/>
            <w:vAlign w:val="center"/>
          </w:tcPr>
          <w:p w14:paraId="20A214E4" w14:textId="6689AA74" w:rsidR="00307126" w:rsidRPr="00270385" w:rsidRDefault="00307126" w:rsidP="00FD3B15">
            <w:pPr>
              <w:jc w:val="center"/>
            </w:pPr>
            <w:r>
              <w:rPr>
                <w:noProof/>
              </w:rPr>
              <w:drawing>
                <wp:inline distT="0" distB="0" distL="0" distR="0" wp14:anchorId="413A969B" wp14:editId="2F844AAD">
                  <wp:extent cx="3108960" cy="4398264"/>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108960" cy="4398264"/>
                          </a:xfrm>
                          <a:prstGeom prst="rect">
                            <a:avLst/>
                          </a:prstGeom>
                          <a:noFill/>
                          <a:ln>
                            <a:noFill/>
                          </a:ln>
                        </pic:spPr>
                      </pic:pic>
                    </a:graphicData>
                  </a:graphic>
                </wp:inline>
              </w:drawing>
            </w:r>
          </w:p>
        </w:tc>
        <w:tc>
          <w:tcPr>
            <w:tcW w:w="2549" w:type="pct"/>
            <w:gridSpan w:val="2"/>
            <w:tcBorders>
              <w:top w:val="nil"/>
              <w:left w:val="nil"/>
              <w:bottom w:val="nil"/>
              <w:right w:val="single" w:sz="18" w:space="0" w:color="auto"/>
            </w:tcBorders>
            <w:shd w:val="clear" w:color="auto" w:fill="FFFFFF" w:themeFill="background1"/>
            <w:vAlign w:val="center"/>
          </w:tcPr>
          <w:p w14:paraId="554A151C" w14:textId="66EE242E" w:rsidR="00307126" w:rsidRPr="00270385" w:rsidRDefault="00307126" w:rsidP="00FD3B15">
            <w:pPr>
              <w:jc w:val="center"/>
              <w:cnfStyle w:val="000000000000" w:firstRow="0" w:lastRow="0" w:firstColumn="0" w:lastColumn="0" w:oddVBand="0" w:evenVBand="0" w:oddHBand="0" w:evenHBand="0" w:firstRowFirstColumn="0" w:firstRowLastColumn="0" w:lastRowFirstColumn="0" w:lastRowLastColumn="0"/>
              <w:rPr>
                <w:b/>
                <w:bCs/>
              </w:rPr>
            </w:pPr>
            <w:r>
              <w:rPr>
                <w:noProof/>
              </w:rPr>
              <w:drawing>
                <wp:inline distT="0" distB="0" distL="0" distR="0" wp14:anchorId="29C58283" wp14:editId="3EFC2F9C">
                  <wp:extent cx="3108960" cy="4398264"/>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108960" cy="4398264"/>
                          </a:xfrm>
                          <a:prstGeom prst="rect">
                            <a:avLst/>
                          </a:prstGeom>
                          <a:noFill/>
                          <a:ln>
                            <a:noFill/>
                          </a:ln>
                        </pic:spPr>
                      </pic:pic>
                    </a:graphicData>
                  </a:graphic>
                </wp:inline>
              </w:drawing>
            </w:r>
          </w:p>
        </w:tc>
      </w:tr>
      <w:tr w:rsidR="00307126" w:rsidRPr="003B7211" w14:paraId="1485E539"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3E6C4B7E" w14:textId="2BBCE0DC" w:rsidR="00096887" w:rsidRDefault="00096887" w:rsidP="00FD3B15">
            <w:pPr>
              <w:rPr>
                <w:noProof/>
              </w:rPr>
            </w:pPr>
            <w:r>
              <w:rPr>
                <w:rFonts w:ascii="Simplified Arabic" w:hAnsi="Simplified Arabic" w:cs="Simplified Arabic"/>
                <w:noProof/>
                <w:sz w:val="28"/>
                <w:szCs w:val="28"/>
              </w:rPr>
              <w:lastRenderedPageBreak/>
              <w:drawing>
                <wp:inline distT="0" distB="0" distL="0" distR="0" wp14:anchorId="080B1EBC" wp14:editId="3BAB824D">
                  <wp:extent cx="3108960" cy="1709928"/>
                  <wp:effectExtent l="76200" t="76200" r="129540" b="138430"/>
                  <wp:docPr id="12" name="Picture 12" descr="C:\Users\54\Desktop\35080254_10155427282820796_6313820912617521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4\Desktop\35080254_10155427282820796_6313820912617521152_n.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108960" cy="1709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9" w:type="pct"/>
            <w:tcBorders>
              <w:top w:val="nil"/>
              <w:left w:val="nil"/>
              <w:bottom w:val="nil"/>
              <w:right w:val="single" w:sz="18" w:space="0" w:color="auto"/>
            </w:tcBorders>
            <w:shd w:val="clear" w:color="auto" w:fill="FFFFFF" w:themeFill="background1"/>
            <w:vAlign w:val="center"/>
          </w:tcPr>
          <w:p w14:paraId="5B98EB40" w14:textId="24098E04" w:rsidR="00096887" w:rsidRPr="00270385" w:rsidRDefault="00096887" w:rsidP="00FD3B15">
            <w:pPr>
              <w:jc w:val="center"/>
              <w:cnfStyle w:val="000000100000" w:firstRow="0" w:lastRow="0" w:firstColumn="0" w:lastColumn="0" w:oddVBand="0" w:evenVBand="0" w:oddHBand="1" w:evenHBand="0" w:firstRowFirstColumn="0" w:firstRowLastColumn="0" w:lastRowFirstColumn="0" w:lastRowLastColumn="0"/>
              <w:rPr>
                <w:b/>
                <w:bCs/>
              </w:rPr>
            </w:pPr>
            <w:r>
              <w:rPr>
                <w:rFonts w:ascii="Simplified Arabic" w:hAnsi="Simplified Arabic" w:cs="Simplified Arabic"/>
                <w:noProof/>
                <w:sz w:val="28"/>
                <w:szCs w:val="28"/>
                <w:rtl/>
              </w:rPr>
              <w:drawing>
                <wp:inline distT="0" distB="0" distL="0" distR="0" wp14:anchorId="1D99ED6C" wp14:editId="4963CBBB">
                  <wp:extent cx="3108960" cy="1709928"/>
                  <wp:effectExtent l="76200" t="76200" r="129540" b="138430"/>
                  <wp:docPr id="1123" name="Picture 3" descr="C:\Users\54\Desktop\38071440_2156626957904193_60722058179840573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4\Desktop\38071440_2156626957904193_6072205817984057344_o.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108960" cy="1709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307126" w:rsidRPr="003B7211" w14:paraId="45F0DCAD"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446F1101" w14:textId="77777777" w:rsidR="00307126" w:rsidRDefault="00307126" w:rsidP="00307126">
            <w:pPr>
              <w:rPr>
                <w:noProof/>
              </w:rPr>
            </w:pPr>
            <w:r>
              <w:rPr>
                <w:noProof/>
              </w:rPr>
              <w:drawing>
                <wp:inline distT="0" distB="0" distL="0" distR="0" wp14:anchorId="444EAECA" wp14:editId="19946256">
                  <wp:extent cx="3108960" cy="23774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108960" cy="2377440"/>
                          </a:xfrm>
                          <a:prstGeom prst="rect">
                            <a:avLst/>
                          </a:prstGeom>
                          <a:noFill/>
                        </pic:spPr>
                      </pic:pic>
                    </a:graphicData>
                  </a:graphic>
                </wp:inline>
              </w:drawing>
            </w:r>
          </w:p>
        </w:tc>
        <w:tc>
          <w:tcPr>
            <w:tcW w:w="2369" w:type="pct"/>
            <w:vMerge w:val="restart"/>
            <w:tcBorders>
              <w:top w:val="nil"/>
              <w:left w:val="nil"/>
              <w:right w:val="single" w:sz="18" w:space="0" w:color="auto"/>
            </w:tcBorders>
            <w:shd w:val="clear" w:color="auto" w:fill="FFFFFF" w:themeFill="background1"/>
            <w:vAlign w:val="center"/>
          </w:tcPr>
          <w:p w14:paraId="73EC2914" w14:textId="01D8DA39" w:rsidR="00307126" w:rsidRPr="00270385" w:rsidRDefault="00307126" w:rsidP="00307126">
            <w:pPr>
              <w:jc w:val="center"/>
              <w:cnfStyle w:val="000000000000" w:firstRow="0" w:lastRow="0" w:firstColumn="0" w:lastColumn="0" w:oddVBand="0" w:evenVBand="0" w:oddHBand="0" w:evenHBand="0" w:firstRowFirstColumn="0" w:firstRowLastColumn="0" w:lastRowFirstColumn="0" w:lastRowLastColumn="0"/>
              <w:rPr>
                <w:b/>
                <w:bCs/>
              </w:rPr>
            </w:pPr>
            <w:r>
              <w:rPr>
                <w:noProof/>
              </w:rPr>
              <w:drawing>
                <wp:inline distT="0" distB="0" distL="0" distR="0" wp14:anchorId="77385C66" wp14:editId="483DAEE4">
                  <wp:extent cx="3108960" cy="4398264"/>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108960" cy="4398264"/>
                          </a:xfrm>
                          <a:prstGeom prst="rect">
                            <a:avLst/>
                          </a:prstGeom>
                          <a:noFill/>
                          <a:ln>
                            <a:noFill/>
                          </a:ln>
                        </pic:spPr>
                      </pic:pic>
                    </a:graphicData>
                  </a:graphic>
                </wp:inline>
              </w:drawing>
            </w:r>
          </w:p>
        </w:tc>
      </w:tr>
      <w:tr w:rsidR="00307126" w:rsidRPr="003B7211" w14:paraId="179F7BAE"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00619D4F" w14:textId="6F8049BA" w:rsidR="00307126" w:rsidRDefault="00307126" w:rsidP="00FD3B15">
            <w:pPr>
              <w:rPr>
                <w:noProof/>
              </w:rPr>
            </w:pPr>
            <w:r w:rsidRPr="005F2278">
              <w:rPr>
                <w:rFonts w:ascii="Simplified Arabic" w:hAnsi="Simplified Arabic" w:cs="Simplified Arabic"/>
                <w:noProof/>
                <w:sz w:val="28"/>
                <w:szCs w:val="28"/>
              </w:rPr>
              <w:drawing>
                <wp:inline distT="0" distB="0" distL="0" distR="0" wp14:anchorId="279961C7" wp14:editId="4248D6DA">
                  <wp:extent cx="3108530" cy="2208362"/>
                  <wp:effectExtent l="0" t="0" r="0" b="1905"/>
                  <wp:docPr id="46" name="Picture 46" descr="C:\Users\4\Desktop\27973449_1650397751721964_2913434203086760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Desktop\27973449_1650397751721964_2913434203086760189_n.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122488" cy="2218278"/>
                          </a:xfrm>
                          <a:prstGeom prst="rect">
                            <a:avLst/>
                          </a:prstGeom>
                          <a:noFill/>
                          <a:ln>
                            <a:noFill/>
                          </a:ln>
                        </pic:spPr>
                      </pic:pic>
                    </a:graphicData>
                  </a:graphic>
                </wp:inline>
              </w:drawing>
            </w:r>
          </w:p>
        </w:tc>
        <w:tc>
          <w:tcPr>
            <w:tcW w:w="2369" w:type="pct"/>
            <w:vMerge/>
            <w:tcBorders>
              <w:left w:val="nil"/>
              <w:bottom w:val="nil"/>
              <w:right w:val="single" w:sz="18" w:space="0" w:color="auto"/>
            </w:tcBorders>
            <w:shd w:val="clear" w:color="auto" w:fill="FFFFFF" w:themeFill="background1"/>
            <w:vAlign w:val="center"/>
          </w:tcPr>
          <w:p w14:paraId="3BDC907A" w14:textId="488CD154" w:rsidR="00307126" w:rsidRPr="00270385" w:rsidRDefault="00307126" w:rsidP="00FD3B15">
            <w:pPr>
              <w:jc w:val="center"/>
              <w:cnfStyle w:val="000000100000" w:firstRow="0" w:lastRow="0" w:firstColumn="0" w:lastColumn="0" w:oddVBand="0" w:evenVBand="0" w:oddHBand="1" w:evenHBand="0" w:firstRowFirstColumn="0" w:firstRowLastColumn="0" w:lastRowFirstColumn="0" w:lastRowLastColumn="0"/>
              <w:rPr>
                <w:b/>
                <w:bCs/>
              </w:rPr>
            </w:pPr>
          </w:p>
        </w:tc>
      </w:tr>
      <w:tr w:rsidR="00D51060" w:rsidRPr="003B7211" w14:paraId="380978ED"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38F0B329" w14:textId="72E78524" w:rsidR="00D51060" w:rsidRDefault="00D51060" w:rsidP="00FD3B15">
            <w:pPr>
              <w:rPr>
                <w:noProof/>
              </w:rPr>
            </w:pPr>
            <w:r w:rsidRPr="005F2278">
              <w:rPr>
                <w:rFonts w:ascii="Simplified Arabic" w:hAnsi="Simplified Arabic" w:cs="Simplified Arabic"/>
                <w:noProof/>
                <w:sz w:val="28"/>
                <w:szCs w:val="28"/>
              </w:rPr>
              <w:lastRenderedPageBreak/>
              <w:drawing>
                <wp:inline distT="0" distB="0" distL="0" distR="0" wp14:anchorId="36EBA2F3" wp14:editId="19CED34F">
                  <wp:extent cx="2815590" cy="3752850"/>
                  <wp:effectExtent l="95250" t="95250" r="99060" b="95250"/>
                  <wp:docPr id="1137" name="Picture 1137" descr="C:\Users\4\Desktop\28685365_10155212341845796_2532797776002739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Desktop\28685365_10155212341845796_253279777600273937_n.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815590" cy="3752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369" w:type="pct"/>
            <w:tcBorders>
              <w:top w:val="nil"/>
              <w:left w:val="nil"/>
              <w:right w:val="single" w:sz="18" w:space="0" w:color="auto"/>
            </w:tcBorders>
            <w:shd w:val="clear" w:color="auto" w:fill="FFFFFF" w:themeFill="background1"/>
            <w:vAlign w:val="center"/>
          </w:tcPr>
          <w:p w14:paraId="0515FFF8" w14:textId="4E6A6F73" w:rsidR="00D51060" w:rsidRPr="00270385" w:rsidRDefault="00D51060" w:rsidP="00FD3B15">
            <w:pPr>
              <w:jc w:val="center"/>
              <w:cnfStyle w:val="000000000000" w:firstRow="0" w:lastRow="0" w:firstColumn="0" w:lastColumn="0" w:oddVBand="0" w:evenVBand="0" w:oddHBand="0" w:evenHBand="0" w:firstRowFirstColumn="0" w:firstRowLastColumn="0" w:lastRowFirstColumn="0" w:lastRowLastColumn="0"/>
              <w:rPr>
                <w:b/>
                <w:bCs/>
              </w:rPr>
            </w:pPr>
            <w:r w:rsidRPr="005F2278">
              <w:rPr>
                <w:rFonts w:ascii="Simplified Arabic" w:hAnsi="Simplified Arabic" w:cs="Simplified Arabic"/>
                <w:noProof/>
                <w:sz w:val="28"/>
                <w:szCs w:val="28"/>
              </w:rPr>
              <w:drawing>
                <wp:inline distT="0" distB="0" distL="0" distR="0" wp14:anchorId="64426E9C" wp14:editId="639A3CB9">
                  <wp:extent cx="2391410" cy="5180965"/>
                  <wp:effectExtent l="0" t="0" r="8890" b="635"/>
                  <wp:docPr id="1136" name="Picture 1136" descr="C:\Users\4\Desktop\28058665_10155183145485796_24548242848408785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Desktop\28058665_10155183145485796_2454824284840878500_n.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391410" cy="5180965"/>
                          </a:xfrm>
                          <a:prstGeom prst="rect">
                            <a:avLst/>
                          </a:prstGeom>
                          <a:noFill/>
                          <a:ln>
                            <a:noFill/>
                          </a:ln>
                        </pic:spPr>
                      </pic:pic>
                    </a:graphicData>
                  </a:graphic>
                </wp:inline>
              </w:drawing>
            </w:r>
          </w:p>
        </w:tc>
      </w:tr>
      <w:tr w:rsidR="00D51060" w:rsidRPr="003B7211" w14:paraId="55108BB6"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5ABCD9C5" w14:textId="50EF8A52" w:rsidR="00D51060" w:rsidRDefault="00D51060" w:rsidP="00FD3B15">
            <w:pPr>
              <w:rPr>
                <w:noProof/>
              </w:rPr>
            </w:pPr>
            <w:r w:rsidRPr="005F2278">
              <w:rPr>
                <w:rFonts w:ascii="Simplified Arabic" w:hAnsi="Simplified Arabic" w:cs="Simplified Arabic"/>
                <w:noProof/>
                <w:sz w:val="28"/>
                <w:szCs w:val="28"/>
              </w:rPr>
              <w:drawing>
                <wp:inline distT="0" distB="0" distL="0" distR="0" wp14:anchorId="109A49E7" wp14:editId="2A789128">
                  <wp:extent cx="3108960" cy="2066544"/>
                  <wp:effectExtent l="95250" t="95250" r="91440" b="86360"/>
                  <wp:docPr id="1139" name="Picture 1139" descr="C:\Users\4\Desktop\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Desktop\550.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108960" cy="2066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2369" w:type="pct"/>
            <w:tcBorders>
              <w:left w:val="nil"/>
              <w:bottom w:val="nil"/>
              <w:right w:val="single" w:sz="18" w:space="0" w:color="auto"/>
            </w:tcBorders>
            <w:shd w:val="clear" w:color="auto" w:fill="FFFFFF" w:themeFill="background1"/>
            <w:vAlign w:val="center"/>
          </w:tcPr>
          <w:p w14:paraId="19FB3442" w14:textId="7E968365" w:rsidR="00D51060" w:rsidRPr="00270385" w:rsidRDefault="00D51060" w:rsidP="00FD3B15">
            <w:pPr>
              <w:jc w:val="center"/>
              <w:cnfStyle w:val="000000100000" w:firstRow="0" w:lastRow="0" w:firstColumn="0" w:lastColumn="0" w:oddVBand="0" w:evenVBand="0" w:oddHBand="1" w:evenHBand="0" w:firstRowFirstColumn="0" w:firstRowLastColumn="0" w:lastRowFirstColumn="0" w:lastRowLastColumn="0"/>
              <w:rPr>
                <w:b/>
                <w:bCs/>
              </w:rPr>
            </w:pPr>
            <w:r>
              <w:rPr>
                <w:rFonts w:ascii="Simplified Arabic" w:hAnsi="Simplified Arabic" w:cs="Simplified Arabic"/>
                <w:noProof/>
                <w:sz w:val="28"/>
                <w:szCs w:val="28"/>
              </w:rPr>
              <w:drawing>
                <wp:inline distT="0" distB="0" distL="0" distR="0" wp14:anchorId="6F3BC043" wp14:editId="66F087D5">
                  <wp:extent cx="2850515" cy="2175294"/>
                  <wp:effectExtent l="76200" t="76200" r="140335" b="130175"/>
                  <wp:docPr id="54" name="Picture 54" descr="C:\Users\Hassan.Refaat\Desktop\thumbn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san.Refaat\Desktop\thumbnail (1).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859783" cy="2182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D51060" w:rsidRPr="003B7211" w14:paraId="505AF9E0"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single" w:sz="18" w:space="0" w:color="auto"/>
              <w:bottom w:val="nil"/>
              <w:right w:val="single" w:sz="18" w:space="0" w:color="auto"/>
            </w:tcBorders>
            <w:shd w:val="clear" w:color="auto" w:fill="FFFFFF" w:themeFill="background1"/>
            <w:vAlign w:val="center"/>
          </w:tcPr>
          <w:p w14:paraId="5B511337" w14:textId="0F5D5433" w:rsidR="00D51060" w:rsidRPr="00270385" w:rsidRDefault="007415A3" w:rsidP="00FD3B15">
            <w:pPr>
              <w:jc w:val="center"/>
              <w:rPr>
                <w:b w:val="0"/>
                <w:bCs w:val="0"/>
              </w:rPr>
            </w:pPr>
            <w:r w:rsidRPr="00360F6D">
              <w:rPr>
                <w:rFonts w:ascii="Simplified Arabic" w:hAnsi="Simplified Arabic" w:cs="Simplified Arabic"/>
                <w:noProof/>
                <w:sz w:val="36"/>
                <w:szCs w:val="36"/>
              </w:rPr>
              <w:lastRenderedPageBreak/>
              <w:drawing>
                <wp:anchor distT="0" distB="0" distL="114300" distR="114300" simplePos="0" relativeHeight="251668992" behindDoc="0" locked="0" layoutInCell="1" allowOverlap="1" wp14:anchorId="7942EE9A" wp14:editId="1B0E85F6">
                  <wp:simplePos x="0" y="0"/>
                  <wp:positionH relativeFrom="column">
                    <wp:posOffset>212090</wp:posOffset>
                  </wp:positionH>
                  <wp:positionV relativeFrom="paragraph">
                    <wp:posOffset>197485</wp:posOffset>
                  </wp:positionV>
                  <wp:extent cx="1828800" cy="2037715"/>
                  <wp:effectExtent l="95250" t="95250" r="95250" b="95885"/>
                  <wp:wrapNone/>
                  <wp:docPr id="51" name="Picture 51" descr="C:\Users\4\Desktop\29790712_2079925385574891_1373811773948182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Desktop\29790712_2079925385574891_1373811773948182540_n.jpg"/>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1828800" cy="20377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16D2">
              <w:rPr>
                <w:rFonts w:ascii="Simplified Arabic" w:hAnsi="Simplified Arabic" w:cs="Simplified Arabic"/>
                <w:noProof/>
                <w:sz w:val="28"/>
                <w:szCs w:val="28"/>
                <w:rtl/>
              </w:rPr>
              <w:drawing>
                <wp:anchor distT="0" distB="0" distL="114300" distR="114300" simplePos="0" relativeHeight="251670016" behindDoc="0" locked="0" layoutInCell="1" allowOverlap="1" wp14:anchorId="610B88A6" wp14:editId="160F463D">
                  <wp:simplePos x="0" y="0"/>
                  <wp:positionH relativeFrom="column">
                    <wp:posOffset>2421890</wp:posOffset>
                  </wp:positionH>
                  <wp:positionV relativeFrom="paragraph">
                    <wp:posOffset>70485</wp:posOffset>
                  </wp:positionV>
                  <wp:extent cx="3749040" cy="2303780"/>
                  <wp:effectExtent l="0" t="0" r="3810" b="1270"/>
                  <wp:wrapNone/>
                  <wp:docPr id="335" name="Picture 335" descr="C:\Users\user\Desktop\مشروع التخرج وحقوق حضارة\29472181_1360127907420189_4743708640182009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مشروع التخرج وحقوق حضارة\29472181_1360127907420189_4743708640182009856_o.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74904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7126" w:rsidRPr="003B7211" w14:paraId="59D5C712"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1A228D66" w14:textId="74A711C3" w:rsidR="00307126" w:rsidRDefault="00307126" w:rsidP="00307126">
            <w:pPr>
              <w:jc w:val="center"/>
              <w:rPr>
                <w:noProof/>
              </w:rPr>
            </w:pPr>
          </w:p>
        </w:tc>
        <w:tc>
          <w:tcPr>
            <w:tcW w:w="2369" w:type="pct"/>
            <w:vMerge w:val="restart"/>
            <w:tcBorders>
              <w:top w:val="nil"/>
              <w:left w:val="nil"/>
              <w:right w:val="single" w:sz="18" w:space="0" w:color="auto"/>
            </w:tcBorders>
            <w:shd w:val="clear" w:color="auto" w:fill="FFFFFF" w:themeFill="background1"/>
            <w:vAlign w:val="center"/>
          </w:tcPr>
          <w:p w14:paraId="3A974F9B" w14:textId="7897696D" w:rsidR="00307126" w:rsidRPr="00270385" w:rsidRDefault="00307126" w:rsidP="00307126">
            <w:pPr>
              <w:jc w:val="center"/>
              <w:cnfStyle w:val="000000100000" w:firstRow="0" w:lastRow="0" w:firstColumn="0" w:lastColumn="0" w:oddVBand="0" w:evenVBand="0" w:oddHBand="1" w:evenHBand="0" w:firstRowFirstColumn="0" w:firstRowLastColumn="0" w:lastRowFirstColumn="0" w:lastRowLastColumn="0"/>
              <w:rPr>
                <w:b/>
                <w:bCs/>
              </w:rPr>
            </w:pPr>
            <w:r>
              <w:rPr>
                <w:noProof/>
              </w:rPr>
              <w:drawing>
                <wp:anchor distT="0" distB="0" distL="114300" distR="114300" simplePos="0" relativeHeight="251667968" behindDoc="0" locked="0" layoutInCell="1" allowOverlap="1" wp14:anchorId="2B094735" wp14:editId="4BE3C3E5">
                  <wp:simplePos x="0" y="0"/>
                  <wp:positionH relativeFrom="column">
                    <wp:posOffset>-205740</wp:posOffset>
                  </wp:positionH>
                  <wp:positionV relativeFrom="paragraph">
                    <wp:posOffset>942340</wp:posOffset>
                  </wp:positionV>
                  <wp:extent cx="2889250" cy="4089400"/>
                  <wp:effectExtent l="0" t="0" r="6350"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889250" cy="4089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7126" w:rsidRPr="003B7211" w14:paraId="6F1AD597"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4A72DE41" w14:textId="67261925" w:rsidR="00307126" w:rsidRDefault="007415A3" w:rsidP="00D51060">
            <w:pPr>
              <w:jc w:val="center"/>
              <w:rPr>
                <w:b w:val="0"/>
                <w:bCs w:val="0"/>
                <w:noProof/>
              </w:rPr>
            </w:pPr>
            <w:r>
              <w:rPr>
                <w:noProof/>
              </w:rPr>
              <w:drawing>
                <wp:anchor distT="0" distB="0" distL="114300" distR="114300" simplePos="0" relativeHeight="251672064" behindDoc="0" locked="0" layoutInCell="1" allowOverlap="1" wp14:anchorId="2AD0AE46" wp14:editId="39621C8B">
                  <wp:simplePos x="0" y="0"/>
                  <wp:positionH relativeFrom="column">
                    <wp:posOffset>123190</wp:posOffset>
                  </wp:positionH>
                  <wp:positionV relativeFrom="paragraph">
                    <wp:posOffset>-488950</wp:posOffset>
                  </wp:positionV>
                  <wp:extent cx="2910205" cy="4118610"/>
                  <wp:effectExtent l="0" t="0" r="4445" b="0"/>
                  <wp:wrapNone/>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910205" cy="4118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DE247" w14:textId="244B27DF" w:rsidR="007415A3" w:rsidRDefault="007415A3" w:rsidP="00D51060">
            <w:pPr>
              <w:jc w:val="center"/>
              <w:rPr>
                <w:b w:val="0"/>
                <w:bCs w:val="0"/>
                <w:noProof/>
              </w:rPr>
            </w:pPr>
          </w:p>
          <w:p w14:paraId="7C9F0F74" w14:textId="26654746" w:rsidR="007415A3" w:rsidRDefault="007415A3" w:rsidP="00D51060">
            <w:pPr>
              <w:jc w:val="center"/>
              <w:rPr>
                <w:b w:val="0"/>
                <w:bCs w:val="0"/>
                <w:noProof/>
              </w:rPr>
            </w:pPr>
          </w:p>
          <w:p w14:paraId="70BF160A" w14:textId="657E3074" w:rsidR="007415A3" w:rsidRDefault="007415A3" w:rsidP="00D51060">
            <w:pPr>
              <w:jc w:val="center"/>
              <w:rPr>
                <w:b w:val="0"/>
                <w:bCs w:val="0"/>
                <w:noProof/>
              </w:rPr>
            </w:pPr>
          </w:p>
          <w:p w14:paraId="17862407" w14:textId="43443619" w:rsidR="007415A3" w:rsidRDefault="007415A3" w:rsidP="00D51060">
            <w:pPr>
              <w:jc w:val="center"/>
              <w:rPr>
                <w:b w:val="0"/>
                <w:bCs w:val="0"/>
                <w:noProof/>
              </w:rPr>
            </w:pPr>
          </w:p>
          <w:p w14:paraId="5A9A25A3" w14:textId="2C16BA5E" w:rsidR="007415A3" w:rsidRDefault="007415A3" w:rsidP="00D51060">
            <w:pPr>
              <w:jc w:val="center"/>
              <w:rPr>
                <w:b w:val="0"/>
                <w:bCs w:val="0"/>
                <w:noProof/>
              </w:rPr>
            </w:pPr>
          </w:p>
          <w:p w14:paraId="0CE032BA" w14:textId="5BE71061" w:rsidR="007415A3" w:rsidRDefault="007415A3" w:rsidP="00D51060">
            <w:pPr>
              <w:jc w:val="center"/>
              <w:rPr>
                <w:b w:val="0"/>
                <w:bCs w:val="0"/>
                <w:noProof/>
              </w:rPr>
            </w:pPr>
          </w:p>
          <w:p w14:paraId="6BA69D04" w14:textId="77777777" w:rsidR="007415A3" w:rsidRDefault="007415A3" w:rsidP="00D51060">
            <w:pPr>
              <w:jc w:val="center"/>
              <w:rPr>
                <w:b w:val="0"/>
                <w:bCs w:val="0"/>
                <w:noProof/>
              </w:rPr>
            </w:pPr>
          </w:p>
          <w:p w14:paraId="1A370A71" w14:textId="77777777" w:rsidR="007415A3" w:rsidRDefault="007415A3" w:rsidP="00D51060">
            <w:pPr>
              <w:jc w:val="center"/>
              <w:rPr>
                <w:b w:val="0"/>
                <w:bCs w:val="0"/>
                <w:noProof/>
              </w:rPr>
            </w:pPr>
          </w:p>
          <w:p w14:paraId="0AF6A4C9" w14:textId="77777777" w:rsidR="007415A3" w:rsidRDefault="007415A3" w:rsidP="00D51060">
            <w:pPr>
              <w:jc w:val="center"/>
              <w:rPr>
                <w:b w:val="0"/>
                <w:bCs w:val="0"/>
                <w:noProof/>
              </w:rPr>
            </w:pPr>
          </w:p>
          <w:p w14:paraId="33E7A34D" w14:textId="77777777" w:rsidR="007415A3" w:rsidRDefault="007415A3" w:rsidP="007415A3">
            <w:pPr>
              <w:rPr>
                <w:b w:val="0"/>
                <w:bCs w:val="0"/>
                <w:noProof/>
              </w:rPr>
            </w:pPr>
          </w:p>
          <w:p w14:paraId="6FCDF350" w14:textId="77777777" w:rsidR="007415A3" w:rsidRDefault="007415A3" w:rsidP="007415A3">
            <w:pPr>
              <w:rPr>
                <w:b w:val="0"/>
                <w:bCs w:val="0"/>
                <w:noProof/>
              </w:rPr>
            </w:pPr>
          </w:p>
          <w:p w14:paraId="04719853" w14:textId="587085E8" w:rsidR="007415A3" w:rsidRDefault="007415A3" w:rsidP="007415A3">
            <w:pPr>
              <w:rPr>
                <w:noProof/>
              </w:rPr>
            </w:pPr>
          </w:p>
        </w:tc>
        <w:tc>
          <w:tcPr>
            <w:tcW w:w="2369" w:type="pct"/>
            <w:vMerge/>
            <w:tcBorders>
              <w:left w:val="nil"/>
              <w:bottom w:val="nil"/>
              <w:right w:val="single" w:sz="18" w:space="0" w:color="auto"/>
            </w:tcBorders>
            <w:shd w:val="clear" w:color="auto" w:fill="FFFFFF" w:themeFill="background1"/>
            <w:vAlign w:val="center"/>
          </w:tcPr>
          <w:p w14:paraId="14ED4FCB" w14:textId="020BA3AA" w:rsidR="00307126" w:rsidRPr="00270385" w:rsidRDefault="00307126" w:rsidP="00FD3B15">
            <w:pPr>
              <w:jc w:val="center"/>
              <w:cnfStyle w:val="000000000000" w:firstRow="0" w:lastRow="0" w:firstColumn="0" w:lastColumn="0" w:oddVBand="0" w:evenVBand="0" w:oddHBand="0" w:evenHBand="0" w:firstRowFirstColumn="0" w:firstRowLastColumn="0" w:lastRowFirstColumn="0" w:lastRowLastColumn="0"/>
              <w:rPr>
                <w:b/>
                <w:bCs/>
              </w:rPr>
            </w:pPr>
          </w:p>
        </w:tc>
      </w:tr>
      <w:tr w:rsidR="00D51060" w:rsidRPr="003B7211" w14:paraId="41902390"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52F4D226" w14:textId="6B08B07A" w:rsidR="00D51060" w:rsidRPr="00360F6D" w:rsidRDefault="00D51060" w:rsidP="00D51060">
            <w:pPr>
              <w:jc w:val="center"/>
              <w:rPr>
                <w:rFonts w:ascii="Simplified Arabic" w:hAnsi="Simplified Arabic" w:cs="Simplified Arabic"/>
                <w:b w:val="0"/>
                <w:bCs w:val="0"/>
                <w:noProof/>
                <w:sz w:val="36"/>
                <w:szCs w:val="36"/>
              </w:rPr>
            </w:pPr>
            <w:r w:rsidRPr="005F2278">
              <w:rPr>
                <w:rFonts w:ascii="Simplified Arabic" w:hAnsi="Simplified Arabic" w:cs="Simplified Arabic"/>
                <w:noProof/>
                <w:sz w:val="28"/>
                <w:szCs w:val="28"/>
              </w:rPr>
              <w:lastRenderedPageBreak/>
              <w:drawing>
                <wp:inline distT="0" distB="0" distL="0" distR="0" wp14:anchorId="47671635" wp14:editId="3E91C391">
                  <wp:extent cx="3108960" cy="2505456"/>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3108960" cy="2505456"/>
                          </a:xfrm>
                          <a:prstGeom prst="rect">
                            <a:avLst/>
                          </a:prstGeom>
                          <a:ln>
                            <a:noFill/>
                          </a:ln>
                          <a:extLst>
                            <a:ext uri="{53640926-AAD7-44D8-BBD7-CCE9431645EC}">
                              <a14:shadowObscured xmlns:a14="http://schemas.microsoft.com/office/drawing/2010/main"/>
                            </a:ext>
                          </a:extLst>
                        </pic:spPr>
                      </pic:pic>
                    </a:graphicData>
                  </a:graphic>
                </wp:inline>
              </w:drawing>
            </w:r>
          </w:p>
        </w:tc>
        <w:tc>
          <w:tcPr>
            <w:tcW w:w="2369" w:type="pct"/>
            <w:tcBorders>
              <w:top w:val="nil"/>
              <w:left w:val="nil"/>
              <w:bottom w:val="nil"/>
              <w:right w:val="single" w:sz="18" w:space="0" w:color="auto"/>
            </w:tcBorders>
            <w:shd w:val="clear" w:color="auto" w:fill="FFFFFF" w:themeFill="background1"/>
            <w:vAlign w:val="center"/>
          </w:tcPr>
          <w:p w14:paraId="152EDAE4" w14:textId="5FE29993" w:rsidR="00D51060" w:rsidRPr="00360F6D" w:rsidRDefault="00D51060" w:rsidP="00FD3B15">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noProof/>
                <w:sz w:val="36"/>
                <w:szCs w:val="36"/>
              </w:rPr>
            </w:pPr>
            <w:r w:rsidRPr="005F2278">
              <w:rPr>
                <w:rFonts w:ascii="Simplified Arabic" w:hAnsi="Simplified Arabic" w:cs="Simplified Arabic"/>
                <w:noProof/>
                <w:sz w:val="28"/>
                <w:szCs w:val="28"/>
              </w:rPr>
              <w:drawing>
                <wp:inline distT="0" distB="0" distL="0" distR="0" wp14:anchorId="7A9F25DD" wp14:editId="4F8C263B">
                  <wp:extent cx="3015826" cy="2460278"/>
                  <wp:effectExtent l="0" t="0" r="0" b="0"/>
                  <wp:docPr id="1145" name="Picture 1145" descr="C:\Users\4\Desktop\30629510_10155302448955796_5957762587566276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Desktop\30629510_10155302448955796_5957762587566276608_n.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026885" cy="2469300"/>
                          </a:xfrm>
                          <a:prstGeom prst="rect">
                            <a:avLst/>
                          </a:prstGeom>
                          <a:noFill/>
                          <a:ln>
                            <a:noFill/>
                          </a:ln>
                        </pic:spPr>
                      </pic:pic>
                    </a:graphicData>
                  </a:graphic>
                </wp:inline>
              </w:drawing>
            </w:r>
          </w:p>
        </w:tc>
      </w:tr>
      <w:tr w:rsidR="00D51060" w:rsidRPr="003B7211" w14:paraId="6D61802B"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vMerge w:val="restart"/>
            <w:tcBorders>
              <w:top w:val="nil"/>
              <w:left w:val="single" w:sz="18" w:space="0" w:color="auto"/>
              <w:right w:val="nil"/>
            </w:tcBorders>
            <w:shd w:val="clear" w:color="auto" w:fill="FFFFFF" w:themeFill="background1"/>
            <w:vAlign w:val="center"/>
          </w:tcPr>
          <w:p w14:paraId="12A1013D" w14:textId="7A68EFB8" w:rsidR="00D51060" w:rsidRPr="00360F6D" w:rsidRDefault="00D51060" w:rsidP="00D51060">
            <w:pPr>
              <w:jc w:val="center"/>
              <w:rPr>
                <w:rFonts w:ascii="Simplified Arabic" w:hAnsi="Simplified Arabic" w:cs="Simplified Arabic"/>
                <w:b w:val="0"/>
                <w:bCs w:val="0"/>
                <w:noProof/>
                <w:sz w:val="36"/>
                <w:szCs w:val="36"/>
              </w:rPr>
            </w:pPr>
            <w:r w:rsidRPr="00570615">
              <w:rPr>
                <w:rFonts w:ascii="Simplified Arabic" w:hAnsi="Simplified Arabic" w:cs="Simplified Arabic"/>
                <w:noProof/>
                <w:sz w:val="28"/>
                <w:szCs w:val="28"/>
                <w:rtl/>
              </w:rPr>
              <w:drawing>
                <wp:inline distT="0" distB="0" distL="0" distR="0" wp14:anchorId="26C1515E" wp14:editId="41E2D7B2">
                  <wp:extent cx="3657600" cy="4876800"/>
                  <wp:effectExtent l="0" t="0" r="0" b="0"/>
                  <wp:docPr id="60" name="Picture 60" descr="C:\Users\user\Desktop\TEDx Zagazig 14 April 2018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EDx Zagazig 14 April 2018 small.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657600" cy="4876800"/>
                          </a:xfrm>
                          <a:prstGeom prst="rect">
                            <a:avLst/>
                          </a:prstGeom>
                          <a:noFill/>
                          <a:ln>
                            <a:noFill/>
                          </a:ln>
                        </pic:spPr>
                      </pic:pic>
                    </a:graphicData>
                  </a:graphic>
                </wp:inline>
              </w:drawing>
            </w:r>
          </w:p>
        </w:tc>
        <w:tc>
          <w:tcPr>
            <w:tcW w:w="2369" w:type="pct"/>
            <w:tcBorders>
              <w:top w:val="nil"/>
              <w:left w:val="nil"/>
              <w:bottom w:val="nil"/>
              <w:right w:val="single" w:sz="18" w:space="0" w:color="auto"/>
            </w:tcBorders>
            <w:shd w:val="clear" w:color="auto" w:fill="FFFFFF" w:themeFill="background1"/>
            <w:vAlign w:val="center"/>
          </w:tcPr>
          <w:p w14:paraId="45B93636" w14:textId="3E53606F" w:rsidR="00D51060" w:rsidRPr="00360F6D" w:rsidRDefault="00D51060" w:rsidP="00FD3B15">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noProof/>
                <w:sz w:val="36"/>
                <w:szCs w:val="36"/>
              </w:rPr>
            </w:pPr>
            <w:r w:rsidRPr="005F2278">
              <w:rPr>
                <w:rFonts w:ascii="Simplified Arabic" w:hAnsi="Simplified Arabic" w:cs="Simplified Arabic"/>
                <w:noProof/>
                <w:sz w:val="28"/>
                <w:szCs w:val="28"/>
              </w:rPr>
              <w:drawing>
                <wp:inline distT="0" distB="0" distL="0" distR="0" wp14:anchorId="1FA753EC" wp14:editId="70D9FEB1">
                  <wp:extent cx="3026664" cy="2020824"/>
                  <wp:effectExtent l="0" t="0" r="2540" b="0"/>
                  <wp:docPr id="1148" name="Picture 1148" descr="C:\Users\4\Desktop\30705462_2050857318514788_326626410108865740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Desktop\30705462_2050857318514788_3266264101088657408_n (1).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026664" cy="2020824"/>
                          </a:xfrm>
                          <a:prstGeom prst="rect">
                            <a:avLst/>
                          </a:prstGeom>
                          <a:noFill/>
                          <a:ln>
                            <a:noFill/>
                          </a:ln>
                        </pic:spPr>
                      </pic:pic>
                    </a:graphicData>
                  </a:graphic>
                </wp:inline>
              </w:drawing>
            </w:r>
          </w:p>
        </w:tc>
      </w:tr>
      <w:tr w:rsidR="00D51060" w:rsidRPr="003B7211" w14:paraId="51A8FFD0"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vMerge/>
            <w:tcBorders>
              <w:left w:val="single" w:sz="18" w:space="0" w:color="auto"/>
              <w:bottom w:val="nil"/>
              <w:right w:val="nil"/>
            </w:tcBorders>
            <w:shd w:val="clear" w:color="auto" w:fill="FFFFFF" w:themeFill="background1"/>
            <w:vAlign w:val="center"/>
          </w:tcPr>
          <w:p w14:paraId="49CD4743" w14:textId="77777777" w:rsidR="00D51060" w:rsidRPr="00360F6D" w:rsidRDefault="00D51060" w:rsidP="00D51060">
            <w:pPr>
              <w:jc w:val="center"/>
              <w:rPr>
                <w:rFonts w:ascii="Simplified Arabic" w:hAnsi="Simplified Arabic" w:cs="Simplified Arabic"/>
                <w:b w:val="0"/>
                <w:bCs w:val="0"/>
                <w:noProof/>
                <w:sz w:val="36"/>
                <w:szCs w:val="36"/>
              </w:rPr>
            </w:pPr>
          </w:p>
        </w:tc>
        <w:tc>
          <w:tcPr>
            <w:tcW w:w="2369" w:type="pct"/>
            <w:tcBorders>
              <w:top w:val="nil"/>
              <w:left w:val="nil"/>
              <w:bottom w:val="nil"/>
              <w:right w:val="single" w:sz="18" w:space="0" w:color="auto"/>
            </w:tcBorders>
            <w:shd w:val="clear" w:color="auto" w:fill="FFFFFF" w:themeFill="background1"/>
            <w:vAlign w:val="center"/>
          </w:tcPr>
          <w:p w14:paraId="6333B4B9" w14:textId="1A535445" w:rsidR="00D51060" w:rsidRPr="00360F6D" w:rsidRDefault="00D51060" w:rsidP="00FD3B15">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noProof/>
                <w:sz w:val="36"/>
                <w:szCs w:val="36"/>
              </w:rPr>
            </w:pPr>
            <w:r w:rsidRPr="005F2278">
              <w:rPr>
                <w:rFonts w:ascii="Simplified Arabic" w:hAnsi="Simplified Arabic" w:cs="Simplified Arabic"/>
                <w:b/>
                <w:bCs/>
                <w:noProof/>
                <w:sz w:val="28"/>
                <w:szCs w:val="28"/>
              </w:rPr>
              <w:drawing>
                <wp:inline distT="0" distB="0" distL="0" distR="0" wp14:anchorId="09D49584" wp14:editId="4C73E751">
                  <wp:extent cx="2898475" cy="2173856"/>
                  <wp:effectExtent l="0" t="0" r="0" b="0"/>
                  <wp:docPr id="1147" name="Picture 1147" descr="C:\Users\4\Desktop\30623888_10155302460405796_4219431839309234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Desktop\30623888_10155302460405796_4219431839309234176_n.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902736" cy="2177052"/>
                          </a:xfrm>
                          <a:prstGeom prst="rect">
                            <a:avLst/>
                          </a:prstGeom>
                          <a:noFill/>
                          <a:ln>
                            <a:noFill/>
                          </a:ln>
                        </pic:spPr>
                      </pic:pic>
                    </a:graphicData>
                  </a:graphic>
                </wp:inline>
              </w:drawing>
            </w:r>
          </w:p>
        </w:tc>
      </w:tr>
      <w:tr w:rsidR="00D51060" w:rsidRPr="003B7211" w14:paraId="191A0F2C"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2040168F" w14:textId="45D572F3" w:rsidR="00D51060" w:rsidRPr="00360F6D" w:rsidRDefault="00D51060" w:rsidP="00D51060">
            <w:pPr>
              <w:jc w:val="center"/>
              <w:rPr>
                <w:rFonts w:ascii="Simplified Arabic" w:hAnsi="Simplified Arabic" w:cs="Simplified Arabic"/>
                <w:b w:val="0"/>
                <w:bCs w:val="0"/>
                <w:noProof/>
                <w:sz w:val="36"/>
                <w:szCs w:val="36"/>
              </w:rPr>
            </w:pPr>
            <w:r>
              <w:rPr>
                <w:rFonts w:ascii="Simplified Arabic" w:hAnsi="Simplified Arabic" w:cs="Simplified Arabic"/>
                <w:noProof/>
                <w:sz w:val="36"/>
                <w:szCs w:val="36"/>
              </w:rPr>
              <w:lastRenderedPageBreak/>
              <w:drawing>
                <wp:inline distT="0" distB="0" distL="0" distR="0" wp14:anchorId="524CFCC1" wp14:editId="28A7B8AF">
                  <wp:extent cx="3081528" cy="3081528"/>
                  <wp:effectExtent l="0" t="0" r="5080" b="508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081528" cy="3081528"/>
                          </a:xfrm>
                          <a:prstGeom prst="rect">
                            <a:avLst/>
                          </a:prstGeom>
                          <a:noFill/>
                        </pic:spPr>
                      </pic:pic>
                    </a:graphicData>
                  </a:graphic>
                </wp:inline>
              </w:drawing>
            </w:r>
          </w:p>
        </w:tc>
        <w:tc>
          <w:tcPr>
            <w:tcW w:w="2369" w:type="pct"/>
            <w:vMerge w:val="restart"/>
            <w:tcBorders>
              <w:top w:val="nil"/>
              <w:left w:val="nil"/>
              <w:right w:val="single" w:sz="18" w:space="0" w:color="auto"/>
            </w:tcBorders>
            <w:shd w:val="clear" w:color="auto" w:fill="FFFFFF" w:themeFill="background1"/>
            <w:vAlign w:val="center"/>
          </w:tcPr>
          <w:p w14:paraId="55AE41AB" w14:textId="4986BF15" w:rsidR="00D51060" w:rsidRPr="00360F6D" w:rsidRDefault="00D51060" w:rsidP="00FD3B15">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noProof/>
                <w:sz w:val="36"/>
                <w:szCs w:val="36"/>
              </w:rPr>
            </w:pPr>
            <w:r w:rsidRPr="00660759">
              <w:rPr>
                <w:rFonts w:ascii="Simplified Arabic" w:hAnsi="Simplified Arabic" w:cs="Simplified Arabic"/>
                <w:b/>
                <w:bCs/>
                <w:noProof/>
                <w:sz w:val="28"/>
                <w:szCs w:val="28"/>
                <w:rtl/>
              </w:rPr>
              <w:drawing>
                <wp:inline distT="0" distB="0" distL="0" distR="0" wp14:anchorId="515D726D" wp14:editId="24654B16">
                  <wp:extent cx="2898475" cy="5152844"/>
                  <wp:effectExtent l="0" t="0" r="0" b="0"/>
                  <wp:docPr id="1149" name="Picture 1149" descr="C:\Users\user\Desktop\مشروع التخرج وحقوق حضارة\YJNI8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مشروع التخرج وحقوق حضارة\YJNI8983.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903645" cy="5162034"/>
                          </a:xfrm>
                          <a:prstGeom prst="rect">
                            <a:avLst/>
                          </a:prstGeom>
                          <a:noFill/>
                          <a:ln>
                            <a:noFill/>
                          </a:ln>
                        </pic:spPr>
                      </pic:pic>
                    </a:graphicData>
                  </a:graphic>
                </wp:inline>
              </w:drawing>
            </w:r>
          </w:p>
        </w:tc>
      </w:tr>
      <w:tr w:rsidR="00D51060" w:rsidRPr="003B7211" w14:paraId="43AD55EF" w14:textId="77777777" w:rsidTr="00307126">
        <w:trPr>
          <w:cnfStyle w:val="000000100000" w:firstRow="0" w:lastRow="0" w:firstColumn="0" w:lastColumn="0" w:oddVBand="0" w:evenVBand="0" w:oddHBand="1" w:evenHBand="0" w:firstRowFirstColumn="0" w:firstRowLastColumn="0" w:lastRowFirstColumn="0" w:lastRowLastColumn="0"/>
          <w:trHeight w:val="2512"/>
        </w:trPr>
        <w:tc>
          <w:tcPr>
            <w:cnfStyle w:val="001000000000" w:firstRow="0" w:lastRow="0" w:firstColumn="1" w:lastColumn="0" w:oddVBand="0" w:evenVBand="0" w:oddHBand="0" w:evenHBand="0" w:firstRowFirstColumn="0" w:firstRowLastColumn="0" w:lastRowFirstColumn="0" w:lastRowLastColumn="0"/>
            <w:tcW w:w="2631" w:type="pct"/>
            <w:gridSpan w:val="3"/>
            <w:tcBorders>
              <w:top w:val="nil"/>
              <w:left w:val="single" w:sz="18" w:space="0" w:color="auto"/>
              <w:bottom w:val="nil"/>
              <w:right w:val="nil"/>
            </w:tcBorders>
            <w:shd w:val="clear" w:color="auto" w:fill="FFFFFF" w:themeFill="background1"/>
            <w:vAlign w:val="center"/>
          </w:tcPr>
          <w:p w14:paraId="17E47B63" w14:textId="7B2D0895" w:rsidR="00D51060" w:rsidRPr="00360F6D" w:rsidRDefault="00D51060" w:rsidP="00D51060">
            <w:pPr>
              <w:jc w:val="center"/>
              <w:rPr>
                <w:rFonts w:ascii="Simplified Arabic" w:hAnsi="Simplified Arabic" w:cs="Simplified Arabic"/>
                <w:b w:val="0"/>
                <w:bCs w:val="0"/>
                <w:noProof/>
                <w:sz w:val="36"/>
                <w:szCs w:val="36"/>
              </w:rPr>
            </w:pPr>
            <w:r w:rsidRPr="00660759">
              <w:rPr>
                <w:rFonts w:ascii="Simplified Arabic" w:hAnsi="Simplified Arabic" w:cs="Simplified Arabic"/>
                <w:noProof/>
                <w:sz w:val="28"/>
                <w:szCs w:val="28"/>
                <w:rtl/>
              </w:rPr>
              <w:drawing>
                <wp:inline distT="0" distB="0" distL="0" distR="0" wp14:anchorId="09AF3EF5" wp14:editId="2A4197E3">
                  <wp:extent cx="2373630" cy="1781175"/>
                  <wp:effectExtent l="0" t="0" r="7620" b="9525"/>
                  <wp:docPr id="344" name="Picture 344" descr="C:\Users\user\Desktop\مشروع التخرج وحقوق حضارة\IMG_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مشروع التخرج وحقوق حضارة\IMG_4974.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373630" cy="1781175"/>
                          </a:xfrm>
                          <a:prstGeom prst="rect">
                            <a:avLst/>
                          </a:prstGeom>
                          <a:noFill/>
                          <a:ln>
                            <a:noFill/>
                          </a:ln>
                        </pic:spPr>
                      </pic:pic>
                    </a:graphicData>
                  </a:graphic>
                </wp:inline>
              </w:drawing>
            </w:r>
          </w:p>
        </w:tc>
        <w:tc>
          <w:tcPr>
            <w:tcW w:w="2369" w:type="pct"/>
            <w:vMerge/>
            <w:tcBorders>
              <w:left w:val="nil"/>
              <w:right w:val="single" w:sz="18" w:space="0" w:color="auto"/>
            </w:tcBorders>
            <w:shd w:val="clear" w:color="auto" w:fill="FFFFFF" w:themeFill="background1"/>
            <w:vAlign w:val="center"/>
          </w:tcPr>
          <w:p w14:paraId="335E4C99" w14:textId="77777777" w:rsidR="00D51060" w:rsidRPr="00360F6D" w:rsidRDefault="00D51060" w:rsidP="00FD3B15">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noProof/>
                <w:sz w:val="36"/>
                <w:szCs w:val="36"/>
              </w:rPr>
            </w:pPr>
          </w:p>
        </w:tc>
      </w:tr>
      <w:tr w:rsidR="00D51060" w:rsidRPr="003B7211" w14:paraId="5FABAEB8" w14:textId="77777777" w:rsidTr="00307126">
        <w:trPr>
          <w:trHeight w:val="2512"/>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single" w:sz="18" w:space="0" w:color="auto"/>
              <w:bottom w:val="single" w:sz="18" w:space="0" w:color="auto"/>
              <w:right w:val="single" w:sz="18" w:space="0" w:color="auto"/>
            </w:tcBorders>
            <w:shd w:val="clear" w:color="auto" w:fill="FFFFFF" w:themeFill="background1"/>
            <w:vAlign w:val="center"/>
          </w:tcPr>
          <w:p w14:paraId="59773531" w14:textId="77777777" w:rsidR="00D51060" w:rsidRDefault="00D51060" w:rsidP="00FD3B15">
            <w:pPr>
              <w:jc w:val="center"/>
              <w:rPr>
                <w:rFonts w:ascii="Simplified Arabic" w:hAnsi="Simplified Arabic" w:cs="Simplified Arabic"/>
                <w:noProof/>
                <w:sz w:val="36"/>
                <w:szCs w:val="36"/>
              </w:rPr>
            </w:pPr>
            <w:r w:rsidRPr="005F2278">
              <w:rPr>
                <w:rFonts w:ascii="Simplified Arabic" w:hAnsi="Simplified Arabic" w:cs="Simplified Arabic"/>
                <w:noProof/>
                <w:sz w:val="28"/>
                <w:szCs w:val="28"/>
              </w:rPr>
              <w:drawing>
                <wp:inline distT="0" distB="0" distL="0" distR="0" wp14:anchorId="1FC048D8" wp14:editId="626FEADA">
                  <wp:extent cx="4149306" cy="2333516"/>
                  <wp:effectExtent l="0" t="0" r="3810" b="0"/>
                  <wp:docPr id="32" name="Picture 32" descr="C:\Users\4\Desktop\31301568_10155329847885796_6992437535070748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Desktop\31301568_10155329847885796_6992437535070748672_n.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151024" cy="2334482"/>
                          </a:xfrm>
                          <a:prstGeom prst="rect">
                            <a:avLst/>
                          </a:prstGeom>
                          <a:noFill/>
                          <a:ln>
                            <a:noFill/>
                          </a:ln>
                        </pic:spPr>
                      </pic:pic>
                    </a:graphicData>
                  </a:graphic>
                </wp:inline>
              </w:drawing>
            </w:r>
          </w:p>
          <w:p w14:paraId="19028264" w14:textId="6EF24775" w:rsidR="00EC2CB8" w:rsidRDefault="00EC2CB8" w:rsidP="00FD3B15">
            <w:pPr>
              <w:jc w:val="center"/>
              <w:rPr>
                <w:rFonts w:ascii="Simplified Arabic" w:hAnsi="Simplified Arabic" w:cs="Simplified Arabic"/>
                <w:noProof/>
                <w:sz w:val="36"/>
                <w:szCs w:val="36"/>
              </w:rPr>
            </w:pPr>
            <w:r>
              <w:rPr>
                <w:rFonts w:ascii="Simplified Arabic" w:hAnsi="Simplified Arabic" w:cs="Simplified Arabic"/>
                <w:noProof/>
                <w:sz w:val="36"/>
                <w:szCs w:val="36"/>
              </w:rPr>
              <w:lastRenderedPageBreak/>
              <w:drawing>
                <wp:inline distT="0" distB="0" distL="0" distR="0" wp14:anchorId="5DEB28FC" wp14:editId="24931966">
                  <wp:extent cx="5715000" cy="2993571"/>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20552" cy="2996479"/>
                          </a:xfrm>
                          <a:prstGeom prst="rect">
                            <a:avLst/>
                          </a:prstGeom>
                          <a:noFill/>
                          <a:ln>
                            <a:noFill/>
                          </a:ln>
                        </pic:spPr>
                      </pic:pic>
                    </a:graphicData>
                  </a:graphic>
                </wp:inline>
              </w:drawing>
            </w:r>
            <w:r>
              <w:rPr>
                <w:rFonts w:ascii="Simplified Arabic" w:hAnsi="Simplified Arabic" w:cs="Simplified Arabic"/>
                <w:noProof/>
                <w:sz w:val="36"/>
                <w:szCs w:val="36"/>
              </w:rPr>
              <w:drawing>
                <wp:inline distT="0" distB="0" distL="0" distR="0" wp14:anchorId="517D7338" wp14:editId="402855EE">
                  <wp:extent cx="5651500" cy="3184575"/>
                  <wp:effectExtent l="0" t="0" r="635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654703" cy="3186380"/>
                          </a:xfrm>
                          <a:prstGeom prst="rect">
                            <a:avLst/>
                          </a:prstGeom>
                          <a:noFill/>
                          <a:ln>
                            <a:noFill/>
                          </a:ln>
                        </pic:spPr>
                      </pic:pic>
                    </a:graphicData>
                  </a:graphic>
                </wp:inline>
              </w:drawing>
            </w:r>
          </w:p>
          <w:p w14:paraId="4E696E61" w14:textId="37796D83" w:rsidR="00224241" w:rsidRDefault="00EC2CB8" w:rsidP="00224241">
            <w:pPr>
              <w:jc w:val="center"/>
              <w:rPr>
                <w:rFonts w:ascii="Simplified Arabic" w:hAnsi="Simplified Arabic" w:cs="Simplified Arabic"/>
                <w:b w:val="0"/>
                <w:bCs w:val="0"/>
                <w:noProof/>
                <w:sz w:val="36"/>
                <w:szCs w:val="36"/>
              </w:rPr>
            </w:pPr>
            <w:r>
              <w:rPr>
                <w:rFonts w:ascii="Simplified Arabic" w:hAnsi="Simplified Arabic" w:cs="Simplified Arabic"/>
                <w:noProof/>
                <w:sz w:val="36"/>
                <w:szCs w:val="36"/>
              </w:rPr>
              <w:lastRenderedPageBreak/>
              <w:drawing>
                <wp:inline distT="0" distB="0" distL="0" distR="0" wp14:anchorId="6CF9C9E1" wp14:editId="4FF5A661">
                  <wp:extent cx="4953000" cy="2790976"/>
                  <wp:effectExtent l="0" t="0" r="0" b="9525"/>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969774" cy="2800428"/>
                          </a:xfrm>
                          <a:prstGeom prst="rect">
                            <a:avLst/>
                          </a:prstGeom>
                          <a:noFill/>
                          <a:ln>
                            <a:noFill/>
                          </a:ln>
                        </pic:spPr>
                      </pic:pic>
                    </a:graphicData>
                  </a:graphic>
                </wp:inline>
              </w:drawing>
            </w:r>
          </w:p>
          <w:p w14:paraId="6CC36AA7" w14:textId="5A865B9A" w:rsidR="00224241" w:rsidRPr="00224241" w:rsidRDefault="00224241" w:rsidP="00224241">
            <w:pPr>
              <w:jc w:val="center"/>
              <w:rPr>
                <w:rFonts w:ascii="Simplified Arabic" w:hAnsi="Simplified Arabic" w:cs="Simplified Arabic"/>
                <w:b w:val="0"/>
                <w:bCs w:val="0"/>
                <w:noProof/>
                <w:sz w:val="36"/>
                <w:szCs w:val="36"/>
              </w:rPr>
            </w:pPr>
            <w:r>
              <w:rPr>
                <w:rFonts w:ascii="Simplified Arabic" w:hAnsi="Simplified Arabic" w:cs="Simplified Arabic"/>
                <w:noProof/>
                <w:sz w:val="36"/>
                <w:szCs w:val="36"/>
              </w:rPr>
              <w:drawing>
                <wp:inline distT="0" distB="0" distL="0" distR="0" wp14:anchorId="758D4204" wp14:editId="472A7875">
                  <wp:extent cx="5689600" cy="2381885"/>
                  <wp:effectExtent l="0" t="0" r="635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689600" cy="2381885"/>
                          </a:xfrm>
                          <a:prstGeom prst="rect">
                            <a:avLst/>
                          </a:prstGeom>
                          <a:noFill/>
                          <a:ln>
                            <a:noFill/>
                          </a:ln>
                        </pic:spPr>
                      </pic:pic>
                    </a:graphicData>
                  </a:graphic>
                </wp:inline>
              </w:drawing>
            </w:r>
          </w:p>
          <w:p w14:paraId="5D53679A" w14:textId="3952CDD3" w:rsidR="00224241" w:rsidRDefault="00224241" w:rsidP="00224241">
            <w:pPr>
              <w:jc w:val="center"/>
              <w:rPr>
                <w:rFonts w:ascii="Simplified Arabic" w:hAnsi="Simplified Arabic" w:cs="Simplified Arabic"/>
                <w:noProof/>
                <w:sz w:val="36"/>
                <w:szCs w:val="36"/>
              </w:rPr>
            </w:pPr>
            <w:r>
              <w:rPr>
                <w:rFonts w:ascii="Simplified Arabic" w:hAnsi="Simplified Arabic" w:cs="Simplified Arabic"/>
                <w:noProof/>
                <w:sz w:val="36"/>
                <w:szCs w:val="36"/>
              </w:rPr>
              <w:drawing>
                <wp:inline distT="0" distB="0" distL="0" distR="0" wp14:anchorId="5B4CE34A" wp14:editId="2FB86D6B">
                  <wp:extent cx="2379980" cy="2489200"/>
                  <wp:effectExtent l="0" t="0" r="1270" b="635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379980" cy="2489200"/>
                          </a:xfrm>
                          <a:prstGeom prst="rect">
                            <a:avLst/>
                          </a:prstGeom>
                          <a:noFill/>
                          <a:ln>
                            <a:noFill/>
                          </a:ln>
                        </pic:spPr>
                      </pic:pic>
                    </a:graphicData>
                  </a:graphic>
                </wp:inline>
              </w:drawing>
            </w:r>
          </w:p>
          <w:p w14:paraId="7C1A9469" w14:textId="24617D13" w:rsidR="00EC2CB8" w:rsidRPr="00224241" w:rsidRDefault="00224241" w:rsidP="00224241">
            <w:pPr>
              <w:jc w:val="center"/>
              <w:rPr>
                <w:rFonts w:ascii="Simplified Arabic" w:hAnsi="Simplified Arabic" w:cs="Simplified Arabic"/>
                <w:b w:val="0"/>
                <w:bCs w:val="0"/>
                <w:noProof/>
                <w:sz w:val="36"/>
                <w:szCs w:val="36"/>
              </w:rPr>
            </w:pPr>
            <w:r>
              <w:rPr>
                <w:rFonts w:ascii="Simplified Arabic" w:hAnsi="Simplified Arabic" w:cs="Simplified Arabic"/>
                <w:noProof/>
                <w:sz w:val="36"/>
                <w:szCs w:val="36"/>
              </w:rPr>
              <w:lastRenderedPageBreak/>
              <w:drawing>
                <wp:inline distT="0" distB="0" distL="0" distR="0" wp14:anchorId="6551C0BE" wp14:editId="3F1ADC48">
                  <wp:extent cx="2946400" cy="2207895"/>
                  <wp:effectExtent l="0" t="0" r="6350" b="1905"/>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946400" cy="2207895"/>
                          </a:xfrm>
                          <a:prstGeom prst="rect">
                            <a:avLst/>
                          </a:prstGeom>
                          <a:noFill/>
                          <a:ln>
                            <a:noFill/>
                          </a:ln>
                        </pic:spPr>
                      </pic:pic>
                    </a:graphicData>
                  </a:graphic>
                </wp:inline>
              </w:drawing>
            </w:r>
            <w:r>
              <w:rPr>
                <w:rFonts w:ascii="Simplified Arabic" w:hAnsi="Simplified Arabic" w:cs="Simplified Arabic"/>
                <w:noProof/>
                <w:sz w:val="36"/>
                <w:szCs w:val="36"/>
              </w:rPr>
              <w:drawing>
                <wp:inline distT="0" distB="0" distL="0" distR="0" wp14:anchorId="510DB148" wp14:editId="17C01669">
                  <wp:extent cx="3013110" cy="2006600"/>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017372" cy="2009438"/>
                          </a:xfrm>
                          <a:prstGeom prst="rect">
                            <a:avLst/>
                          </a:prstGeom>
                          <a:noFill/>
                          <a:ln>
                            <a:noFill/>
                          </a:ln>
                        </pic:spPr>
                      </pic:pic>
                    </a:graphicData>
                  </a:graphic>
                </wp:inline>
              </w:drawing>
            </w:r>
          </w:p>
          <w:p w14:paraId="3E4E5F52" w14:textId="64491D1B" w:rsidR="00224241" w:rsidRPr="00360F6D" w:rsidRDefault="00224241" w:rsidP="00224241">
            <w:pPr>
              <w:rPr>
                <w:rFonts w:ascii="Simplified Arabic" w:hAnsi="Simplified Arabic" w:cs="Simplified Arabic"/>
                <w:b w:val="0"/>
                <w:bCs w:val="0"/>
                <w:noProof/>
                <w:sz w:val="36"/>
                <w:szCs w:val="36"/>
              </w:rPr>
            </w:pPr>
            <w:r>
              <w:rPr>
                <w:rFonts w:ascii="Simplified Arabic" w:hAnsi="Simplified Arabic" w:cs="Simplified Arabic"/>
                <w:noProof/>
                <w:sz w:val="36"/>
                <w:szCs w:val="36"/>
              </w:rPr>
              <w:drawing>
                <wp:inline distT="0" distB="0" distL="0" distR="0" wp14:anchorId="5B92728C" wp14:editId="5A52F409">
                  <wp:extent cx="6032500" cy="3399267"/>
                  <wp:effectExtent l="0" t="0" r="635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6113435" cy="3444874"/>
                          </a:xfrm>
                          <a:prstGeom prst="rect">
                            <a:avLst/>
                          </a:prstGeom>
                          <a:noFill/>
                          <a:ln>
                            <a:noFill/>
                          </a:ln>
                        </pic:spPr>
                      </pic:pic>
                    </a:graphicData>
                  </a:graphic>
                </wp:inline>
              </w:drawing>
            </w:r>
          </w:p>
        </w:tc>
      </w:tr>
    </w:tbl>
    <w:p w14:paraId="0E168193" w14:textId="4B07FFB8" w:rsidR="0097622F" w:rsidRDefault="0097622F" w:rsidP="0097622F">
      <w:pPr>
        <w:jc w:val="both"/>
      </w:pPr>
    </w:p>
    <w:p w14:paraId="0CEA0A11" w14:textId="0990E7F3" w:rsidR="00224241" w:rsidRDefault="00224241" w:rsidP="0097622F">
      <w:pPr>
        <w:jc w:val="both"/>
      </w:pPr>
    </w:p>
    <w:p w14:paraId="171F0A7B" w14:textId="1CE1C2D0" w:rsidR="00224241" w:rsidRDefault="00224241" w:rsidP="0097622F">
      <w:pPr>
        <w:jc w:val="both"/>
      </w:pPr>
    </w:p>
    <w:p w14:paraId="1BFB6CE6" w14:textId="178D6409" w:rsidR="00224241" w:rsidRDefault="00224241" w:rsidP="0097622F">
      <w:pPr>
        <w:jc w:val="both"/>
      </w:pPr>
    </w:p>
    <w:p w14:paraId="264374C1" w14:textId="04E2CE88" w:rsidR="00224241" w:rsidRDefault="00224241" w:rsidP="0097622F">
      <w:pPr>
        <w:jc w:val="both"/>
      </w:pPr>
    </w:p>
    <w:p w14:paraId="0C19F6A6" w14:textId="5B17FD78" w:rsidR="00224241" w:rsidRDefault="00224241" w:rsidP="0097622F">
      <w:pPr>
        <w:jc w:val="both"/>
      </w:pPr>
    </w:p>
    <w:p w14:paraId="4263C327" w14:textId="77777777" w:rsidR="00224241" w:rsidRDefault="00224241" w:rsidP="0097622F">
      <w:pPr>
        <w:jc w:val="both"/>
      </w:pPr>
    </w:p>
    <w:tbl>
      <w:tblPr>
        <w:tblStyle w:val="PlainTable1"/>
        <w:tblpPr w:leftFromText="180" w:rightFromText="180" w:vertAnchor="text" w:horzAnchor="margin" w:tblpY="74"/>
        <w:tblW w:w="5000" w:type="pct"/>
        <w:tblLook w:val="04A0" w:firstRow="1" w:lastRow="0" w:firstColumn="1" w:lastColumn="0" w:noHBand="0" w:noVBand="1"/>
      </w:tblPr>
      <w:tblGrid>
        <w:gridCol w:w="1417"/>
        <w:gridCol w:w="8617"/>
      </w:tblGrid>
      <w:tr w:rsidR="00307126" w:rsidRPr="003D59A7" w14:paraId="2BA41F5C" w14:textId="77777777" w:rsidTr="004F191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18" w:space="0" w:color="auto"/>
              <w:left w:val="single" w:sz="18" w:space="0" w:color="auto"/>
              <w:right w:val="single" w:sz="18" w:space="0" w:color="auto"/>
            </w:tcBorders>
            <w:shd w:val="clear" w:color="auto" w:fill="07697A" w:themeFill="accent3" w:themeFillTint="E6"/>
          </w:tcPr>
          <w:p w14:paraId="2167F163" w14:textId="4BF76A61" w:rsidR="00307126" w:rsidRPr="00B160B7" w:rsidRDefault="00307126" w:rsidP="00FD3B15">
            <w:pPr>
              <w:pStyle w:val="TableTextLarge"/>
              <w:spacing w:before="60" w:after="60"/>
              <w:rPr>
                <w:color w:val="FFFFFF" w:themeColor="background1"/>
                <w:sz w:val="20"/>
                <w:szCs w:val="24"/>
              </w:rPr>
            </w:pPr>
            <w:r>
              <w:rPr>
                <w:color w:val="FFFFFF" w:themeColor="background1"/>
                <w:sz w:val="24"/>
                <w:szCs w:val="24"/>
              </w:rPr>
              <w:lastRenderedPageBreak/>
              <w:t>2. Media Interviews</w:t>
            </w:r>
          </w:p>
        </w:tc>
      </w:tr>
      <w:tr w:rsidR="00307126" w:rsidRPr="003D59A7" w14:paraId="7445D195" w14:textId="77777777" w:rsidTr="004F19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left w:val="single" w:sz="18" w:space="0" w:color="auto"/>
              <w:bottom w:val="nil"/>
              <w:right w:val="single" w:sz="18" w:space="0" w:color="auto"/>
            </w:tcBorders>
            <w:shd w:val="clear" w:color="auto" w:fill="FFFF99"/>
          </w:tcPr>
          <w:p w14:paraId="5253CF55" w14:textId="0DA55089" w:rsidR="00307126" w:rsidRPr="005E7E06" w:rsidRDefault="00FD3B15" w:rsidP="00FD3B15">
            <w:pPr>
              <w:pStyle w:val="TableTextLarge"/>
              <w:spacing w:before="60" w:after="60"/>
              <w:rPr>
                <w:sz w:val="20"/>
                <w:szCs w:val="24"/>
              </w:rPr>
            </w:pPr>
            <w:r>
              <w:rPr>
                <w:sz w:val="20"/>
                <w:szCs w:val="24"/>
              </w:rPr>
              <w:t xml:space="preserve">Various </w:t>
            </w:r>
            <w:r w:rsidR="00722A8E">
              <w:rPr>
                <w:sz w:val="20"/>
                <w:szCs w:val="24"/>
              </w:rPr>
              <w:t>Projects</w:t>
            </w:r>
          </w:p>
        </w:tc>
      </w:tr>
      <w:tr w:rsidR="00307126" w:rsidRPr="003D59A7" w14:paraId="108BFC22" w14:textId="77777777" w:rsidTr="004F1915">
        <w:trPr>
          <w:trHeight w:val="1576"/>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55C20D7B" w14:textId="7304679F" w:rsidR="00FD3B15" w:rsidRPr="004A4E49" w:rsidRDefault="00FD3B15" w:rsidP="004F1915">
            <w:pPr>
              <w:rPr>
                <w:color w:val="auto"/>
              </w:rPr>
            </w:pPr>
            <w:r w:rsidRPr="004A4E49">
              <w:rPr>
                <w:b w:val="0"/>
                <w:bCs w:val="0"/>
                <w:color w:val="auto"/>
              </w:rPr>
              <w:t xml:space="preserve">The director of FCSFS has been frequently interviewed and/or hosted in news outlets including newspaper, professional magazines, and TV and Radio shows to discuss the different initiatives and project in which FECSFS has been involved. Below is a </w:t>
            </w:r>
            <w:r w:rsidRPr="004A4E49">
              <w:rPr>
                <w:color w:val="auto"/>
                <w:u w:val="single"/>
              </w:rPr>
              <w:t>partial lis</w:t>
            </w:r>
            <w:r w:rsidRPr="004A4E49">
              <w:rPr>
                <w:b w:val="0"/>
                <w:bCs w:val="0"/>
                <w:color w:val="auto"/>
              </w:rPr>
              <w:t>t of such interviews and talks since 2011</w:t>
            </w:r>
          </w:p>
        </w:tc>
      </w:tr>
      <w:tr w:rsidR="00FD3B15" w:rsidRPr="003D59A7" w14:paraId="2615649F"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65544CA9" w14:textId="75A4EFA8"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Dec 27, 2011</w:t>
            </w:r>
          </w:p>
        </w:tc>
        <w:tc>
          <w:tcPr>
            <w:tcW w:w="4294" w:type="pct"/>
            <w:tcBorders>
              <w:top w:val="nil"/>
              <w:left w:val="nil"/>
              <w:bottom w:val="nil"/>
              <w:right w:val="single" w:sz="18" w:space="0" w:color="auto"/>
            </w:tcBorders>
            <w:shd w:val="clear" w:color="auto" w:fill="FFFFFF" w:themeFill="background1"/>
            <w:vAlign w:val="center"/>
          </w:tcPr>
          <w:p w14:paraId="6E0DE4F4" w14:textId="538AFA50"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“Women Can’t Lie” show, CBC TV</w:t>
            </w:r>
            <w:r w:rsidRPr="004F1915">
              <w:rPr>
                <w:rFonts w:cstheme="minorHAnsi"/>
                <w:color w:val="auto"/>
                <w:sz w:val="20"/>
                <w:szCs w:val="20"/>
                <w:rtl/>
              </w:rPr>
              <w:t xml:space="preserve"> </w:t>
            </w:r>
            <w:r w:rsidRPr="004F1915">
              <w:rPr>
                <w:rFonts w:cstheme="minorHAnsi"/>
                <w:color w:val="auto"/>
                <w:sz w:val="20"/>
                <w:szCs w:val="20"/>
              </w:rPr>
              <w:t xml:space="preserve"> </w:t>
            </w:r>
            <w:hyperlink r:id="rId137" w:history="1">
              <w:r w:rsidRPr="004F1915">
                <w:rPr>
                  <w:rStyle w:val="Hyperlink"/>
                  <w:rFonts w:cstheme="minorHAnsi"/>
                  <w:color w:val="auto"/>
                  <w:sz w:val="20"/>
                  <w:szCs w:val="20"/>
                </w:rPr>
                <w:t>https://www.dailymotion.com/video/x5s424d</w:t>
              </w:r>
            </w:hyperlink>
            <w:r w:rsidRPr="004F1915">
              <w:rPr>
                <w:rFonts w:cstheme="minorHAnsi"/>
                <w:color w:val="auto"/>
                <w:sz w:val="20"/>
                <w:szCs w:val="20"/>
              </w:rPr>
              <w:t xml:space="preserve"> </w:t>
            </w:r>
          </w:p>
        </w:tc>
      </w:tr>
      <w:tr w:rsidR="00FD3B15" w:rsidRPr="003D59A7" w14:paraId="676FCD3A"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198184DC" w14:textId="15B1B9B0"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 12, 2012</w:t>
            </w:r>
          </w:p>
        </w:tc>
        <w:tc>
          <w:tcPr>
            <w:tcW w:w="4294" w:type="pct"/>
            <w:tcBorders>
              <w:top w:val="nil"/>
              <w:left w:val="nil"/>
              <w:bottom w:val="nil"/>
              <w:right w:val="single" w:sz="18" w:space="0" w:color="auto"/>
            </w:tcBorders>
            <w:shd w:val="clear" w:color="auto" w:fill="FFFFFF" w:themeFill="background1"/>
            <w:vAlign w:val="center"/>
          </w:tcPr>
          <w:p w14:paraId="18D2BB80" w14:textId="5E2D5A9F"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38" w:history="1">
              <w:r w:rsidR="00FD3B15" w:rsidRPr="004F1915">
                <w:rPr>
                  <w:rStyle w:val="Hyperlink"/>
                  <w:rFonts w:cstheme="minorHAnsi"/>
                  <w:color w:val="auto"/>
                  <w:sz w:val="20"/>
                  <w:szCs w:val="20"/>
                </w:rPr>
                <w:t>Al-</w:t>
              </w:r>
              <w:proofErr w:type="spellStart"/>
              <w:r w:rsidR="00FD3B15" w:rsidRPr="004F1915">
                <w:rPr>
                  <w:rStyle w:val="Hyperlink"/>
                  <w:rFonts w:cstheme="minorHAnsi"/>
                  <w:color w:val="auto"/>
                  <w:sz w:val="20"/>
                  <w:szCs w:val="20"/>
                </w:rPr>
                <w:t>Bashayer</w:t>
              </w:r>
              <w:proofErr w:type="spellEnd"/>
              <w:r w:rsidR="00FD3B15" w:rsidRPr="004F1915">
                <w:rPr>
                  <w:rStyle w:val="Hyperlink"/>
                  <w:rFonts w:cstheme="minorHAnsi"/>
                  <w:color w:val="auto"/>
                  <w:sz w:val="20"/>
                  <w:szCs w:val="20"/>
                </w:rPr>
                <w:t xml:space="preserve"> News Paper</w:t>
              </w:r>
            </w:hyperlink>
            <w:r w:rsidR="00FD3B15" w:rsidRPr="004F1915">
              <w:rPr>
                <w:rFonts w:cstheme="minorHAnsi"/>
                <w:color w:val="auto"/>
                <w:sz w:val="20"/>
                <w:szCs w:val="20"/>
              </w:rPr>
              <w:t xml:space="preserve"> </w:t>
            </w:r>
          </w:p>
        </w:tc>
      </w:tr>
      <w:tr w:rsidR="00FD3B15" w:rsidRPr="003D59A7" w14:paraId="1D4AF321"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07C5F659" w14:textId="0CFA5CC2"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Dec 1, 2012</w:t>
            </w:r>
          </w:p>
        </w:tc>
        <w:tc>
          <w:tcPr>
            <w:tcW w:w="4294" w:type="pct"/>
            <w:tcBorders>
              <w:top w:val="nil"/>
              <w:left w:val="nil"/>
              <w:bottom w:val="nil"/>
              <w:right w:val="single" w:sz="18" w:space="0" w:color="auto"/>
            </w:tcBorders>
            <w:shd w:val="clear" w:color="auto" w:fill="FFFFFF" w:themeFill="background1"/>
            <w:vAlign w:val="center"/>
          </w:tcPr>
          <w:p w14:paraId="50887059" w14:textId="7BC52D87"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39" w:history="1">
              <w:proofErr w:type="spellStart"/>
              <w:r w:rsidR="00FD3B15" w:rsidRPr="004F1915">
                <w:rPr>
                  <w:rStyle w:val="Hyperlink"/>
                  <w:rFonts w:cstheme="minorHAnsi"/>
                  <w:color w:val="auto"/>
                  <w:sz w:val="20"/>
                  <w:szCs w:val="20"/>
                </w:rPr>
                <w:t>Elnabaa</w:t>
              </w:r>
              <w:proofErr w:type="spellEnd"/>
              <w:r w:rsidR="00FD3B15" w:rsidRPr="004F1915">
                <w:rPr>
                  <w:rStyle w:val="Hyperlink"/>
                  <w:rFonts w:cstheme="minorHAnsi"/>
                  <w:color w:val="auto"/>
                  <w:sz w:val="20"/>
                  <w:szCs w:val="20"/>
                </w:rPr>
                <w:t xml:space="preserve"> Newspaper</w:t>
              </w:r>
            </w:hyperlink>
          </w:p>
        </w:tc>
      </w:tr>
      <w:tr w:rsidR="00FD3B15" w:rsidRPr="003D59A7" w14:paraId="0F45ED12"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7E753FC2" w14:textId="567096F1"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Feb 16, 2014</w:t>
            </w:r>
          </w:p>
        </w:tc>
        <w:tc>
          <w:tcPr>
            <w:tcW w:w="4294" w:type="pct"/>
            <w:tcBorders>
              <w:top w:val="nil"/>
              <w:left w:val="nil"/>
              <w:bottom w:val="nil"/>
              <w:right w:val="single" w:sz="18" w:space="0" w:color="auto"/>
            </w:tcBorders>
            <w:shd w:val="clear" w:color="auto" w:fill="FFFFFF" w:themeFill="background1"/>
            <w:vAlign w:val="center"/>
          </w:tcPr>
          <w:p w14:paraId="731BDEF9" w14:textId="385B81FB"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40" w:history="1">
              <w:r w:rsidR="00FD3B15" w:rsidRPr="004F1915">
                <w:rPr>
                  <w:rStyle w:val="Hyperlink"/>
                  <w:rFonts w:cstheme="minorHAnsi"/>
                  <w:color w:val="auto"/>
                  <w:sz w:val="20"/>
                  <w:szCs w:val="20"/>
                </w:rPr>
                <w:t>Al-</w:t>
              </w:r>
              <w:proofErr w:type="spellStart"/>
              <w:r w:rsidR="00FD3B15" w:rsidRPr="004F1915">
                <w:rPr>
                  <w:rStyle w:val="Hyperlink"/>
                  <w:rFonts w:cstheme="minorHAnsi"/>
                  <w:color w:val="auto"/>
                  <w:sz w:val="20"/>
                  <w:szCs w:val="20"/>
                </w:rPr>
                <w:t>Dostor</w:t>
              </w:r>
              <w:proofErr w:type="spellEnd"/>
              <w:r w:rsidR="00FD3B15" w:rsidRPr="004F1915">
                <w:rPr>
                  <w:rStyle w:val="Hyperlink"/>
                  <w:rFonts w:cstheme="minorHAnsi"/>
                  <w:color w:val="auto"/>
                  <w:sz w:val="20"/>
                  <w:szCs w:val="20"/>
                </w:rPr>
                <w:t xml:space="preserve"> Newspaper</w:t>
              </w:r>
            </w:hyperlink>
            <w:r w:rsidR="00FD3B15" w:rsidRPr="004F1915">
              <w:rPr>
                <w:rFonts w:cstheme="minorHAnsi"/>
                <w:color w:val="auto"/>
                <w:sz w:val="20"/>
                <w:szCs w:val="20"/>
              </w:rPr>
              <w:t xml:space="preserve"> </w:t>
            </w:r>
          </w:p>
        </w:tc>
      </w:tr>
      <w:tr w:rsidR="00FD3B15" w:rsidRPr="003D59A7" w14:paraId="45A2CECE"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4CA864D6" w14:textId="29963946"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Dec 26, 2014</w:t>
            </w:r>
          </w:p>
        </w:tc>
        <w:tc>
          <w:tcPr>
            <w:tcW w:w="4294" w:type="pct"/>
            <w:tcBorders>
              <w:top w:val="nil"/>
              <w:left w:val="nil"/>
              <w:bottom w:val="nil"/>
              <w:right w:val="single" w:sz="18" w:space="0" w:color="auto"/>
            </w:tcBorders>
            <w:shd w:val="clear" w:color="auto" w:fill="FFFFFF" w:themeFill="background1"/>
            <w:vAlign w:val="center"/>
          </w:tcPr>
          <w:p w14:paraId="73314EA4" w14:textId="03200A06"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“News Report,” Syria Satellite Channel, https://www.youtube.com/watch?v=iqe0Tl_bxPs</w:t>
            </w:r>
          </w:p>
        </w:tc>
      </w:tr>
      <w:tr w:rsidR="00FD3B15" w:rsidRPr="003D59A7" w14:paraId="5DA00436"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53CDAD66" w14:textId="7F2D489D"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Jun 10, 2015</w:t>
            </w:r>
          </w:p>
        </w:tc>
        <w:tc>
          <w:tcPr>
            <w:tcW w:w="4294" w:type="pct"/>
            <w:tcBorders>
              <w:top w:val="nil"/>
              <w:left w:val="nil"/>
              <w:bottom w:val="nil"/>
              <w:right w:val="single" w:sz="18" w:space="0" w:color="auto"/>
            </w:tcBorders>
            <w:shd w:val="clear" w:color="auto" w:fill="FFFFFF" w:themeFill="background1"/>
            <w:vAlign w:val="center"/>
          </w:tcPr>
          <w:p w14:paraId="14821659" w14:textId="0747B756"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41" w:history="1">
              <w:proofErr w:type="spellStart"/>
              <w:r w:rsidR="00FD3B15" w:rsidRPr="004F1915">
                <w:rPr>
                  <w:rStyle w:val="Hyperlink"/>
                  <w:rFonts w:cstheme="minorHAnsi"/>
                  <w:color w:val="auto"/>
                  <w:sz w:val="20"/>
                  <w:szCs w:val="20"/>
                </w:rPr>
                <w:t>Al_Bawaba</w:t>
              </w:r>
              <w:proofErr w:type="spellEnd"/>
              <w:r w:rsidR="00FD3B15" w:rsidRPr="004F1915">
                <w:rPr>
                  <w:rStyle w:val="Hyperlink"/>
                  <w:rFonts w:cstheme="minorHAnsi"/>
                  <w:color w:val="auto"/>
                  <w:sz w:val="20"/>
                  <w:szCs w:val="20"/>
                </w:rPr>
                <w:t xml:space="preserve"> News Portal </w:t>
              </w:r>
            </w:hyperlink>
            <w:r w:rsidR="00FD3B15" w:rsidRPr="004F1915">
              <w:rPr>
                <w:rFonts w:cstheme="minorHAnsi"/>
                <w:color w:val="auto"/>
                <w:sz w:val="20"/>
                <w:szCs w:val="20"/>
              </w:rPr>
              <w:t xml:space="preserve"> </w:t>
            </w:r>
          </w:p>
        </w:tc>
      </w:tr>
      <w:tr w:rsidR="00FD3B15" w:rsidRPr="003D59A7" w14:paraId="5AC4A822"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5B510E9" w14:textId="655111DE"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April 18, 2015</w:t>
            </w:r>
          </w:p>
        </w:tc>
        <w:tc>
          <w:tcPr>
            <w:tcW w:w="4294" w:type="pct"/>
            <w:tcBorders>
              <w:top w:val="nil"/>
              <w:left w:val="nil"/>
              <w:bottom w:val="nil"/>
              <w:right w:val="single" w:sz="18" w:space="0" w:color="auto"/>
            </w:tcBorders>
            <w:shd w:val="clear" w:color="auto" w:fill="FFFFFF" w:themeFill="background1"/>
            <w:vAlign w:val="center"/>
          </w:tcPr>
          <w:p w14:paraId="7E5695FB" w14:textId="72275141"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“Egypt Tomorrow!”</w:t>
            </w:r>
            <w:r w:rsidRPr="004F1915">
              <w:rPr>
                <w:rFonts w:cstheme="minorHAnsi"/>
                <w:color w:val="auto"/>
                <w:sz w:val="20"/>
                <w:szCs w:val="20"/>
                <w:rtl/>
              </w:rPr>
              <w:t xml:space="preserve"> </w:t>
            </w:r>
            <w:r w:rsidRPr="004F1915">
              <w:rPr>
                <w:rFonts w:cstheme="minorHAnsi"/>
                <w:color w:val="auto"/>
                <w:sz w:val="20"/>
                <w:szCs w:val="20"/>
              </w:rPr>
              <w:t>show, Nile Culture TV https://www.youtube.com/watch?v=QCf2r_9FiT4</w:t>
            </w:r>
          </w:p>
        </w:tc>
      </w:tr>
      <w:tr w:rsidR="00FD3B15" w:rsidRPr="003D59A7" w14:paraId="7A38FA2E"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95F1317" w14:textId="6965221F"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May, 2015</w:t>
            </w:r>
          </w:p>
        </w:tc>
        <w:tc>
          <w:tcPr>
            <w:tcW w:w="4294" w:type="pct"/>
            <w:tcBorders>
              <w:top w:val="nil"/>
              <w:left w:val="nil"/>
              <w:bottom w:val="nil"/>
              <w:right w:val="single" w:sz="18" w:space="0" w:color="auto"/>
            </w:tcBorders>
            <w:shd w:val="clear" w:color="auto" w:fill="FFFFFF" w:themeFill="background1"/>
            <w:vAlign w:val="center"/>
          </w:tcPr>
          <w:p w14:paraId="7F6C5655" w14:textId="67DAF4AC"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w:t>
            </w:r>
            <w:proofErr w:type="spellStart"/>
            <w:r w:rsidRPr="004F1915">
              <w:rPr>
                <w:rFonts w:cstheme="minorHAnsi"/>
                <w:color w:val="auto"/>
                <w:sz w:val="20"/>
                <w:szCs w:val="20"/>
              </w:rPr>
              <w:t>Sawa</w:t>
            </w:r>
            <w:proofErr w:type="spellEnd"/>
            <w:r w:rsidRPr="004F1915">
              <w:rPr>
                <w:rFonts w:cstheme="minorHAnsi"/>
                <w:color w:val="auto"/>
                <w:sz w:val="20"/>
                <w:szCs w:val="20"/>
              </w:rPr>
              <w:t>”, Radio Interview https://www.youtube.com/watch?v=U9YkeZGisf0</w:t>
            </w:r>
          </w:p>
        </w:tc>
      </w:tr>
      <w:tr w:rsidR="00FD3B15" w:rsidRPr="003D59A7" w14:paraId="6D3121F9"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72771269" w14:textId="55E95C86"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May 3, 2015</w:t>
            </w:r>
          </w:p>
        </w:tc>
        <w:tc>
          <w:tcPr>
            <w:tcW w:w="4294" w:type="pct"/>
            <w:tcBorders>
              <w:top w:val="nil"/>
              <w:left w:val="nil"/>
              <w:bottom w:val="nil"/>
              <w:right w:val="single" w:sz="18" w:space="0" w:color="auto"/>
            </w:tcBorders>
            <w:shd w:val="clear" w:color="auto" w:fill="FFFFFF" w:themeFill="background1"/>
            <w:vAlign w:val="center"/>
          </w:tcPr>
          <w:p w14:paraId="5D0A3F74" w14:textId="748F6C0D"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“TV Interview”, Al-</w:t>
            </w:r>
            <w:proofErr w:type="spellStart"/>
            <w:r w:rsidRPr="004F1915">
              <w:rPr>
                <w:rFonts w:cstheme="minorHAnsi"/>
                <w:color w:val="auto"/>
                <w:sz w:val="20"/>
                <w:szCs w:val="20"/>
              </w:rPr>
              <w:t>Manarh</w:t>
            </w:r>
            <w:proofErr w:type="spellEnd"/>
            <w:r w:rsidRPr="004F1915">
              <w:rPr>
                <w:rFonts w:cstheme="minorHAnsi"/>
                <w:color w:val="auto"/>
                <w:sz w:val="20"/>
                <w:szCs w:val="20"/>
              </w:rPr>
              <w:t xml:space="preserve"> TV  https://www.youtube.com/watch?v=HhLGJ0LNexs</w:t>
            </w:r>
          </w:p>
        </w:tc>
      </w:tr>
      <w:tr w:rsidR="00FD3B15" w:rsidRPr="003D59A7" w14:paraId="26C30C0A"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292A365B" w14:textId="3D3113BA"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July 30, 2015</w:t>
            </w:r>
          </w:p>
        </w:tc>
        <w:tc>
          <w:tcPr>
            <w:tcW w:w="4294" w:type="pct"/>
            <w:tcBorders>
              <w:top w:val="nil"/>
              <w:left w:val="nil"/>
              <w:bottom w:val="nil"/>
              <w:right w:val="single" w:sz="18" w:space="0" w:color="auto"/>
            </w:tcBorders>
            <w:shd w:val="clear" w:color="auto" w:fill="FFFFFF" w:themeFill="background1"/>
            <w:vAlign w:val="center"/>
          </w:tcPr>
          <w:p w14:paraId="53741128" w14:textId="1ECE9AB8"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42" w:history="1">
              <w:proofErr w:type="spellStart"/>
              <w:r w:rsidR="00FD3B15" w:rsidRPr="004F1915">
                <w:rPr>
                  <w:rStyle w:val="Hyperlink"/>
                  <w:rFonts w:cstheme="minorHAnsi"/>
                  <w:color w:val="auto"/>
                  <w:sz w:val="20"/>
                  <w:szCs w:val="20"/>
                </w:rPr>
                <w:t>Watani</w:t>
              </w:r>
              <w:proofErr w:type="spellEnd"/>
              <w:r w:rsidR="00FD3B15" w:rsidRPr="004F1915">
                <w:rPr>
                  <w:rStyle w:val="Hyperlink"/>
                  <w:rFonts w:cstheme="minorHAnsi"/>
                  <w:color w:val="auto"/>
                  <w:sz w:val="20"/>
                  <w:szCs w:val="20"/>
                </w:rPr>
                <w:t xml:space="preserve"> Newspaper</w:t>
              </w:r>
            </w:hyperlink>
            <w:r w:rsidR="00FD3B15" w:rsidRPr="004F1915">
              <w:rPr>
                <w:rFonts w:cstheme="minorHAnsi"/>
                <w:color w:val="auto"/>
                <w:sz w:val="20"/>
                <w:szCs w:val="20"/>
              </w:rPr>
              <w:t xml:space="preserve"> </w:t>
            </w:r>
          </w:p>
        </w:tc>
      </w:tr>
      <w:tr w:rsidR="00FD3B15" w:rsidRPr="003D59A7" w14:paraId="68FBD492"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7B037080" w14:textId="771237A4"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Aug 5, 2015</w:t>
            </w:r>
          </w:p>
        </w:tc>
        <w:tc>
          <w:tcPr>
            <w:tcW w:w="4294" w:type="pct"/>
            <w:tcBorders>
              <w:top w:val="nil"/>
              <w:left w:val="nil"/>
              <w:bottom w:val="nil"/>
              <w:right w:val="single" w:sz="18" w:space="0" w:color="auto"/>
            </w:tcBorders>
            <w:shd w:val="clear" w:color="auto" w:fill="FFFFFF" w:themeFill="background1"/>
            <w:vAlign w:val="center"/>
          </w:tcPr>
          <w:p w14:paraId="4DFFCA2C" w14:textId="10ED94A1"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43" w:history="1">
              <w:r w:rsidR="00FD3B15" w:rsidRPr="004F1915">
                <w:rPr>
                  <w:rStyle w:val="Hyperlink"/>
                  <w:rFonts w:cstheme="minorHAnsi"/>
                  <w:color w:val="auto"/>
                  <w:sz w:val="20"/>
                  <w:szCs w:val="20"/>
                </w:rPr>
                <w:t>Al-</w:t>
              </w:r>
              <w:proofErr w:type="spellStart"/>
              <w:r w:rsidR="00FD3B15" w:rsidRPr="004F1915">
                <w:rPr>
                  <w:rStyle w:val="Hyperlink"/>
                  <w:rFonts w:cstheme="minorHAnsi"/>
                  <w:color w:val="auto"/>
                  <w:sz w:val="20"/>
                  <w:szCs w:val="20"/>
                </w:rPr>
                <w:t>Fagar</w:t>
              </w:r>
              <w:proofErr w:type="spellEnd"/>
              <w:r w:rsidR="00FD3B15" w:rsidRPr="004F1915">
                <w:rPr>
                  <w:rStyle w:val="Hyperlink"/>
                  <w:rFonts w:cstheme="minorHAnsi"/>
                  <w:color w:val="auto"/>
                  <w:sz w:val="20"/>
                  <w:szCs w:val="20"/>
                </w:rPr>
                <w:t xml:space="preserve"> Newspaper</w:t>
              </w:r>
            </w:hyperlink>
            <w:r w:rsidR="00FD3B15" w:rsidRPr="004F1915">
              <w:rPr>
                <w:rFonts w:cstheme="minorHAnsi"/>
                <w:color w:val="auto"/>
                <w:sz w:val="20"/>
                <w:szCs w:val="20"/>
              </w:rPr>
              <w:t xml:space="preserve"> </w:t>
            </w:r>
          </w:p>
        </w:tc>
      </w:tr>
      <w:tr w:rsidR="00FD3B15" w:rsidRPr="003D59A7" w14:paraId="5E76A068"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3C7958C0" w14:textId="056B9652"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Aug 8, 2015</w:t>
            </w:r>
          </w:p>
        </w:tc>
        <w:tc>
          <w:tcPr>
            <w:tcW w:w="4294" w:type="pct"/>
            <w:tcBorders>
              <w:top w:val="nil"/>
              <w:left w:val="nil"/>
              <w:bottom w:val="nil"/>
              <w:right w:val="single" w:sz="18" w:space="0" w:color="auto"/>
            </w:tcBorders>
            <w:shd w:val="clear" w:color="auto" w:fill="FFFFFF" w:themeFill="background1"/>
            <w:vAlign w:val="center"/>
          </w:tcPr>
          <w:p w14:paraId="164E8CA7" w14:textId="0B727340"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“In Love of Egypt” show, Channel 1, Egyptian TV</w:t>
            </w:r>
            <w:r w:rsidRPr="004F1915">
              <w:rPr>
                <w:rFonts w:cstheme="minorHAnsi"/>
                <w:color w:val="auto"/>
                <w:sz w:val="20"/>
                <w:szCs w:val="20"/>
                <w:rtl/>
              </w:rPr>
              <w:t xml:space="preserve"> </w:t>
            </w:r>
            <w:r w:rsidRPr="004F1915">
              <w:rPr>
                <w:rFonts w:cstheme="minorHAnsi"/>
                <w:color w:val="auto"/>
                <w:sz w:val="20"/>
                <w:szCs w:val="20"/>
              </w:rPr>
              <w:t xml:space="preserve"> </w:t>
            </w:r>
            <w:hyperlink r:id="rId144" w:history="1">
              <w:r w:rsidRPr="004F1915">
                <w:rPr>
                  <w:rStyle w:val="Hyperlink"/>
                  <w:rFonts w:cstheme="minorHAnsi"/>
                  <w:color w:val="auto"/>
                  <w:sz w:val="20"/>
                  <w:szCs w:val="20"/>
                </w:rPr>
                <w:t>https://www.youtube.com/watch?v=zdYd15f2rfM</w:t>
              </w:r>
            </w:hyperlink>
            <w:r w:rsidRPr="004F1915">
              <w:rPr>
                <w:rFonts w:cstheme="minorHAnsi"/>
                <w:color w:val="auto"/>
                <w:sz w:val="20"/>
                <w:szCs w:val="20"/>
              </w:rPr>
              <w:t xml:space="preserve"> </w:t>
            </w:r>
          </w:p>
        </w:tc>
      </w:tr>
      <w:tr w:rsidR="00FD3B15" w:rsidRPr="003D59A7" w14:paraId="1847EF72"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1420FE1B" w14:textId="40BC1F37"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Aug 8, 2015</w:t>
            </w:r>
          </w:p>
        </w:tc>
        <w:tc>
          <w:tcPr>
            <w:tcW w:w="4294" w:type="pct"/>
            <w:tcBorders>
              <w:top w:val="nil"/>
              <w:left w:val="nil"/>
              <w:bottom w:val="nil"/>
              <w:right w:val="single" w:sz="18" w:space="0" w:color="auto"/>
            </w:tcBorders>
            <w:shd w:val="clear" w:color="auto" w:fill="FFFFFF" w:themeFill="background1"/>
            <w:vAlign w:val="center"/>
          </w:tcPr>
          <w:p w14:paraId="50C10775" w14:textId="0C0646F8"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“New Page” show, Nile TV</w:t>
            </w:r>
            <w:r w:rsidRPr="004F1915">
              <w:rPr>
                <w:rFonts w:cstheme="minorHAnsi"/>
                <w:color w:val="auto"/>
                <w:sz w:val="20"/>
                <w:szCs w:val="20"/>
                <w:rtl/>
              </w:rPr>
              <w:t xml:space="preserve"> </w:t>
            </w:r>
            <w:r w:rsidRPr="004F1915">
              <w:rPr>
                <w:rFonts w:cstheme="minorHAnsi"/>
                <w:color w:val="auto"/>
                <w:sz w:val="20"/>
                <w:szCs w:val="20"/>
              </w:rPr>
              <w:t xml:space="preserve"> </w:t>
            </w:r>
            <w:hyperlink r:id="rId145" w:history="1">
              <w:r w:rsidRPr="004F1915">
                <w:rPr>
                  <w:rStyle w:val="Hyperlink"/>
                  <w:rFonts w:cstheme="minorHAnsi"/>
                  <w:color w:val="auto"/>
                  <w:sz w:val="20"/>
                  <w:szCs w:val="20"/>
                </w:rPr>
                <w:t>https://www.youtube.com/watch?v=TI8-BngPBcc</w:t>
              </w:r>
            </w:hyperlink>
            <w:r w:rsidRPr="004F1915">
              <w:rPr>
                <w:rFonts w:cstheme="minorHAnsi"/>
                <w:color w:val="auto"/>
                <w:sz w:val="20"/>
                <w:szCs w:val="20"/>
              </w:rPr>
              <w:t xml:space="preserve"> </w:t>
            </w:r>
          </w:p>
        </w:tc>
      </w:tr>
      <w:tr w:rsidR="00FD3B15" w:rsidRPr="003D59A7" w14:paraId="3F3EA0DB"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1CE26400" w14:textId="67DD3E3B"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Aug 9, 2015</w:t>
            </w:r>
          </w:p>
        </w:tc>
        <w:tc>
          <w:tcPr>
            <w:tcW w:w="4294" w:type="pct"/>
            <w:tcBorders>
              <w:top w:val="nil"/>
              <w:left w:val="nil"/>
              <w:bottom w:val="nil"/>
              <w:right w:val="single" w:sz="18" w:space="0" w:color="auto"/>
            </w:tcBorders>
            <w:shd w:val="clear" w:color="auto" w:fill="FFFFFF" w:themeFill="background1"/>
            <w:vAlign w:val="center"/>
          </w:tcPr>
          <w:p w14:paraId="342309E0" w14:textId="2DA948BB"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“Dream’s Morning” show, Dream TV</w:t>
            </w:r>
            <w:r w:rsidRPr="004F1915">
              <w:rPr>
                <w:rFonts w:cstheme="minorHAnsi"/>
                <w:color w:val="auto"/>
                <w:sz w:val="20"/>
                <w:szCs w:val="20"/>
                <w:rtl/>
              </w:rPr>
              <w:t xml:space="preserve"> </w:t>
            </w:r>
            <w:r w:rsidRPr="004F1915">
              <w:rPr>
                <w:rFonts w:cstheme="minorHAnsi"/>
                <w:color w:val="auto"/>
                <w:sz w:val="20"/>
                <w:szCs w:val="20"/>
              </w:rPr>
              <w:t xml:space="preserve"> https://www.youtube.com/watch?v=2HOk60rEVaw</w:t>
            </w:r>
          </w:p>
        </w:tc>
      </w:tr>
      <w:tr w:rsidR="00FD3B15" w:rsidRPr="003D59A7" w14:paraId="364BE81A"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94A6B1C" w14:textId="52580BF8"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Oct 5, 2015</w:t>
            </w:r>
          </w:p>
        </w:tc>
        <w:tc>
          <w:tcPr>
            <w:tcW w:w="4294" w:type="pct"/>
            <w:tcBorders>
              <w:top w:val="nil"/>
              <w:left w:val="nil"/>
              <w:bottom w:val="nil"/>
              <w:right w:val="single" w:sz="18" w:space="0" w:color="auto"/>
            </w:tcBorders>
            <w:shd w:val="clear" w:color="auto" w:fill="FFFFFF" w:themeFill="background1"/>
            <w:vAlign w:val="center"/>
          </w:tcPr>
          <w:p w14:paraId="76FBD5F4" w14:textId="16D0015D"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“Disciplined!”</w:t>
            </w:r>
            <w:r w:rsidRPr="004F1915">
              <w:rPr>
                <w:rFonts w:cstheme="minorHAnsi"/>
                <w:color w:val="auto"/>
                <w:sz w:val="20"/>
                <w:szCs w:val="20"/>
                <w:rtl/>
              </w:rPr>
              <w:t xml:space="preserve"> </w:t>
            </w:r>
            <w:r w:rsidRPr="004F1915">
              <w:rPr>
                <w:rFonts w:cstheme="minorHAnsi"/>
                <w:color w:val="auto"/>
                <w:sz w:val="20"/>
                <w:szCs w:val="20"/>
              </w:rPr>
              <w:t xml:space="preserve">show, Nile Culture TV </w:t>
            </w:r>
            <w:hyperlink r:id="rId146" w:history="1">
              <w:r w:rsidRPr="004F1915">
                <w:rPr>
                  <w:rStyle w:val="Hyperlink"/>
                  <w:rFonts w:cstheme="minorHAnsi"/>
                  <w:color w:val="auto"/>
                  <w:sz w:val="20"/>
                  <w:szCs w:val="20"/>
                </w:rPr>
                <w:t>https://www.youtube.com/watch?v=zoJ_-RaHrYg</w:t>
              </w:r>
            </w:hyperlink>
            <w:r w:rsidRPr="004F1915">
              <w:rPr>
                <w:rFonts w:cstheme="minorHAnsi"/>
                <w:color w:val="auto"/>
                <w:sz w:val="20"/>
                <w:szCs w:val="20"/>
              </w:rPr>
              <w:t xml:space="preserve"> </w:t>
            </w:r>
          </w:p>
        </w:tc>
      </w:tr>
      <w:tr w:rsidR="00FD3B15" w:rsidRPr="003D59A7" w14:paraId="62C857A7"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71276459" w14:textId="44D0FF36"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tl/>
              </w:rPr>
              <w:t>ـ</w:t>
            </w:r>
            <w:r w:rsidRPr="004F1915">
              <w:rPr>
                <w:rFonts w:cstheme="minorHAnsi"/>
                <w:b w:val="0"/>
                <w:bCs w:val="0"/>
                <w:color w:val="auto"/>
                <w:sz w:val="20"/>
                <w:szCs w:val="20"/>
              </w:rPr>
              <w:t>Jun 28, 2016</w:t>
            </w:r>
          </w:p>
        </w:tc>
        <w:tc>
          <w:tcPr>
            <w:tcW w:w="4294" w:type="pct"/>
            <w:tcBorders>
              <w:top w:val="nil"/>
              <w:left w:val="nil"/>
              <w:bottom w:val="nil"/>
              <w:right w:val="single" w:sz="18" w:space="0" w:color="auto"/>
            </w:tcBorders>
            <w:shd w:val="clear" w:color="auto" w:fill="FFFFFF" w:themeFill="background1"/>
            <w:vAlign w:val="center"/>
          </w:tcPr>
          <w:p w14:paraId="0F419A47" w14:textId="20DB9DD3"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 xml:space="preserve">“People from our Country” show, </w:t>
            </w:r>
            <w:proofErr w:type="spellStart"/>
            <w:r w:rsidRPr="004F1915">
              <w:rPr>
                <w:rFonts w:cstheme="minorHAnsi"/>
                <w:color w:val="auto"/>
                <w:sz w:val="20"/>
                <w:szCs w:val="20"/>
              </w:rPr>
              <w:t>Sada</w:t>
            </w:r>
            <w:proofErr w:type="spellEnd"/>
            <w:r w:rsidRPr="004F1915">
              <w:rPr>
                <w:rFonts w:cstheme="minorHAnsi"/>
                <w:color w:val="auto"/>
                <w:sz w:val="20"/>
                <w:szCs w:val="20"/>
              </w:rPr>
              <w:t xml:space="preserve"> El-</w:t>
            </w:r>
            <w:proofErr w:type="spellStart"/>
            <w:r w:rsidRPr="004F1915">
              <w:rPr>
                <w:rFonts w:cstheme="minorHAnsi"/>
                <w:color w:val="auto"/>
                <w:sz w:val="20"/>
                <w:szCs w:val="20"/>
              </w:rPr>
              <w:t>Balad</w:t>
            </w:r>
            <w:proofErr w:type="spellEnd"/>
            <w:r w:rsidRPr="004F1915">
              <w:rPr>
                <w:rFonts w:cstheme="minorHAnsi"/>
                <w:color w:val="auto"/>
                <w:sz w:val="20"/>
                <w:szCs w:val="20"/>
              </w:rPr>
              <w:t xml:space="preserve"> TV</w:t>
            </w:r>
            <w:r w:rsidRPr="004F1915">
              <w:rPr>
                <w:rFonts w:cstheme="minorHAnsi"/>
                <w:color w:val="auto"/>
                <w:sz w:val="20"/>
                <w:szCs w:val="20"/>
                <w:rtl/>
              </w:rPr>
              <w:t xml:space="preserve"> </w:t>
            </w:r>
            <w:r w:rsidRPr="004F1915">
              <w:rPr>
                <w:rFonts w:cstheme="minorHAnsi"/>
                <w:color w:val="auto"/>
                <w:sz w:val="20"/>
                <w:szCs w:val="20"/>
              </w:rPr>
              <w:t xml:space="preserve"> </w:t>
            </w:r>
            <w:hyperlink r:id="rId147" w:history="1">
              <w:r w:rsidRPr="004F1915">
                <w:rPr>
                  <w:rStyle w:val="Hyperlink"/>
                  <w:rFonts w:cstheme="minorHAnsi"/>
                  <w:color w:val="auto"/>
                  <w:sz w:val="20"/>
                  <w:szCs w:val="20"/>
                </w:rPr>
                <w:t>https://www.youtube.com/watch?v=w8IhH6W0Fic</w:t>
              </w:r>
            </w:hyperlink>
            <w:r w:rsidRPr="004F1915">
              <w:rPr>
                <w:rFonts w:cstheme="minorHAnsi"/>
                <w:color w:val="auto"/>
                <w:sz w:val="20"/>
                <w:szCs w:val="20"/>
              </w:rPr>
              <w:t xml:space="preserve"> </w:t>
            </w:r>
          </w:p>
        </w:tc>
      </w:tr>
      <w:tr w:rsidR="00FD3B15" w:rsidRPr="003D59A7" w14:paraId="052EA3ED"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566FB8E1" w14:textId="24426E03"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tl/>
              </w:rPr>
              <w:t>ـ</w:t>
            </w:r>
            <w:r w:rsidRPr="004F1915">
              <w:rPr>
                <w:rFonts w:cstheme="minorHAnsi"/>
                <w:b w:val="0"/>
                <w:bCs w:val="0"/>
                <w:color w:val="auto"/>
                <w:sz w:val="20"/>
                <w:szCs w:val="20"/>
              </w:rPr>
              <w:t>Jun 28, 2016</w:t>
            </w:r>
          </w:p>
        </w:tc>
        <w:tc>
          <w:tcPr>
            <w:tcW w:w="4294" w:type="pct"/>
            <w:tcBorders>
              <w:top w:val="nil"/>
              <w:left w:val="nil"/>
              <w:bottom w:val="nil"/>
              <w:right w:val="single" w:sz="18" w:space="0" w:color="auto"/>
            </w:tcBorders>
            <w:shd w:val="clear" w:color="auto" w:fill="FFFFFF" w:themeFill="background1"/>
            <w:vAlign w:val="center"/>
          </w:tcPr>
          <w:p w14:paraId="171469E1" w14:textId="23833212"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“Breakfast Show”</w:t>
            </w:r>
            <w:r w:rsidRPr="004F1915">
              <w:rPr>
                <w:rFonts w:cstheme="minorHAnsi"/>
                <w:color w:val="auto"/>
                <w:sz w:val="20"/>
                <w:szCs w:val="20"/>
                <w:rtl/>
              </w:rPr>
              <w:t xml:space="preserve"> </w:t>
            </w:r>
            <w:r w:rsidRPr="004F1915">
              <w:rPr>
                <w:rFonts w:cstheme="minorHAnsi"/>
                <w:color w:val="auto"/>
                <w:sz w:val="20"/>
                <w:szCs w:val="20"/>
              </w:rPr>
              <w:t xml:space="preserve">show, Nile TV </w:t>
            </w:r>
            <w:hyperlink r:id="rId148" w:history="1">
              <w:r w:rsidRPr="004F1915">
                <w:rPr>
                  <w:rStyle w:val="Hyperlink"/>
                  <w:rFonts w:cstheme="minorHAnsi"/>
                  <w:color w:val="auto"/>
                  <w:sz w:val="20"/>
                  <w:szCs w:val="20"/>
                </w:rPr>
                <w:t>https://www.youtube.com/watch?v=Supi1MmKDiw</w:t>
              </w:r>
            </w:hyperlink>
            <w:r w:rsidRPr="004F1915">
              <w:rPr>
                <w:rFonts w:cstheme="minorHAnsi"/>
                <w:color w:val="auto"/>
                <w:sz w:val="20"/>
                <w:szCs w:val="20"/>
              </w:rPr>
              <w:t xml:space="preserve"> </w:t>
            </w:r>
          </w:p>
        </w:tc>
      </w:tr>
      <w:tr w:rsidR="00FD3B15" w:rsidRPr="003D59A7" w14:paraId="38D09851"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vAlign w:val="center"/>
          </w:tcPr>
          <w:p w14:paraId="257C6A01" w14:textId="7B24B33A"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tl/>
              </w:rPr>
              <w:t>ـ</w:t>
            </w:r>
            <w:r w:rsidRPr="004F1915">
              <w:rPr>
                <w:rFonts w:cstheme="minorHAnsi"/>
                <w:b w:val="0"/>
                <w:bCs w:val="0"/>
                <w:color w:val="auto"/>
                <w:sz w:val="20"/>
                <w:szCs w:val="20"/>
              </w:rPr>
              <w:t>Jun 28, 2016</w:t>
            </w:r>
          </w:p>
        </w:tc>
        <w:tc>
          <w:tcPr>
            <w:tcW w:w="4294" w:type="pct"/>
            <w:tcBorders>
              <w:top w:val="nil"/>
              <w:left w:val="nil"/>
              <w:bottom w:val="nil"/>
              <w:right w:val="single" w:sz="18" w:space="0" w:color="auto"/>
            </w:tcBorders>
            <w:shd w:val="clear" w:color="auto" w:fill="FFFFFF" w:themeFill="background1"/>
            <w:vAlign w:val="center"/>
          </w:tcPr>
          <w:p w14:paraId="30FB6EA6" w14:textId="49FCBE57"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“Breakfast Show”</w:t>
            </w:r>
            <w:r w:rsidRPr="004F1915">
              <w:rPr>
                <w:rFonts w:cstheme="minorHAnsi"/>
                <w:color w:val="auto"/>
                <w:sz w:val="20"/>
                <w:szCs w:val="20"/>
                <w:rtl/>
              </w:rPr>
              <w:t xml:space="preserve"> </w:t>
            </w:r>
            <w:r w:rsidRPr="004F1915">
              <w:rPr>
                <w:rFonts w:cstheme="minorHAnsi"/>
                <w:color w:val="auto"/>
                <w:sz w:val="20"/>
                <w:szCs w:val="20"/>
              </w:rPr>
              <w:t xml:space="preserve">show, Nile TV </w:t>
            </w:r>
            <w:hyperlink r:id="rId149" w:history="1">
              <w:r w:rsidRPr="004F1915">
                <w:rPr>
                  <w:rStyle w:val="Hyperlink"/>
                  <w:rFonts w:cstheme="minorHAnsi"/>
                  <w:color w:val="auto"/>
                  <w:sz w:val="20"/>
                  <w:szCs w:val="20"/>
                </w:rPr>
                <w:t>https://www.youtube.com/watch?v=Supi1MmKDiw</w:t>
              </w:r>
            </w:hyperlink>
            <w:r w:rsidRPr="004F1915">
              <w:rPr>
                <w:rFonts w:cstheme="minorHAnsi"/>
                <w:color w:val="auto"/>
                <w:sz w:val="20"/>
                <w:szCs w:val="20"/>
              </w:rPr>
              <w:t xml:space="preserve"> </w:t>
            </w:r>
          </w:p>
        </w:tc>
      </w:tr>
      <w:tr w:rsidR="00FD3B15" w:rsidRPr="003D59A7" w14:paraId="67091702"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4D90F3D8" w14:textId="001EFCA1"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Nov 11, 2016</w:t>
            </w:r>
          </w:p>
        </w:tc>
        <w:tc>
          <w:tcPr>
            <w:tcW w:w="4294" w:type="pct"/>
            <w:tcBorders>
              <w:top w:val="nil"/>
              <w:left w:val="nil"/>
              <w:bottom w:val="nil"/>
              <w:right w:val="single" w:sz="18" w:space="0" w:color="auto"/>
            </w:tcBorders>
            <w:shd w:val="clear" w:color="auto" w:fill="FFFFFF" w:themeFill="background1"/>
            <w:vAlign w:val="center"/>
          </w:tcPr>
          <w:p w14:paraId="4CE77890" w14:textId="3FCE6AFB"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“People of Egypt”</w:t>
            </w:r>
            <w:r w:rsidRPr="004F1915">
              <w:rPr>
                <w:rFonts w:cstheme="minorHAnsi"/>
                <w:color w:val="auto"/>
                <w:sz w:val="20"/>
                <w:szCs w:val="20"/>
                <w:rtl/>
              </w:rPr>
              <w:t xml:space="preserve"> </w:t>
            </w:r>
            <w:r w:rsidRPr="004F1915">
              <w:rPr>
                <w:rFonts w:cstheme="minorHAnsi"/>
                <w:color w:val="auto"/>
                <w:sz w:val="20"/>
                <w:szCs w:val="20"/>
              </w:rPr>
              <w:t xml:space="preserve">show, Nile Culture TV </w:t>
            </w:r>
            <w:hyperlink r:id="rId150" w:history="1">
              <w:r w:rsidRPr="004F1915">
                <w:rPr>
                  <w:rStyle w:val="Hyperlink"/>
                  <w:rFonts w:cstheme="minorHAnsi"/>
                  <w:color w:val="auto"/>
                  <w:sz w:val="20"/>
                  <w:szCs w:val="20"/>
                </w:rPr>
                <w:t>https://www.youtube.com/watch?v=hitt-fcpi1Y</w:t>
              </w:r>
            </w:hyperlink>
            <w:r w:rsidRPr="004F1915">
              <w:rPr>
                <w:rFonts w:cstheme="minorHAnsi"/>
                <w:color w:val="auto"/>
                <w:sz w:val="20"/>
                <w:szCs w:val="20"/>
              </w:rPr>
              <w:t xml:space="preserve">  </w:t>
            </w:r>
          </w:p>
        </w:tc>
      </w:tr>
      <w:tr w:rsidR="00FD3B15" w:rsidRPr="003D59A7" w14:paraId="189E1910"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2604FFC" w14:textId="6CEAE564"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July 16, 2016</w:t>
            </w:r>
          </w:p>
        </w:tc>
        <w:tc>
          <w:tcPr>
            <w:tcW w:w="4294" w:type="pct"/>
            <w:tcBorders>
              <w:top w:val="nil"/>
              <w:left w:val="nil"/>
              <w:bottom w:val="nil"/>
              <w:right w:val="single" w:sz="18" w:space="0" w:color="auto"/>
            </w:tcBorders>
            <w:shd w:val="clear" w:color="auto" w:fill="FFFFFF" w:themeFill="background1"/>
            <w:vAlign w:val="center"/>
          </w:tcPr>
          <w:p w14:paraId="33E94F90" w14:textId="0A6F1D20"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51" w:history="1">
              <w:r w:rsidR="00FD3B15" w:rsidRPr="004F1915">
                <w:rPr>
                  <w:rStyle w:val="Hyperlink"/>
                  <w:rFonts w:cstheme="minorHAnsi"/>
                  <w:color w:val="auto"/>
                  <w:sz w:val="20"/>
                  <w:szCs w:val="20"/>
                </w:rPr>
                <w:t>Dot MSR News Portal</w:t>
              </w:r>
            </w:hyperlink>
            <w:r w:rsidR="00FD3B15" w:rsidRPr="004F1915">
              <w:rPr>
                <w:rFonts w:cstheme="minorHAnsi"/>
                <w:color w:val="auto"/>
                <w:sz w:val="20"/>
                <w:szCs w:val="20"/>
              </w:rPr>
              <w:t xml:space="preserve"> </w:t>
            </w:r>
          </w:p>
        </w:tc>
      </w:tr>
      <w:tr w:rsidR="00FD3B15" w:rsidRPr="003D59A7" w14:paraId="2C771037"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1E1D8377" w14:textId="63BD0866"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Sep 23, 2017</w:t>
            </w:r>
          </w:p>
        </w:tc>
        <w:tc>
          <w:tcPr>
            <w:tcW w:w="4294" w:type="pct"/>
            <w:tcBorders>
              <w:top w:val="nil"/>
              <w:left w:val="nil"/>
              <w:bottom w:val="nil"/>
              <w:right w:val="single" w:sz="18" w:space="0" w:color="auto"/>
            </w:tcBorders>
            <w:shd w:val="clear" w:color="auto" w:fill="FFFFFF" w:themeFill="background1"/>
            <w:vAlign w:val="center"/>
          </w:tcPr>
          <w:p w14:paraId="6D4934AF" w14:textId="65F81E99"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“Money Means Business”</w:t>
            </w:r>
            <w:r w:rsidRPr="004F1915">
              <w:rPr>
                <w:rFonts w:cstheme="minorHAnsi"/>
                <w:color w:val="auto"/>
                <w:sz w:val="20"/>
                <w:szCs w:val="20"/>
                <w:rtl/>
              </w:rPr>
              <w:t xml:space="preserve"> </w:t>
            </w:r>
            <w:r w:rsidRPr="004F1915">
              <w:rPr>
                <w:rFonts w:cstheme="minorHAnsi"/>
                <w:color w:val="auto"/>
                <w:sz w:val="20"/>
                <w:szCs w:val="20"/>
              </w:rPr>
              <w:t xml:space="preserve">show, Nile TV </w:t>
            </w:r>
            <w:hyperlink r:id="rId152" w:history="1">
              <w:r w:rsidRPr="004F1915">
                <w:rPr>
                  <w:rStyle w:val="Hyperlink"/>
                  <w:rFonts w:cstheme="minorHAnsi"/>
                  <w:color w:val="auto"/>
                  <w:sz w:val="20"/>
                  <w:szCs w:val="20"/>
                </w:rPr>
                <w:t>https://www.youtube.com/watch?v=RxlQIm6h_4w</w:t>
              </w:r>
            </w:hyperlink>
            <w:r w:rsidRPr="004F1915">
              <w:rPr>
                <w:rFonts w:cstheme="minorHAnsi"/>
                <w:color w:val="auto"/>
                <w:sz w:val="20"/>
                <w:szCs w:val="20"/>
              </w:rPr>
              <w:t xml:space="preserve"> </w:t>
            </w:r>
          </w:p>
        </w:tc>
      </w:tr>
      <w:tr w:rsidR="00FD3B15" w:rsidRPr="003D59A7" w14:paraId="7F43DEAF"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2A6167B8" w14:textId="7ABAC2D9"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7, 2018</w:t>
            </w:r>
          </w:p>
        </w:tc>
        <w:tc>
          <w:tcPr>
            <w:tcW w:w="4294" w:type="pct"/>
            <w:tcBorders>
              <w:top w:val="nil"/>
              <w:left w:val="nil"/>
              <w:bottom w:val="nil"/>
              <w:right w:val="single" w:sz="18" w:space="0" w:color="auto"/>
            </w:tcBorders>
            <w:shd w:val="clear" w:color="auto" w:fill="FFFFFF" w:themeFill="background1"/>
            <w:vAlign w:val="center"/>
          </w:tcPr>
          <w:p w14:paraId="75D4C985" w14:textId="69D1F4EB"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53" w:history="1">
              <w:r w:rsidR="00FD3B15" w:rsidRPr="004F1915">
                <w:rPr>
                  <w:rStyle w:val="Hyperlink"/>
                  <w:rFonts w:cstheme="minorHAnsi"/>
                  <w:color w:val="auto"/>
                  <w:sz w:val="20"/>
                  <w:szCs w:val="20"/>
                </w:rPr>
                <w:t>Al-Ahram Newspaper</w:t>
              </w:r>
            </w:hyperlink>
            <w:r w:rsidR="00FD3B15" w:rsidRPr="004F1915">
              <w:rPr>
                <w:rFonts w:cstheme="minorHAnsi"/>
                <w:color w:val="auto"/>
                <w:sz w:val="20"/>
                <w:szCs w:val="20"/>
              </w:rPr>
              <w:t xml:space="preserve"> </w:t>
            </w:r>
          </w:p>
        </w:tc>
      </w:tr>
      <w:tr w:rsidR="00FD3B15" w:rsidRPr="003D59A7" w14:paraId="4A6092B7"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4CA1697" w14:textId="36ADBF67"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Nov 2, 2017</w:t>
            </w:r>
          </w:p>
        </w:tc>
        <w:tc>
          <w:tcPr>
            <w:tcW w:w="4294" w:type="pct"/>
            <w:tcBorders>
              <w:top w:val="nil"/>
              <w:left w:val="nil"/>
              <w:bottom w:val="nil"/>
              <w:right w:val="single" w:sz="18" w:space="0" w:color="auto"/>
            </w:tcBorders>
            <w:shd w:val="clear" w:color="auto" w:fill="FFFFFF" w:themeFill="background1"/>
            <w:vAlign w:val="center"/>
          </w:tcPr>
          <w:p w14:paraId="47D17ACB" w14:textId="429498B3"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54" w:history="1">
              <w:r w:rsidR="00FD3B15" w:rsidRPr="004F1915">
                <w:rPr>
                  <w:rStyle w:val="Hyperlink"/>
                  <w:rFonts w:cstheme="minorHAnsi"/>
                  <w:color w:val="auto"/>
                  <w:sz w:val="20"/>
                  <w:szCs w:val="20"/>
                </w:rPr>
                <w:t>Arab Tourism Portal News</w:t>
              </w:r>
            </w:hyperlink>
          </w:p>
        </w:tc>
      </w:tr>
      <w:tr w:rsidR="00FD3B15" w:rsidRPr="003D59A7" w14:paraId="641775F4"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2BF0459" w14:textId="59B2F367"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lastRenderedPageBreak/>
              <w:t>Jan 7, 2018</w:t>
            </w:r>
          </w:p>
        </w:tc>
        <w:tc>
          <w:tcPr>
            <w:tcW w:w="4294" w:type="pct"/>
            <w:tcBorders>
              <w:top w:val="nil"/>
              <w:left w:val="nil"/>
              <w:bottom w:val="nil"/>
              <w:right w:val="single" w:sz="18" w:space="0" w:color="auto"/>
            </w:tcBorders>
            <w:shd w:val="clear" w:color="auto" w:fill="FFFFFF" w:themeFill="background1"/>
            <w:vAlign w:val="center"/>
          </w:tcPr>
          <w:p w14:paraId="5516BB2C" w14:textId="4130913B"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55" w:history="1">
              <w:r w:rsidR="00FD3B15" w:rsidRPr="004F1915">
                <w:rPr>
                  <w:rStyle w:val="Hyperlink"/>
                  <w:rFonts w:cstheme="minorHAnsi"/>
                  <w:color w:val="auto"/>
                  <w:sz w:val="20"/>
                  <w:szCs w:val="20"/>
                </w:rPr>
                <w:t>Egypt News Portal</w:t>
              </w:r>
            </w:hyperlink>
            <w:r w:rsidR="00FD3B15" w:rsidRPr="004F1915">
              <w:rPr>
                <w:rFonts w:cstheme="minorHAnsi"/>
                <w:color w:val="auto"/>
                <w:sz w:val="20"/>
                <w:szCs w:val="20"/>
              </w:rPr>
              <w:t xml:space="preserve"> </w:t>
            </w:r>
          </w:p>
        </w:tc>
      </w:tr>
      <w:tr w:rsidR="00FD3B15" w:rsidRPr="003D59A7" w14:paraId="4371A9DA"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24050F9" w14:textId="7F4063F7"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7, 2018</w:t>
            </w:r>
          </w:p>
        </w:tc>
        <w:tc>
          <w:tcPr>
            <w:tcW w:w="4294" w:type="pct"/>
            <w:tcBorders>
              <w:top w:val="nil"/>
              <w:left w:val="nil"/>
              <w:bottom w:val="nil"/>
              <w:right w:val="single" w:sz="18" w:space="0" w:color="auto"/>
            </w:tcBorders>
            <w:shd w:val="clear" w:color="auto" w:fill="FFFFFF" w:themeFill="background1"/>
            <w:vAlign w:val="center"/>
          </w:tcPr>
          <w:p w14:paraId="586F5DE3" w14:textId="6447EB45"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56" w:history="1">
              <w:r w:rsidR="00FD3B15" w:rsidRPr="004F1915">
                <w:rPr>
                  <w:rStyle w:val="Hyperlink"/>
                  <w:rFonts w:cstheme="minorHAnsi"/>
                  <w:color w:val="auto"/>
                  <w:sz w:val="20"/>
                  <w:szCs w:val="20"/>
                </w:rPr>
                <w:t>Al-</w:t>
              </w:r>
              <w:proofErr w:type="spellStart"/>
              <w:r w:rsidR="00FD3B15" w:rsidRPr="004F1915">
                <w:rPr>
                  <w:rStyle w:val="Hyperlink"/>
                  <w:rFonts w:cstheme="minorHAnsi"/>
                  <w:color w:val="auto"/>
                  <w:sz w:val="20"/>
                  <w:szCs w:val="20"/>
                </w:rPr>
                <w:t>Isbou</w:t>
              </w:r>
              <w:proofErr w:type="spellEnd"/>
              <w:r w:rsidR="00FD3B15" w:rsidRPr="004F1915">
                <w:rPr>
                  <w:rStyle w:val="Hyperlink"/>
                  <w:rFonts w:cstheme="minorHAnsi"/>
                  <w:color w:val="auto"/>
                  <w:sz w:val="20"/>
                  <w:szCs w:val="20"/>
                </w:rPr>
                <w:t xml:space="preserve"> Newspaper</w:t>
              </w:r>
            </w:hyperlink>
            <w:r w:rsidR="00FD3B15" w:rsidRPr="004F1915">
              <w:rPr>
                <w:rFonts w:cstheme="minorHAnsi"/>
                <w:color w:val="auto"/>
                <w:sz w:val="20"/>
                <w:szCs w:val="20"/>
              </w:rPr>
              <w:t xml:space="preserve"> </w:t>
            </w:r>
          </w:p>
        </w:tc>
      </w:tr>
      <w:tr w:rsidR="00FD3B15" w:rsidRPr="003D59A7" w14:paraId="55506D13"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F871717" w14:textId="3619AFAD"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9, 2018</w:t>
            </w:r>
          </w:p>
        </w:tc>
        <w:tc>
          <w:tcPr>
            <w:tcW w:w="4294" w:type="pct"/>
            <w:tcBorders>
              <w:top w:val="nil"/>
              <w:left w:val="nil"/>
              <w:bottom w:val="nil"/>
              <w:right w:val="single" w:sz="18" w:space="0" w:color="auto"/>
            </w:tcBorders>
            <w:shd w:val="clear" w:color="auto" w:fill="FFFFFF" w:themeFill="background1"/>
            <w:vAlign w:val="center"/>
          </w:tcPr>
          <w:p w14:paraId="2C8DC1CC" w14:textId="1275521F"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“Egyptian Tale”</w:t>
            </w:r>
            <w:r w:rsidRPr="004F1915">
              <w:rPr>
                <w:rFonts w:cstheme="minorHAnsi"/>
                <w:color w:val="auto"/>
                <w:sz w:val="20"/>
                <w:szCs w:val="20"/>
                <w:rtl/>
              </w:rPr>
              <w:t xml:space="preserve"> </w:t>
            </w:r>
            <w:r w:rsidRPr="004F1915">
              <w:rPr>
                <w:rFonts w:cstheme="minorHAnsi"/>
                <w:color w:val="auto"/>
                <w:sz w:val="20"/>
                <w:szCs w:val="20"/>
              </w:rPr>
              <w:t xml:space="preserve">show, Nile Culture TV </w:t>
            </w:r>
            <w:hyperlink r:id="rId157" w:history="1">
              <w:r w:rsidRPr="004F1915">
                <w:rPr>
                  <w:rStyle w:val="Hyperlink"/>
                  <w:rFonts w:cstheme="minorHAnsi"/>
                  <w:color w:val="auto"/>
                  <w:sz w:val="20"/>
                  <w:szCs w:val="20"/>
                </w:rPr>
                <w:t>https://www.youtube.com/watch?v=VMidlIB-VvE</w:t>
              </w:r>
            </w:hyperlink>
            <w:r w:rsidRPr="004F1915">
              <w:rPr>
                <w:rFonts w:cstheme="minorHAnsi"/>
                <w:color w:val="auto"/>
                <w:sz w:val="20"/>
                <w:szCs w:val="20"/>
              </w:rPr>
              <w:t xml:space="preserve"> </w:t>
            </w:r>
          </w:p>
        </w:tc>
      </w:tr>
      <w:tr w:rsidR="00FD3B15" w:rsidRPr="003D59A7" w14:paraId="110DF8C7"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52234EA" w14:textId="39DC33AC"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9, 2018</w:t>
            </w:r>
          </w:p>
        </w:tc>
        <w:tc>
          <w:tcPr>
            <w:tcW w:w="4294" w:type="pct"/>
            <w:tcBorders>
              <w:top w:val="nil"/>
              <w:left w:val="nil"/>
              <w:bottom w:val="nil"/>
              <w:right w:val="single" w:sz="18" w:space="0" w:color="auto"/>
            </w:tcBorders>
            <w:shd w:val="clear" w:color="auto" w:fill="FFFFFF" w:themeFill="background1"/>
            <w:vAlign w:val="center"/>
          </w:tcPr>
          <w:p w14:paraId="6C54ECD1" w14:textId="4FB7211B"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“Beautiful Egypt”</w:t>
            </w:r>
            <w:r w:rsidRPr="004F1915">
              <w:rPr>
                <w:rFonts w:cstheme="minorHAnsi"/>
                <w:color w:val="auto"/>
                <w:sz w:val="20"/>
                <w:szCs w:val="20"/>
                <w:rtl/>
              </w:rPr>
              <w:t xml:space="preserve"> </w:t>
            </w:r>
            <w:r w:rsidRPr="004F1915">
              <w:rPr>
                <w:rFonts w:cstheme="minorHAnsi"/>
                <w:color w:val="auto"/>
                <w:sz w:val="20"/>
                <w:szCs w:val="20"/>
              </w:rPr>
              <w:t>show, Channel 2, Egyptian TV</w:t>
            </w:r>
            <w:r w:rsidRPr="004F1915">
              <w:rPr>
                <w:rFonts w:cstheme="minorHAnsi"/>
                <w:color w:val="auto"/>
                <w:sz w:val="20"/>
                <w:szCs w:val="20"/>
                <w:rtl/>
              </w:rPr>
              <w:t xml:space="preserve"> </w:t>
            </w:r>
            <w:r w:rsidRPr="004F1915">
              <w:rPr>
                <w:rFonts w:cstheme="minorHAnsi"/>
                <w:color w:val="auto"/>
                <w:sz w:val="20"/>
                <w:szCs w:val="20"/>
              </w:rPr>
              <w:t xml:space="preserve"> </w:t>
            </w:r>
            <w:hyperlink r:id="rId158" w:history="1">
              <w:r w:rsidRPr="004F1915">
                <w:rPr>
                  <w:rStyle w:val="Hyperlink"/>
                  <w:rFonts w:cstheme="minorHAnsi"/>
                  <w:color w:val="auto"/>
                  <w:sz w:val="20"/>
                  <w:szCs w:val="20"/>
                </w:rPr>
                <w:t>https://www.youtube.com/watch?v=_rv_V8Up2Jw</w:t>
              </w:r>
            </w:hyperlink>
            <w:r w:rsidRPr="004F1915">
              <w:rPr>
                <w:rFonts w:cstheme="minorHAnsi"/>
                <w:color w:val="auto"/>
                <w:sz w:val="20"/>
                <w:szCs w:val="20"/>
              </w:rPr>
              <w:t xml:space="preserve"> </w:t>
            </w:r>
          </w:p>
        </w:tc>
      </w:tr>
      <w:tr w:rsidR="00FD3B15" w:rsidRPr="003D59A7" w14:paraId="689677F5"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0847D43E" w14:textId="3F7DD78F"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17, 2018</w:t>
            </w:r>
          </w:p>
        </w:tc>
        <w:tc>
          <w:tcPr>
            <w:tcW w:w="4294" w:type="pct"/>
            <w:tcBorders>
              <w:top w:val="nil"/>
              <w:left w:val="nil"/>
              <w:bottom w:val="nil"/>
              <w:right w:val="single" w:sz="18" w:space="0" w:color="auto"/>
            </w:tcBorders>
            <w:shd w:val="clear" w:color="auto" w:fill="FFFFFF" w:themeFill="background1"/>
            <w:vAlign w:val="center"/>
          </w:tcPr>
          <w:p w14:paraId="46A5FAE2" w14:textId="59C35F1E"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“Cairo Morning”</w:t>
            </w:r>
            <w:r w:rsidRPr="004F1915">
              <w:rPr>
                <w:rFonts w:cstheme="minorHAnsi"/>
                <w:color w:val="auto"/>
                <w:sz w:val="20"/>
                <w:szCs w:val="20"/>
                <w:rtl/>
              </w:rPr>
              <w:t xml:space="preserve"> </w:t>
            </w:r>
            <w:r w:rsidRPr="004F1915">
              <w:rPr>
                <w:rFonts w:cstheme="minorHAnsi"/>
                <w:color w:val="auto"/>
                <w:sz w:val="20"/>
                <w:szCs w:val="20"/>
              </w:rPr>
              <w:t>show, Cairo TV</w:t>
            </w:r>
            <w:r w:rsidRPr="004F1915">
              <w:rPr>
                <w:rFonts w:cstheme="minorHAnsi"/>
                <w:color w:val="auto"/>
                <w:sz w:val="20"/>
                <w:szCs w:val="20"/>
                <w:rtl/>
              </w:rPr>
              <w:t xml:space="preserve"> </w:t>
            </w:r>
            <w:r w:rsidRPr="004F1915">
              <w:rPr>
                <w:rFonts w:cstheme="minorHAnsi"/>
                <w:color w:val="auto"/>
                <w:sz w:val="20"/>
                <w:szCs w:val="20"/>
              </w:rPr>
              <w:t xml:space="preserve"> </w:t>
            </w:r>
            <w:hyperlink r:id="rId159" w:history="1">
              <w:r w:rsidRPr="004F1915">
                <w:rPr>
                  <w:rStyle w:val="Hyperlink"/>
                  <w:rFonts w:cstheme="minorHAnsi"/>
                  <w:color w:val="auto"/>
                  <w:sz w:val="20"/>
                  <w:szCs w:val="20"/>
                </w:rPr>
                <w:t>https://www.youtube.com/watch?v=IbSlR6yo_Qk</w:t>
              </w:r>
            </w:hyperlink>
            <w:r w:rsidRPr="004F1915">
              <w:rPr>
                <w:rFonts w:cstheme="minorHAnsi"/>
                <w:color w:val="auto"/>
                <w:sz w:val="20"/>
                <w:szCs w:val="20"/>
              </w:rPr>
              <w:t xml:space="preserve"> </w:t>
            </w:r>
          </w:p>
        </w:tc>
      </w:tr>
      <w:tr w:rsidR="00FD3B15" w:rsidRPr="003D59A7" w14:paraId="3F3C5577"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2FA04B7" w14:textId="3724D764"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Jan 21, 2018</w:t>
            </w:r>
          </w:p>
        </w:tc>
        <w:tc>
          <w:tcPr>
            <w:tcW w:w="4294" w:type="pct"/>
            <w:tcBorders>
              <w:top w:val="nil"/>
              <w:left w:val="nil"/>
              <w:bottom w:val="nil"/>
              <w:right w:val="single" w:sz="18" w:space="0" w:color="auto"/>
            </w:tcBorders>
            <w:shd w:val="clear" w:color="auto" w:fill="FFFFFF" w:themeFill="background1"/>
            <w:vAlign w:val="center"/>
          </w:tcPr>
          <w:p w14:paraId="2C93DAC4" w14:textId="1B67FAD6"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“Daily Debate”</w:t>
            </w:r>
            <w:r w:rsidRPr="004F1915">
              <w:rPr>
                <w:rFonts w:cstheme="minorHAnsi"/>
                <w:color w:val="auto"/>
                <w:sz w:val="20"/>
                <w:szCs w:val="20"/>
                <w:rtl/>
              </w:rPr>
              <w:t xml:space="preserve"> </w:t>
            </w:r>
            <w:r w:rsidRPr="004F1915">
              <w:rPr>
                <w:rFonts w:cstheme="minorHAnsi"/>
                <w:color w:val="auto"/>
                <w:sz w:val="20"/>
                <w:szCs w:val="20"/>
              </w:rPr>
              <w:t>show, Nile TV</w:t>
            </w:r>
            <w:r w:rsidRPr="004F1915">
              <w:rPr>
                <w:rFonts w:cstheme="minorHAnsi"/>
                <w:color w:val="auto"/>
                <w:sz w:val="20"/>
                <w:szCs w:val="20"/>
                <w:rtl/>
              </w:rPr>
              <w:t xml:space="preserve"> </w:t>
            </w:r>
            <w:r w:rsidRPr="004F1915">
              <w:rPr>
                <w:rFonts w:cstheme="minorHAnsi"/>
                <w:color w:val="auto"/>
                <w:sz w:val="20"/>
                <w:szCs w:val="20"/>
              </w:rPr>
              <w:t xml:space="preserve"> </w:t>
            </w:r>
            <w:hyperlink r:id="rId160" w:history="1">
              <w:r w:rsidRPr="004F1915">
                <w:rPr>
                  <w:rStyle w:val="Hyperlink"/>
                  <w:rFonts w:cstheme="minorHAnsi"/>
                  <w:color w:val="auto"/>
                  <w:sz w:val="20"/>
                  <w:szCs w:val="20"/>
                </w:rPr>
                <w:t>https://www.youtube.com/watch?v=yTLSjN0-Evg</w:t>
              </w:r>
            </w:hyperlink>
            <w:r w:rsidRPr="004F1915">
              <w:rPr>
                <w:rFonts w:cstheme="minorHAnsi"/>
                <w:color w:val="auto"/>
                <w:sz w:val="20"/>
                <w:szCs w:val="20"/>
              </w:rPr>
              <w:t xml:space="preserve"> </w:t>
            </w:r>
          </w:p>
        </w:tc>
      </w:tr>
      <w:tr w:rsidR="00FD3B15" w:rsidRPr="003D59A7" w14:paraId="6055DD22"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4E32B06B" w14:textId="7F0E9F9B"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Feb 2, 2018</w:t>
            </w:r>
          </w:p>
        </w:tc>
        <w:tc>
          <w:tcPr>
            <w:tcW w:w="4294" w:type="pct"/>
            <w:tcBorders>
              <w:top w:val="nil"/>
              <w:left w:val="nil"/>
              <w:bottom w:val="nil"/>
              <w:right w:val="single" w:sz="18" w:space="0" w:color="auto"/>
            </w:tcBorders>
            <w:shd w:val="clear" w:color="auto" w:fill="FFFFFF" w:themeFill="background1"/>
            <w:vAlign w:val="center"/>
          </w:tcPr>
          <w:p w14:paraId="09A6D569" w14:textId="6F0E0287"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61" w:history="1">
              <w:r w:rsidR="00FD3B15" w:rsidRPr="004F1915">
                <w:rPr>
                  <w:rStyle w:val="Hyperlink"/>
                  <w:rFonts w:cstheme="minorHAnsi"/>
                  <w:color w:val="auto"/>
                  <w:sz w:val="20"/>
                  <w:szCs w:val="20"/>
                </w:rPr>
                <w:t>Veto Gate News Portal</w:t>
              </w:r>
            </w:hyperlink>
          </w:p>
        </w:tc>
      </w:tr>
      <w:tr w:rsidR="00FD3B15" w:rsidRPr="003D59A7" w14:paraId="77CA8194"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50ABD891" w14:textId="0783F3C0"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Feb 2, 2018</w:t>
            </w:r>
          </w:p>
        </w:tc>
        <w:tc>
          <w:tcPr>
            <w:tcW w:w="4294" w:type="pct"/>
            <w:tcBorders>
              <w:top w:val="nil"/>
              <w:left w:val="nil"/>
              <w:bottom w:val="nil"/>
              <w:right w:val="single" w:sz="18" w:space="0" w:color="auto"/>
            </w:tcBorders>
            <w:shd w:val="clear" w:color="auto" w:fill="FFFFFF" w:themeFill="background1"/>
            <w:vAlign w:val="center"/>
          </w:tcPr>
          <w:p w14:paraId="6BA01820" w14:textId="6C2AC638" w:rsidR="00FD3B15" w:rsidRPr="004F1915" w:rsidRDefault="00FD3B15"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4F1915">
              <w:rPr>
                <w:rFonts w:cstheme="minorHAnsi"/>
                <w:color w:val="auto"/>
                <w:sz w:val="20"/>
                <w:szCs w:val="20"/>
              </w:rPr>
              <w:t xml:space="preserve">“Science of Our Lives”, Radio Show </w:t>
            </w:r>
            <w:hyperlink r:id="rId162" w:history="1">
              <w:r w:rsidRPr="004F1915">
                <w:rPr>
                  <w:rStyle w:val="Hyperlink"/>
                  <w:rFonts w:cstheme="minorHAnsi"/>
                  <w:color w:val="auto"/>
                  <w:sz w:val="20"/>
                  <w:szCs w:val="20"/>
                </w:rPr>
                <w:t>https://www.youtube.com/watch?v=uuqUO6nC_-A</w:t>
              </w:r>
            </w:hyperlink>
            <w:r w:rsidRPr="004F1915">
              <w:rPr>
                <w:rFonts w:cstheme="minorHAnsi"/>
                <w:color w:val="auto"/>
                <w:sz w:val="20"/>
                <w:szCs w:val="20"/>
              </w:rPr>
              <w:t xml:space="preserve"> </w:t>
            </w:r>
          </w:p>
        </w:tc>
      </w:tr>
      <w:tr w:rsidR="00FD3B15" w:rsidRPr="003D59A7" w14:paraId="78B100A5"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0733526C" w14:textId="40033865"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Feb 6, 2018</w:t>
            </w:r>
          </w:p>
        </w:tc>
        <w:tc>
          <w:tcPr>
            <w:tcW w:w="4294" w:type="pct"/>
            <w:tcBorders>
              <w:top w:val="nil"/>
              <w:left w:val="nil"/>
              <w:bottom w:val="nil"/>
              <w:right w:val="single" w:sz="18" w:space="0" w:color="auto"/>
            </w:tcBorders>
            <w:shd w:val="clear" w:color="auto" w:fill="FFFFFF" w:themeFill="background1"/>
            <w:vAlign w:val="center"/>
          </w:tcPr>
          <w:p w14:paraId="56EDB7CC" w14:textId="569763D1"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63" w:history="1">
              <w:r w:rsidR="00FD3B15" w:rsidRPr="004F1915">
                <w:rPr>
                  <w:rStyle w:val="Hyperlink"/>
                  <w:rFonts w:cstheme="minorHAnsi"/>
                  <w:color w:val="auto"/>
                  <w:sz w:val="20"/>
                  <w:szCs w:val="20"/>
                </w:rPr>
                <w:t>Day 7 Newspaper</w:t>
              </w:r>
            </w:hyperlink>
            <w:r w:rsidR="00FD3B15" w:rsidRPr="004F1915">
              <w:rPr>
                <w:rFonts w:cstheme="minorHAnsi"/>
                <w:color w:val="auto"/>
                <w:sz w:val="20"/>
                <w:szCs w:val="20"/>
              </w:rPr>
              <w:t xml:space="preserve"> </w:t>
            </w:r>
          </w:p>
        </w:tc>
      </w:tr>
      <w:tr w:rsidR="00FD3B15" w:rsidRPr="003D59A7" w14:paraId="33364416"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0F9AEBC5" w14:textId="08DD1CB3"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Feb 6, 2018</w:t>
            </w:r>
          </w:p>
        </w:tc>
        <w:tc>
          <w:tcPr>
            <w:tcW w:w="4294" w:type="pct"/>
            <w:tcBorders>
              <w:top w:val="nil"/>
              <w:left w:val="nil"/>
              <w:bottom w:val="nil"/>
              <w:right w:val="single" w:sz="18" w:space="0" w:color="auto"/>
            </w:tcBorders>
            <w:shd w:val="clear" w:color="auto" w:fill="FFFFFF" w:themeFill="background1"/>
            <w:vAlign w:val="center"/>
          </w:tcPr>
          <w:p w14:paraId="4553998B" w14:textId="25A2B55A"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64" w:history="1">
              <w:r w:rsidR="00FD3B15" w:rsidRPr="004F1915">
                <w:rPr>
                  <w:rStyle w:val="Hyperlink"/>
                  <w:rFonts w:cstheme="minorHAnsi"/>
                  <w:color w:val="auto"/>
                  <w:sz w:val="20"/>
                  <w:szCs w:val="20"/>
                </w:rPr>
                <w:t>El-</w:t>
              </w:r>
              <w:proofErr w:type="spellStart"/>
              <w:r w:rsidR="00FD3B15" w:rsidRPr="004F1915">
                <w:rPr>
                  <w:rStyle w:val="Hyperlink"/>
                  <w:rFonts w:cstheme="minorHAnsi"/>
                  <w:color w:val="auto"/>
                  <w:sz w:val="20"/>
                  <w:szCs w:val="20"/>
                </w:rPr>
                <w:t>Watan</w:t>
              </w:r>
              <w:proofErr w:type="spellEnd"/>
              <w:r w:rsidR="00FD3B15" w:rsidRPr="004F1915">
                <w:rPr>
                  <w:rStyle w:val="Hyperlink"/>
                  <w:rFonts w:cstheme="minorHAnsi"/>
                  <w:color w:val="auto"/>
                  <w:sz w:val="20"/>
                  <w:szCs w:val="20"/>
                </w:rPr>
                <w:t xml:space="preserve"> Newspaper</w:t>
              </w:r>
            </w:hyperlink>
            <w:r w:rsidR="00FD3B15" w:rsidRPr="004F1915">
              <w:rPr>
                <w:rFonts w:cstheme="minorHAnsi"/>
                <w:color w:val="auto"/>
                <w:sz w:val="20"/>
                <w:szCs w:val="20"/>
              </w:rPr>
              <w:t xml:space="preserve"> </w:t>
            </w:r>
          </w:p>
        </w:tc>
      </w:tr>
      <w:tr w:rsidR="00FD3B15" w:rsidRPr="003D59A7" w14:paraId="0E7E10B1"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63B4DE4E" w14:textId="6E140B9E"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Mar 2, 2018</w:t>
            </w:r>
          </w:p>
        </w:tc>
        <w:tc>
          <w:tcPr>
            <w:tcW w:w="4294" w:type="pct"/>
            <w:tcBorders>
              <w:top w:val="nil"/>
              <w:left w:val="nil"/>
              <w:bottom w:val="nil"/>
              <w:right w:val="single" w:sz="18" w:space="0" w:color="auto"/>
            </w:tcBorders>
            <w:shd w:val="clear" w:color="auto" w:fill="FFFFFF" w:themeFill="background1"/>
            <w:vAlign w:val="center"/>
          </w:tcPr>
          <w:p w14:paraId="2CC14B9A" w14:textId="120EA902" w:rsidR="00FD3B15" w:rsidRPr="004F1915" w:rsidRDefault="00FD3B15"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4F1915">
              <w:rPr>
                <w:rFonts w:cstheme="minorHAnsi"/>
                <w:color w:val="auto"/>
                <w:sz w:val="20"/>
                <w:szCs w:val="20"/>
              </w:rPr>
              <w:t xml:space="preserve">“New Day”, Nile Culture TV </w:t>
            </w:r>
            <w:hyperlink r:id="rId165" w:history="1">
              <w:r w:rsidRPr="004F1915">
                <w:rPr>
                  <w:rStyle w:val="Hyperlink"/>
                  <w:rFonts w:cstheme="minorHAnsi"/>
                  <w:color w:val="auto"/>
                  <w:sz w:val="20"/>
                  <w:szCs w:val="20"/>
                </w:rPr>
                <w:t>https://www.youtube.com/watch?v=8KhtgD2MVEA</w:t>
              </w:r>
            </w:hyperlink>
            <w:r w:rsidRPr="004F1915">
              <w:rPr>
                <w:rFonts w:cstheme="minorHAnsi"/>
                <w:color w:val="auto"/>
                <w:sz w:val="20"/>
                <w:szCs w:val="20"/>
              </w:rPr>
              <w:t xml:space="preserve"> </w:t>
            </w:r>
          </w:p>
        </w:tc>
      </w:tr>
      <w:tr w:rsidR="00FD3B15" w:rsidRPr="003D59A7" w14:paraId="5CE1052C"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282A77D" w14:textId="577667E6"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Mar 6, 2018</w:t>
            </w:r>
          </w:p>
        </w:tc>
        <w:tc>
          <w:tcPr>
            <w:tcW w:w="4294" w:type="pct"/>
            <w:tcBorders>
              <w:top w:val="nil"/>
              <w:left w:val="nil"/>
              <w:bottom w:val="nil"/>
              <w:right w:val="single" w:sz="18" w:space="0" w:color="auto"/>
            </w:tcBorders>
            <w:shd w:val="clear" w:color="auto" w:fill="FFFFFF" w:themeFill="background1"/>
            <w:vAlign w:val="center"/>
          </w:tcPr>
          <w:p w14:paraId="5960426C" w14:textId="747CC8E7"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66" w:history="1">
              <w:r w:rsidR="00FD3B15" w:rsidRPr="004F1915">
                <w:rPr>
                  <w:rStyle w:val="Hyperlink"/>
                  <w:rFonts w:cstheme="minorHAnsi"/>
                  <w:color w:val="auto"/>
                  <w:sz w:val="20"/>
                  <w:szCs w:val="20"/>
                </w:rPr>
                <w:t>Veto Gate News Portal</w:t>
              </w:r>
            </w:hyperlink>
          </w:p>
        </w:tc>
      </w:tr>
      <w:tr w:rsidR="00FD3B15" w:rsidRPr="003D59A7" w14:paraId="6D0712F9"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9FAE8A6" w14:textId="72344AC3"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Mar 6, 2018</w:t>
            </w:r>
          </w:p>
        </w:tc>
        <w:tc>
          <w:tcPr>
            <w:tcW w:w="4294" w:type="pct"/>
            <w:tcBorders>
              <w:top w:val="nil"/>
              <w:left w:val="nil"/>
              <w:bottom w:val="nil"/>
              <w:right w:val="single" w:sz="18" w:space="0" w:color="auto"/>
            </w:tcBorders>
            <w:shd w:val="clear" w:color="auto" w:fill="FFFFFF" w:themeFill="background1"/>
            <w:vAlign w:val="center"/>
          </w:tcPr>
          <w:p w14:paraId="69BC048A" w14:textId="5B251CFD"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67" w:history="1">
              <w:proofErr w:type="spellStart"/>
              <w:r w:rsidR="00FD3B15" w:rsidRPr="004F1915">
                <w:rPr>
                  <w:rStyle w:val="Hyperlink"/>
                  <w:rFonts w:cstheme="minorHAnsi"/>
                  <w:color w:val="auto"/>
                  <w:sz w:val="20"/>
                  <w:szCs w:val="20"/>
                </w:rPr>
                <w:t>Masress</w:t>
              </w:r>
              <w:proofErr w:type="spellEnd"/>
              <w:r w:rsidR="00FD3B15" w:rsidRPr="004F1915">
                <w:rPr>
                  <w:rStyle w:val="Hyperlink"/>
                  <w:rFonts w:cstheme="minorHAnsi"/>
                  <w:color w:val="auto"/>
                  <w:sz w:val="20"/>
                  <w:szCs w:val="20"/>
                </w:rPr>
                <w:t xml:space="preserve"> News Portal</w:t>
              </w:r>
            </w:hyperlink>
          </w:p>
        </w:tc>
      </w:tr>
      <w:tr w:rsidR="00FD3B15" w:rsidRPr="003D59A7" w14:paraId="400AA301"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AECBD96" w14:textId="39D60362"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 20, 2018</w:t>
            </w:r>
          </w:p>
        </w:tc>
        <w:tc>
          <w:tcPr>
            <w:tcW w:w="4294" w:type="pct"/>
            <w:tcBorders>
              <w:top w:val="nil"/>
              <w:left w:val="nil"/>
              <w:bottom w:val="nil"/>
              <w:right w:val="single" w:sz="18" w:space="0" w:color="auto"/>
            </w:tcBorders>
            <w:shd w:val="clear" w:color="auto" w:fill="FFFFFF" w:themeFill="background1"/>
            <w:vAlign w:val="center"/>
          </w:tcPr>
          <w:p w14:paraId="2731E428" w14:textId="624C8889" w:rsidR="00FD3B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68" w:history="1">
              <w:r w:rsidR="00FD3B15" w:rsidRPr="004F1915">
                <w:rPr>
                  <w:rStyle w:val="Hyperlink"/>
                  <w:rFonts w:cstheme="minorHAnsi"/>
                  <w:color w:val="auto"/>
                  <w:sz w:val="20"/>
                  <w:szCs w:val="20"/>
                </w:rPr>
                <w:t>Al-</w:t>
              </w:r>
              <w:proofErr w:type="spellStart"/>
              <w:r w:rsidR="00FD3B15" w:rsidRPr="004F1915">
                <w:rPr>
                  <w:rStyle w:val="Hyperlink"/>
                  <w:rFonts w:cstheme="minorHAnsi"/>
                  <w:color w:val="auto"/>
                  <w:sz w:val="20"/>
                  <w:szCs w:val="20"/>
                </w:rPr>
                <w:t>Balad</w:t>
              </w:r>
              <w:proofErr w:type="spellEnd"/>
              <w:r w:rsidR="00FD3B15" w:rsidRPr="004F1915">
                <w:rPr>
                  <w:rStyle w:val="Hyperlink"/>
                  <w:rFonts w:cstheme="minorHAnsi"/>
                  <w:color w:val="auto"/>
                  <w:sz w:val="20"/>
                  <w:szCs w:val="20"/>
                </w:rPr>
                <w:t xml:space="preserve"> Daily Newspaper</w:t>
              </w:r>
            </w:hyperlink>
            <w:r w:rsidR="00FD3B15" w:rsidRPr="004F1915">
              <w:rPr>
                <w:rFonts w:cstheme="minorHAnsi"/>
                <w:color w:val="auto"/>
                <w:sz w:val="20"/>
                <w:szCs w:val="20"/>
              </w:rPr>
              <w:t xml:space="preserve"> (Saudi Arabia)</w:t>
            </w:r>
          </w:p>
        </w:tc>
      </w:tr>
      <w:tr w:rsidR="00FD3B15" w:rsidRPr="003D59A7" w14:paraId="6B76A1A5"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5716A81C" w14:textId="2D1EE9FB" w:rsidR="00FD3B15" w:rsidRPr="004F1915" w:rsidRDefault="00FD3B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 23, 2018</w:t>
            </w:r>
          </w:p>
        </w:tc>
        <w:tc>
          <w:tcPr>
            <w:tcW w:w="4294" w:type="pct"/>
            <w:tcBorders>
              <w:top w:val="nil"/>
              <w:left w:val="nil"/>
              <w:bottom w:val="nil"/>
              <w:right w:val="single" w:sz="18" w:space="0" w:color="auto"/>
            </w:tcBorders>
            <w:shd w:val="clear" w:color="auto" w:fill="FFFFFF" w:themeFill="background1"/>
            <w:vAlign w:val="center"/>
          </w:tcPr>
          <w:p w14:paraId="1B3C1822" w14:textId="1602FF7A" w:rsidR="00FD3B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69" w:history="1">
              <w:proofErr w:type="spellStart"/>
              <w:r w:rsidR="00FD3B15" w:rsidRPr="004F1915">
                <w:rPr>
                  <w:rStyle w:val="Hyperlink"/>
                  <w:rFonts w:cstheme="minorHAnsi"/>
                  <w:color w:val="auto"/>
                  <w:sz w:val="20"/>
                  <w:szCs w:val="20"/>
                </w:rPr>
                <w:t>Laha</w:t>
              </w:r>
              <w:proofErr w:type="spellEnd"/>
              <w:r w:rsidR="00FD3B15" w:rsidRPr="004F1915">
                <w:rPr>
                  <w:rStyle w:val="Hyperlink"/>
                  <w:rFonts w:cstheme="minorHAnsi"/>
                  <w:color w:val="auto"/>
                  <w:sz w:val="20"/>
                  <w:szCs w:val="20"/>
                </w:rPr>
                <w:t xml:space="preserve"> Magazine</w:t>
              </w:r>
            </w:hyperlink>
            <w:r w:rsidR="00FD3B15" w:rsidRPr="004F1915">
              <w:rPr>
                <w:rFonts w:cstheme="minorHAnsi"/>
                <w:color w:val="auto"/>
                <w:sz w:val="20"/>
                <w:szCs w:val="20"/>
              </w:rPr>
              <w:t xml:space="preserve"> (Saudi Arabia)</w:t>
            </w:r>
          </w:p>
        </w:tc>
      </w:tr>
      <w:tr w:rsidR="004F1915" w:rsidRPr="003D59A7" w14:paraId="373D9D80"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214A6F42" w14:textId="6D5DB24A" w:rsidR="004F1915" w:rsidRPr="004F1915" w:rsidRDefault="004F19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 30, 2018</w:t>
            </w:r>
          </w:p>
        </w:tc>
        <w:tc>
          <w:tcPr>
            <w:tcW w:w="4294" w:type="pct"/>
            <w:tcBorders>
              <w:top w:val="nil"/>
              <w:left w:val="nil"/>
              <w:bottom w:val="nil"/>
              <w:right w:val="single" w:sz="18" w:space="0" w:color="auto"/>
            </w:tcBorders>
            <w:shd w:val="clear" w:color="auto" w:fill="FFFFFF" w:themeFill="background1"/>
            <w:vAlign w:val="center"/>
          </w:tcPr>
          <w:p w14:paraId="3F9AF88A" w14:textId="3E8DABA8" w:rsidR="004F19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70" w:history="1">
              <w:r w:rsidR="004F1915" w:rsidRPr="004F1915">
                <w:rPr>
                  <w:rStyle w:val="Hyperlink"/>
                  <w:rFonts w:cstheme="minorHAnsi"/>
                  <w:color w:val="auto"/>
                  <w:sz w:val="20"/>
                  <w:szCs w:val="20"/>
                </w:rPr>
                <w:t xml:space="preserve">Al </w:t>
              </w:r>
              <w:proofErr w:type="spellStart"/>
              <w:r w:rsidR="004F1915" w:rsidRPr="004F1915">
                <w:rPr>
                  <w:rStyle w:val="Hyperlink"/>
                  <w:rFonts w:cstheme="minorHAnsi"/>
                  <w:color w:val="auto"/>
                  <w:sz w:val="20"/>
                  <w:szCs w:val="20"/>
                </w:rPr>
                <w:t>Madina</w:t>
              </w:r>
              <w:proofErr w:type="spellEnd"/>
              <w:r w:rsidR="004F1915" w:rsidRPr="004F1915">
                <w:rPr>
                  <w:rStyle w:val="Hyperlink"/>
                  <w:rFonts w:cstheme="minorHAnsi"/>
                  <w:color w:val="auto"/>
                  <w:sz w:val="20"/>
                  <w:szCs w:val="20"/>
                </w:rPr>
                <w:t xml:space="preserve"> Newspaper</w:t>
              </w:r>
            </w:hyperlink>
            <w:r w:rsidR="004F1915" w:rsidRPr="004F1915">
              <w:rPr>
                <w:rFonts w:cstheme="minorHAnsi"/>
                <w:color w:val="auto"/>
                <w:sz w:val="20"/>
                <w:szCs w:val="20"/>
              </w:rPr>
              <w:t xml:space="preserve"> (Saudi Arabia)</w:t>
            </w:r>
          </w:p>
        </w:tc>
      </w:tr>
      <w:tr w:rsidR="004F1915" w:rsidRPr="003D59A7" w14:paraId="61F34A9C"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28C08CC6" w14:textId="5BFF1FBA" w:rsidR="004F1915" w:rsidRPr="004F1915" w:rsidRDefault="004F19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 xml:space="preserve">Apr </w:t>
            </w:r>
            <w:r w:rsidRPr="004F1915">
              <w:rPr>
                <w:rFonts w:cstheme="minorHAnsi"/>
                <w:b w:val="0"/>
                <w:bCs w:val="0"/>
                <w:color w:val="auto"/>
                <w:sz w:val="20"/>
                <w:szCs w:val="20"/>
                <w:rtl/>
              </w:rPr>
              <w:t>27</w:t>
            </w:r>
            <w:r w:rsidRPr="004F1915">
              <w:rPr>
                <w:rFonts w:cstheme="minorHAnsi"/>
                <w:b w:val="0"/>
                <w:bCs w:val="0"/>
                <w:color w:val="auto"/>
                <w:sz w:val="20"/>
                <w:szCs w:val="20"/>
              </w:rPr>
              <w:t>, 2018</w:t>
            </w:r>
          </w:p>
        </w:tc>
        <w:tc>
          <w:tcPr>
            <w:tcW w:w="4294" w:type="pct"/>
            <w:tcBorders>
              <w:top w:val="nil"/>
              <w:left w:val="nil"/>
              <w:bottom w:val="nil"/>
              <w:right w:val="single" w:sz="18" w:space="0" w:color="auto"/>
            </w:tcBorders>
            <w:shd w:val="clear" w:color="auto" w:fill="FFFFFF" w:themeFill="background1"/>
            <w:vAlign w:val="center"/>
          </w:tcPr>
          <w:p w14:paraId="7DE554CD" w14:textId="6570F849" w:rsidR="004F19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71" w:history="1">
              <w:r w:rsidR="004F1915" w:rsidRPr="004F1915">
                <w:rPr>
                  <w:rStyle w:val="Hyperlink"/>
                  <w:rFonts w:cstheme="minorHAnsi"/>
                  <w:color w:val="auto"/>
                  <w:sz w:val="20"/>
                  <w:szCs w:val="20"/>
                </w:rPr>
                <w:t>Media Portal of the Saudi Commission for Tourism and National Heritage</w:t>
              </w:r>
            </w:hyperlink>
            <w:r w:rsidR="004F1915" w:rsidRPr="004F1915">
              <w:rPr>
                <w:rFonts w:cstheme="minorHAnsi"/>
                <w:color w:val="auto"/>
                <w:sz w:val="20"/>
                <w:szCs w:val="20"/>
              </w:rPr>
              <w:t xml:space="preserve"> (Saudi Arabia)</w:t>
            </w:r>
          </w:p>
        </w:tc>
      </w:tr>
      <w:tr w:rsidR="004F1915" w:rsidRPr="003D59A7" w14:paraId="779DA121"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9A44296" w14:textId="39F200EE" w:rsidR="004F1915" w:rsidRPr="004F1915" w:rsidRDefault="004F19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Apr 30, 2018</w:t>
            </w:r>
          </w:p>
        </w:tc>
        <w:tc>
          <w:tcPr>
            <w:tcW w:w="4294" w:type="pct"/>
            <w:tcBorders>
              <w:top w:val="nil"/>
              <w:left w:val="nil"/>
              <w:bottom w:val="nil"/>
              <w:right w:val="single" w:sz="18" w:space="0" w:color="auto"/>
            </w:tcBorders>
            <w:shd w:val="clear" w:color="auto" w:fill="FFFFFF" w:themeFill="background1"/>
            <w:vAlign w:val="center"/>
          </w:tcPr>
          <w:p w14:paraId="6D9B3DC5" w14:textId="141A8055" w:rsidR="004F19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72" w:history="1">
              <w:proofErr w:type="spellStart"/>
              <w:r w:rsidR="004F1915" w:rsidRPr="004F1915">
                <w:rPr>
                  <w:rStyle w:val="Hyperlink"/>
                  <w:rFonts w:cstheme="minorHAnsi"/>
                  <w:color w:val="auto"/>
                  <w:sz w:val="20"/>
                  <w:szCs w:val="20"/>
                </w:rPr>
                <w:t>Baraq</w:t>
              </w:r>
              <w:proofErr w:type="spellEnd"/>
              <w:r w:rsidR="004F1915" w:rsidRPr="004F1915">
                <w:rPr>
                  <w:rStyle w:val="Hyperlink"/>
                  <w:rFonts w:cstheme="minorHAnsi"/>
                  <w:color w:val="auto"/>
                  <w:sz w:val="20"/>
                  <w:szCs w:val="20"/>
                </w:rPr>
                <w:t xml:space="preserve"> News Portal</w:t>
              </w:r>
            </w:hyperlink>
            <w:r w:rsidR="004F1915" w:rsidRPr="004F1915">
              <w:rPr>
                <w:rFonts w:cstheme="minorHAnsi"/>
                <w:color w:val="auto"/>
                <w:sz w:val="20"/>
                <w:szCs w:val="20"/>
              </w:rPr>
              <w:t xml:space="preserve"> (Saudi Arabia)</w:t>
            </w:r>
          </w:p>
        </w:tc>
      </w:tr>
      <w:tr w:rsidR="004F1915" w:rsidRPr="003D59A7" w14:paraId="351584E1" w14:textId="77777777" w:rsidTr="004F1915">
        <w:trPr>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nil"/>
              <w:right w:val="nil"/>
            </w:tcBorders>
            <w:shd w:val="clear" w:color="auto" w:fill="FFFFFF" w:themeFill="background1"/>
          </w:tcPr>
          <w:p w14:paraId="3B32D262" w14:textId="57B9F67F" w:rsidR="004F1915" w:rsidRPr="004F1915" w:rsidRDefault="004F19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May 4, 2018</w:t>
            </w:r>
          </w:p>
        </w:tc>
        <w:tc>
          <w:tcPr>
            <w:tcW w:w="4294" w:type="pct"/>
            <w:tcBorders>
              <w:top w:val="nil"/>
              <w:left w:val="nil"/>
              <w:bottom w:val="nil"/>
              <w:right w:val="single" w:sz="18" w:space="0" w:color="auto"/>
            </w:tcBorders>
            <w:shd w:val="clear" w:color="auto" w:fill="FFFFFF" w:themeFill="background1"/>
            <w:vAlign w:val="center"/>
          </w:tcPr>
          <w:p w14:paraId="27BDBD57" w14:textId="14325A21" w:rsidR="004F1915" w:rsidRPr="004F1915" w:rsidRDefault="009E7709" w:rsidP="004F1915">
            <w:pPr>
              <w:spacing w:before="60" w:after="6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173" w:history="1">
              <w:r w:rsidR="004F1915" w:rsidRPr="004F1915">
                <w:rPr>
                  <w:rStyle w:val="Hyperlink"/>
                  <w:rFonts w:cstheme="minorHAnsi"/>
                  <w:color w:val="auto"/>
                  <w:sz w:val="20"/>
                  <w:szCs w:val="20"/>
                </w:rPr>
                <w:t>Rania News Portal</w:t>
              </w:r>
            </w:hyperlink>
          </w:p>
        </w:tc>
      </w:tr>
      <w:tr w:rsidR="004F1915" w:rsidRPr="003D59A7" w14:paraId="2C992CDE" w14:textId="77777777" w:rsidTr="004F19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706" w:type="pct"/>
            <w:tcBorders>
              <w:top w:val="nil"/>
              <w:left w:val="single" w:sz="18" w:space="0" w:color="auto"/>
              <w:bottom w:val="single" w:sz="18" w:space="0" w:color="auto"/>
              <w:right w:val="nil"/>
            </w:tcBorders>
            <w:shd w:val="clear" w:color="auto" w:fill="FFFFFF" w:themeFill="background1"/>
          </w:tcPr>
          <w:p w14:paraId="022C655A" w14:textId="6AB85E5B" w:rsidR="004F1915" w:rsidRPr="004F1915" w:rsidRDefault="004F1915" w:rsidP="004F1915">
            <w:pPr>
              <w:spacing w:before="60" w:after="60" w:line="240" w:lineRule="auto"/>
              <w:contextualSpacing/>
              <w:rPr>
                <w:rFonts w:cstheme="minorHAnsi"/>
                <w:b w:val="0"/>
                <w:bCs w:val="0"/>
                <w:color w:val="auto"/>
                <w:sz w:val="20"/>
                <w:szCs w:val="20"/>
              </w:rPr>
            </w:pPr>
            <w:r w:rsidRPr="004F1915">
              <w:rPr>
                <w:rFonts w:cstheme="minorHAnsi"/>
                <w:b w:val="0"/>
                <w:bCs w:val="0"/>
                <w:color w:val="auto"/>
                <w:sz w:val="20"/>
                <w:szCs w:val="20"/>
              </w:rPr>
              <w:t>Jul 2, 2018</w:t>
            </w:r>
          </w:p>
        </w:tc>
        <w:tc>
          <w:tcPr>
            <w:tcW w:w="4294" w:type="pct"/>
            <w:tcBorders>
              <w:top w:val="nil"/>
              <w:left w:val="nil"/>
              <w:bottom w:val="single" w:sz="18" w:space="0" w:color="auto"/>
              <w:right w:val="single" w:sz="18" w:space="0" w:color="auto"/>
            </w:tcBorders>
            <w:shd w:val="clear" w:color="auto" w:fill="FFFFFF" w:themeFill="background1"/>
            <w:vAlign w:val="center"/>
          </w:tcPr>
          <w:p w14:paraId="7C38DD92" w14:textId="3E08B601" w:rsidR="004F1915" w:rsidRPr="004F1915" w:rsidRDefault="009E7709" w:rsidP="004F1915">
            <w:pPr>
              <w:spacing w:before="60" w:after="6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174" w:history="1">
              <w:r w:rsidR="004F1915" w:rsidRPr="004F1915">
                <w:rPr>
                  <w:rStyle w:val="Hyperlink"/>
                  <w:rFonts w:cstheme="minorHAnsi"/>
                  <w:color w:val="auto"/>
                  <w:sz w:val="20"/>
                  <w:szCs w:val="20"/>
                </w:rPr>
                <w:t>Al-Shabab Magazine</w:t>
              </w:r>
            </w:hyperlink>
            <w:r w:rsidR="004F1915" w:rsidRPr="004F1915">
              <w:rPr>
                <w:rFonts w:cstheme="minorHAnsi"/>
                <w:color w:val="auto"/>
                <w:sz w:val="20"/>
                <w:szCs w:val="20"/>
              </w:rPr>
              <w:t xml:space="preserve"> </w:t>
            </w:r>
          </w:p>
        </w:tc>
      </w:tr>
    </w:tbl>
    <w:p w14:paraId="41BAEDC5" w14:textId="017C64B4" w:rsidR="00026EAE" w:rsidRDefault="00026EAE" w:rsidP="00026EAE">
      <w:pPr>
        <w:pStyle w:val="ListBullet"/>
        <w:numPr>
          <w:ilvl w:val="0"/>
          <w:numId w:val="0"/>
        </w:numPr>
        <w:ind w:left="340" w:hanging="340"/>
      </w:pPr>
    </w:p>
    <w:p w14:paraId="1C2FFCF9" w14:textId="78089D0B" w:rsidR="007415A3" w:rsidRDefault="007415A3" w:rsidP="00026EAE">
      <w:pPr>
        <w:pStyle w:val="ListBullet"/>
        <w:numPr>
          <w:ilvl w:val="0"/>
          <w:numId w:val="0"/>
        </w:numPr>
        <w:ind w:left="340" w:hanging="340"/>
      </w:pPr>
    </w:p>
    <w:p w14:paraId="7D7DAA5D" w14:textId="58FDA1A7" w:rsidR="007415A3" w:rsidRDefault="007415A3" w:rsidP="00026EAE">
      <w:pPr>
        <w:pStyle w:val="ListBullet"/>
        <w:numPr>
          <w:ilvl w:val="0"/>
          <w:numId w:val="0"/>
        </w:numPr>
        <w:ind w:left="340" w:hanging="340"/>
      </w:pPr>
    </w:p>
    <w:p w14:paraId="152F64DA" w14:textId="563CC939" w:rsidR="007415A3" w:rsidRDefault="007415A3" w:rsidP="00026EAE">
      <w:pPr>
        <w:pStyle w:val="ListBullet"/>
        <w:numPr>
          <w:ilvl w:val="0"/>
          <w:numId w:val="0"/>
        </w:numPr>
        <w:ind w:left="340" w:hanging="340"/>
      </w:pPr>
    </w:p>
    <w:p w14:paraId="75007B3A" w14:textId="2E845303" w:rsidR="007415A3" w:rsidRDefault="007415A3" w:rsidP="00026EAE">
      <w:pPr>
        <w:pStyle w:val="ListBullet"/>
        <w:numPr>
          <w:ilvl w:val="0"/>
          <w:numId w:val="0"/>
        </w:numPr>
        <w:ind w:left="340" w:hanging="340"/>
      </w:pPr>
    </w:p>
    <w:p w14:paraId="25716625" w14:textId="77777777" w:rsidR="007415A3" w:rsidRDefault="007415A3" w:rsidP="00026EAE">
      <w:pPr>
        <w:pStyle w:val="ListBullet"/>
        <w:numPr>
          <w:ilvl w:val="0"/>
          <w:numId w:val="0"/>
        </w:numPr>
        <w:ind w:left="340" w:hanging="340"/>
      </w:pP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4F1915" w:rsidRPr="003D59A7" w14:paraId="1694D98C" w14:textId="77777777" w:rsidTr="0078289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154F1993" w14:textId="2AC6FD3C" w:rsidR="004F1915" w:rsidRPr="00B160B7" w:rsidRDefault="004F1915" w:rsidP="0078289C">
            <w:pPr>
              <w:pStyle w:val="TableTextLarge"/>
              <w:spacing w:before="60" w:after="60"/>
              <w:rPr>
                <w:color w:val="FFFFFF" w:themeColor="background1"/>
                <w:sz w:val="20"/>
                <w:szCs w:val="24"/>
              </w:rPr>
            </w:pPr>
            <w:r>
              <w:rPr>
                <w:color w:val="FFFFFF" w:themeColor="background1"/>
                <w:sz w:val="24"/>
                <w:szCs w:val="24"/>
              </w:rPr>
              <w:t xml:space="preserve">3. </w:t>
            </w:r>
            <w:r w:rsidR="00722A8E">
              <w:t xml:space="preserve"> </w:t>
            </w:r>
            <w:r w:rsidR="00722A8E">
              <w:rPr>
                <w:color w:val="FFFFFF" w:themeColor="background1"/>
                <w:sz w:val="24"/>
                <w:szCs w:val="24"/>
              </w:rPr>
              <w:t>Exh</w:t>
            </w:r>
            <w:r w:rsidR="00722A8E" w:rsidRPr="00722A8E">
              <w:rPr>
                <w:color w:val="FFFFFF" w:themeColor="background1"/>
                <w:sz w:val="24"/>
                <w:szCs w:val="24"/>
              </w:rPr>
              <w:t>ibits</w:t>
            </w:r>
            <w:r w:rsidR="00722A8E">
              <w:rPr>
                <w:color w:val="FFFFFF" w:themeColor="background1"/>
                <w:sz w:val="24"/>
                <w:szCs w:val="24"/>
              </w:rPr>
              <w:t>, one-to-one</w:t>
            </w:r>
            <w:r w:rsidR="00722A8E" w:rsidRPr="00722A8E">
              <w:rPr>
                <w:color w:val="FFFFFF" w:themeColor="background1"/>
                <w:sz w:val="24"/>
                <w:szCs w:val="24"/>
              </w:rPr>
              <w:t xml:space="preserve"> professional meetings</w:t>
            </w:r>
          </w:p>
        </w:tc>
      </w:tr>
      <w:tr w:rsidR="004F1915" w:rsidRPr="003D59A7" w14:paraId="7D7F3D6D" w14:textId="77777777" w:rsidTr="0078289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676A8BBA" w14:textId="20AC14A7" w:rsidR="004F1915" w:rsidRPr="005E7E06" w:rsidRDefault="00722A8E" w:rsidP="0078289C">
            <w:pPr>
              <w:pStyle w:val="TableTextLarge"/>
              <w:spacing w:before="60" w:after="60"/>
              <w:rPr>
                <w:sz w:val="20"/>
                <w:szCs w:val="24"/>
              </w:rPr>
            </w:pPr>
            <w:r>
              <w:rPr>
                <w:sz w:val="20"/>
                <w:szCs w:val="24"/>
              </w:rPr>
              <w:lastRenderedPageBreak/>
              <w:t>Civilization Rights to Build Civilization Campaign</w:t>
            </w:r>
          </w:p>
        </w:tc>
      </w:tr>
      <w:tr w:rsidR="004F1915" w:rsidRPr="003D59A7" w14:paraId="4B221310" w14:textId="77777777" w:rsidTr="0078289C">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15647D28" w14:textId="7C5F2ADB" w:rsidR="004F1915" w:rsidRPr="004A4E49" w:rsidRDefault="00722A8E" w:rsidP="0078289C">
            <w:pPr>
              <w:rPr>
                <w:color w:val="auto"/>
              </w:rPr>
            </w:pPr>
            <w:r w:rsidRPr="004A4E49">
              <w:rPr>
                <w:b w:val="0"/>
                <w:bCs w:val="0"/>
                <w:color w:val="auto"/>
              </w:rPr>
              <w:t>The FECSFS team has been reaching out to a large number of university professors, experts, and activists, and specialists via different means including one-to-one visits, professional meetings, and e-mails to solicit their opinion regarding the acceptance to participate in the Civilization Rights Competition as judges of the submissions that the competition is expected receive, as well as the formation of what is known as the Civilization Rights to Build Civilization alliance. The contacted personnel covered different backgrounds (legal - tourism - archaeological - economic - media ...) and a lot of them were already aware of the campaign and participated in the various stages. The following are sample materials of the emails that were distributed to the experts, as well as the MOUs and/or agreement draft signed with them.</w:t>
            </w:r>
          </w:p>
        </w:tc>
      </w:tr>
      <w:tr w:rsidR="00722A8E" w:rsidRPr="003D59A7" w14:paraId="6FFE1D38" w14:textId="77777777" w:rsidTr="00722A8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08E2630A" w14:textId="1A9003EB" w:rsidR="00722A8E" w:rsidRPr="004F1915" w:rsidRDefault="00722A8E" w:rsidP="00722A8E">
            <w:pPr>
              <w:spacing w:before="60" w:after="60" w:line="240" w:lineRule="auto"/>
              <w:contextualSpacing/>
              <w:jc w:val="center"/>
              <w:rPr>
                <w:rFonts w:cstheme="minorHAnsi"/>
                <w:b w:val="0"/>
                <w:bCs w:val="0"/>
                <w:color w:val="auto"/>
                <w:sz w:val="20"/>
                <w:szCs w:val="20"/>
              </w:rPr>
            </w:pPr>
            <w:r w:rsidRPr="006918D9">
              <w:rPr>
                <w:rFonts w:cstheme="minorHAnsi"/>
                <w:noProof/>
                <w:sz w:val="28"/>
                <w:szCs w:val="28"/>
                <w:rtl/>
              </w:rPr>
              <w:drawing>
                <wp:inline distT="0" distB="0" distL="0" distR="0" wp14:anchorId="21F31FF8" wp14:editId="071E3F85">
                  <wp:extent cx="4962525" cy="3277987"/>
                  <wp:effectExtent l="76200" t="76200" r="123825" b="132080"/>
                  <wp:docPr id="1122" name="Picture 1122" descr="C:\Users\Hassan.Refaat\Desktop\Capture55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ssan.Refaat\Desktop\Capture5555555.PN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4969118" cy="32823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2A8E" w:rsidRPr="003D59A7" w14:paraId="5A248878" w14:textId="77777777" w:rsidTr="00722A8E">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21EB478C" w14:textId="58B1E323" w:rsidR="00722A8E" w:rsidRPr="004F1915" w:rsidRDefault="00722A8E" w:rsidP="00722A8E">
            <w:pPr>
              <w:spacing w:before="60" w:after="60" w:line="240" w:lineRule="auto"/>
              <w:contextualSpacing/>
              <w:jc w:val="center"/>
              <w:rPr>
                <w:rFonts w:cstheme="minorHAnsi"/>
                <w:color w:val="auto"/>
                <w:sz w:val="20"/>
                <w:szCs w:val="20"/>
              </w:rPr>
            </w:pPr>
            <w:r w:rsidRPr="006918D9">
              <w:rPr>
                <w:rFonts w:cstheme="minorHAnsi"/>
                <w:noProof/>
                <w:sz w:val="28"/>
                <w:szCs w:val="28"/>
                <w:rtl/>
              </w:rPr>
              <w:lastRenderedPageBreak/>
              <w:drawing>
                <wp:inline distT="0" distB="0" distL="0" distR="0" wp14:anchorId="3B6397A6" wp14:editId="76BD7E4A">
                  <wp:extent cx="3512185" cy="3798514"/>
                  <wp:effectExtent l="76200" t="76200" r="126365" b="126365"/>
                  <wp:docPr id="2075" name="Picture 2075" descr="C:\Users\Hassan.Refaat\Desktop\Capture6666666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ssan.Refaat\Desktop\Capture6666666666.PN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3533549" cy="382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2A8E" w:rsidRPr="003D59A7" w14:paraId="3BC8133D" w14:textId="77777777" w:rsidTr="007415A3">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42C5DD50" w14:textId="232FDF3D" w:rsidR="00722A8E" w:rsidRPr="004F1915" w:rsidRDefault="00722A8E" w:rsidP="00722A8E">
            <w:pPr>
              <w:spacing w:before="60" w:after="60" w:line="240" w:lineRule="auto"/>
              <w:contextualSpacing/>
              <w:jc w:val="center"/>
              <w:rPr>
                <w:rFonts w:cstheme="minorHAnsi"/>
                <w:color w:val="auto"/>
                <w:sz w:val="20"/>
                <w:szCs w:val="20"/>
              </w:rPr>
            </w:pPr>
            <w:r w:rsidRPr="006918D9">
              <w:rPr>
                <w:rFonts w:cstheme="minorHAnsi"/>
                <w:noProof/>
                <w:sz w:val="20"/>
                <w:szCs w:val="20"/>
              </w:rPr>
              <w:drawing>
                <wp:inline distT="0" distB="0" distL="0" distR="0" wp14:anchorId="7E93F9CD" wp14:editId="0DE33B17">
                  <wp:extent cx="5543645" cy="355092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551104" cy="3555698"/>
                          </a:xfrm>
                          <a:prstGeom prst="rect">
                            <a:avLst/>
                          </a:prstGeom>
                          <a:noFill/>
                        </pic:spPr>
                      </pic:pic>
                    </a:graphicData>
                  </a:graphic>
                </wp:inline>
              </w:drawing>
            </w:r>
          </w:p>
        </w:tc>
      </w:tr>
      <w:tr w:rsidR="00722A8E" w:rsidRPr="003D59A7" w14:paraId="4C0660D8" w14:textId="77777777" w:rsidTr="007415A3">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4" w:space="0" w:color="auto"/>
              <w:right w:val="single" w:sz="18" w:space="0" w:color="auto"/>
            </w:tcBorders>
            <w:shd w:val="clear" w:color="auto" w:fill="FFFFFF" w:themeFill="background1"/>
            <w:vAlign w:val="center"/>
          </w:tcPr>
          <w:p w14:paraId="2851DDE3" w14:textId="77777777" w:rsidR="00722A8E" w:rsidRDefault="00722A8E" w:rsidP="00722A8E">
            <w:pPr>
              <w:spacing w:before="60" w:after="60" w:line="240" w:lineRule="auto"/>
              <w:contextualSpacing/>
              <w:jc w:val="center"/>
              <w:rPr>
                <w:rFonts w:cstheme="minorHAnsi"/>
                <w:b w:val="0"/>
                <w:bCs w:val="0"/>
                <w:color w:val="auto"/>
                <w:sz w:val="20"/>
                <w:szCs w:val="20"/>
              </w:rPr>
            </w:pPr>
            <w:r w:rsidRPr="006918D9">
              <w:rPr>
                <w:rFonts w:cstheme="minorHAnsi"/>
                <w:noProof/>
                <w:sz w:val="20"/>
                <w:szCs w:val="20"/>
              </w:rPr>
              <w:lastRenderedPageBreak/>
              <w:drawing>
                <wp:inline distT="0" distB="0" distL="0" distR="0" wp14:anchorId="284B8EEF" wp14:editId="75B724C9">
                  <wp:extent cx="5570220" cy="3609669"/>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607998" cy="3634150"/>
                          </a:xfrm>
                          <a:prstGeom prst="rect">
                            <a:avLst/>
                          </a:prstGeom>
                          <a:noFill/>
                        </pic:spPr>
                      </pic:pic>
                    </a:graphicData>
                  </a:graphic>
                </wp:inline>
              </w:drawing>
            </w:r>
          </w:p>
          <w:p w14:paraId="71F101ED" w14:textId="77777777" w:rsidR="007415A3" w:rsidRDefault="007415A3" w:rsidP="007415A3">
            <w:pPr>
              <w:spacing w:before="60" w:after="60" w:line="240" w:lineRule="auto"/>
              <w:contextualSpacing/>
              <w:rPr>
                <w:rFonts w:cstheme="minorHAnsi"/>
                <w:b w:val="0"/>
                <w:bCs w:val="0"/>
                <w:color w:val="auto"/>
                <w:sz w:val="20"/>
                <w:szCs w:val="20"/>
              </w:rPr>
            </w:pPr>
          </w:p>
          <w:p w14:paraId="09603CBA" w14:textId="51319614" w:rsidR="007415A3" w:rsidRPr="004F1915" w:rsidRDefault="007415A3" w:rsidP="007415A3">
            <w:pPr>
              <w:spacing w:before="60" w:after="60" w:line="240" w:lineRule="auto"/>
              <w:contextualSpacing/>
              <w:rPr>
                <w:rFonts w:cstheme="minorHAnsi"/>
                <w:color w:val="auto"/>
                <w:sz w:val="20"/>
                <w:szCs w:val="20"/>
              </w:rPr>
            </w:pPr>
          </w:p>
        </w:tc>
      </w:tr>
    </w:tbl>
    <w:p w14:paraId="60752CDB" w14:textId="1805699F" w:rsidR="007415A3" w:rsidRDefault="007415A3" w:rsidP="00851821">
      <w:pPr>
        <w:pStyle w:val="ListBullet"/>
        <w:numPr>
          <w:ilvl w:val="0"/>
          <w:numId w:val="0"/>
        </w:numPr>
      </w:pPr>
    </w:p>
    <w:p w14:paraId="22B1B29C" w14:textId="2EDF3FB9" w:rsidR="007415A3" w:rsidRDefault="007415A3" w:rsidP="00851821">
      <w:pPr>
        <w:pStyle w:val="ListBullet"/>
        <w:numPr>
          <w:ilvl w:val="0"/>
          <w:numId w:val="0"/>
        </w:numPr>
      </w:pPr>
      <w:r>
        <w:t>The Civilization Rights to build Civilization Campaign is in partnership with:</w:t>
      </w:r>
    </w:p>
    <w:p w14:paraId="68659296" w14:textId="1BB5854C" w:rsidR="007415A3" w:rsidRDefault="007415A3" w:rsidP="00851821">
      <w:pPr>
        <w:pStyle w:val="ListBullet"/>
        <w:numPr>
          <w:ilvl w:val="0"/>
          <w:numId w:val="0"/>
        </w:numPr>
      </w:pPr>
      <w:r>
        <w:rPr>
          <w:rFonts w:cstheme="minorHAnsi"/>
          <w:noProof/>
          <w:color w:val="auto"/>
          <w:sz w:val="20"/>
          <w:szCs w:val="20"/>
        </w:rPr>
        <w:drawing>
          <wp:inline distT="0" distB="0" distL="0" distR="0" wp14:anchorId="1DC7714E" wp14:editId="075275C3">
            <wp:extent cx="6388100" cy="327660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6388100" cy="3276600"/>
                    </a:xfrm>
                    <a:prstGeom prst="rect">
                      <a:avLst/>
                    </a:prstGeom>
                    <a:noFill/>
                    <a:ln>
                      <a:noFill/>
                    </a:ln>
                  </pic:spPr>
                </pic:pic>
              </a:graphicData>
            </a:graphic>
          </wp:inline>
        </w:drawing>
      </w:r>
    </w:p>
    <w:p w14:paraId="0EA3A6B8" w14:textId="373F8A0E" w:rsidR="007415A3" w:rsidRDefault="007415A3" w:rsidP="00851821">
      <w:pPr>
        <w:pStyle w:val="ListBullet"/>
        <w:numPr>
          <w:ilvl w:val="0"/>
          <w:numId w:val="0"/>
        </w:numPr>
      </w:pPr>
    </w:p>
    <w:p w14:paraId="1BA0112E" w14:textId="459C6B08" w:rsidR="007415A3" w:rsidRDefault="007415A3" w:rsidP="00851821">
      <w:pPr>
        <w:pStyle w:val="ListBullet"/>
        <w:numPr>
          <w:ilvl w:val="0"/>
          <w:numId w:val="0"/>
        </w:numPr>
      </w:pPr>
      <w:r>
        <w:lastRenderedPageBreak/>
        <w:t>Also, the following pictures are the IDs for the Advisors, Ambassadors and member for the Civilization Rights to Build Civilization Campaign:</w:t>
      </w:r>
    </w:p>
    <w:p w14:paraId="1CC2EF0B" w14:textId="77777777" w:rsidR="007415A3" w:rsidRDefault="007415A3" w:rsidP="00851821">
      <w:pPr>
        <w:pStyle w:val="ListBullet"/>
        <w:numPr>
          <w:ilvl w:val="0"/>
          <w:numId w:val="0"/>
        </w:numPr>
      </w:pPr>
    </w:p>
    <w:tbl>
      <w:tblPr>
        <w:tblStyle w:val="TableGrid"/>
        <w:tblW w:w="1057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5346"/>
      </w:tblGrid>
      <w:tr w:rsidR="007415A3" w14:paraId="316503E7" w14:textId="77777777" w:rsidTr="007415A3">
        <w:tc>
          <w:tcPr>
            <w:tcW w:w="5226" w:type="dxa"/>
            <w:vAlign w:val="center"/>
          </w:tcPr>
          <w:p w14:paraId="13F208E1" w14:textId="72BEDE75" w:rsidR="007415A3" w:rsidRDefault="007415A3" w:rsidP="007415A3">
            <w:pPr>
              <w:pStyle w:val="ListBullet"/>
              <w:numPr>
                <w:ilvl w:val="0"/>
                <w:numId w:val="0"/>
              </w:numPr>
              <w:jc w:val="center"/>
            </w:pPr>
            <w:r>
              <w:rPr>
                <w:noProof/>
              </w:rPr>
              <w:drawing>
                <wp:inline distT="0" distB="0" distL="0" distR="0" wp14:anchorId="0F14CE4F" wp14:editId="45B52391">
                  <wp:extent cx="3172897" cy="1905000"/>
                  <wp:effectExtent l="0" t="0" r="889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190718" cy="1915700"/>
                          </a:xfrm>
                          <a:prstGeom prst="rect">
                            <a:avLst/>
                          </a:prstGeom>
                          <a:noFill/>
                          <a:ln>
                            <a:noFill/>
                          </a:ln>
                        </pic:spPr>
                      </pic:pic>
                    </a:graphicData>
                  </a:graphic>
                </wp:inline>
              </w:drawing>
            </w:r>
          </w:p>
        </w:tc>
        <w:tc>
          <w:tcPr>
            <w:tcW w:w="5346" w:type="dxa"/>
            <w:vAlign w:val="center"/>
          </w:tcPr>
          <w:p w14:paraId="474B5E14" w14:textId="4356101D" w:rsidR="007415A3" w:rsidRDefault="007415A3" w:rsidP="007415A3">
            <w:pPr>
              <w:pStyle w:val="ListBullet"/>
              <w:numPr>
                <w:ilvl w:val="0"/>
                <w:numId w:val="0"/>
              </w:numPr>
              <w:jc w:val="center"/>
            </w:pPr>
            <w:r>
              <w:rPr>
                <w:noProof/>
              </w:rPr>
              <w:drawing>
                <wp:inline distT="0" distB="0" distL="0" distR="0" wp14:anchorId="57B50FC9" wp14:editId="0F13910A">
                  <wp:extent cx="3130595" cy="1879600"/>
                  <wp:effectExtent l="0" t="0" r="0" b="635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3148191" cy="1890165"/>
                          </a:xfrm>
                          <a:prstGeom prst="rect">
                            <a:avLst/>
                          </a:prstGeom>
                          <a:noFill/>
                          <a:ln>
                            <a:noFill/>
                          </a:ln>
                        </pic:spPr>
                      </pic:pic>
                    </a:graphicData>
                  </a:graphic>
                </wp:inline>
              </w:drawing>
            </w:r>
          </w:p>
        </w:tc>
      </w:tr>
      <w:tr w:rsidR="007415A3" w14:paraId="0EC85C1C" w14:textId="77777777" w:rsidTr="007415A3">
        <w:tc>
          <w:tcPr>
            <w:tcW w:w="5226" w:type="dxa"/>
            <w:vAlign w:val="center"/>
          </w:tcPr>
          <w:p w14:paraId="0B537835" w14:textId="67C2533E" w:rsidR="007415A3" w:rsidRDefault="007415A3" w:rsidP="007415A3">
            <w:pPr>
              <w:pStyle w:val="ListBullet"/>
              <w:numPr>
                <w:ilvl w:val="0"/>
                <w:numId w:val="0"/>
              </w:numPr>
              <w:jc w:val="center"/>
            </w:pPr>
            <w:r>
              <w:rPr>
                <w:noProof/>
              </w:rPr>
              <w:drawing>
                <wp:inline distT="0" distB="0" distL="0" distR="0" wp14:anchorId="70313EAA" wp14:editId="17FD8311">
                  <wp:extent cx="3130592" cy="1879600"/>
                  <wp:effectExtent l="0" t="0" r="0" b="635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154616" cy="1894024"/>
                          </a:xfrm>
                          <a:prstGeom prst="rect">
                            <a:avLst/>
                          </a:prstGeom>
                          <a:noFill/>
                          <a:ln>
                            <a:noFill/>
                          </a:ln>
                        </pic:spPr>
                      </pic:pic>
                    </a:graphicData>
                  </a:graphic>
                </wp:inline>
              </w:drawing>
            </w:r>
          </w:p>
        </w:tc>
        <w:tc>
          <w:tcPr>
            <w:tcW w:w="5346" w:type="dxa"/>
            <w:vAlign w:val="center"/>
          </w:tcPr>
          <w:p w14:paraId="1C374114" w14:textId="4A495A9C" w:rsidR="007415A3" w:rsidRDefault="007415A3" w:rsidP="007415A3">
            <w:pPr>
              <w:pStyle w:val="ListBullet"/>
              <w:numPr>
                <w:ilvl w:val="0"/>
                <w:numId w:val="0"/>
              </w:numPr>
              <w:jc w:val="center"/>
            </w:pPr>
            <w:r>
              <w:rPr>
                <w:noProof/>
              </w:rPr>
              <w:drawing>
                <wp:inline distT="0" distB="0" distL="0" distR="0" wp14:anchorId="0F824242" wp14:editId="5053B90B">
                  <wp:extent cx="3257509" cy="1955800"/>
                  <wp:effectExtent l="0" t="0" r="63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277230" cy="1967640"/>
                          </a:xfrm>
                          <a:prstGeom prst="rect">
                            <a:avLst/>
                          </a:prstGeom>
                          <a:noFill/>
                          <a:ln>
                            <a:noFill/>
                          </a:ln>
                        </pic:spPr>
                      </pic:pic>
                    </a:graphicData>
                  </a:graphic>
                </wp:inline>
              </w:drawing>
            </w:r>
          </w:p>
        </w:tc>
      </w:tr>
      <w:tr w:rsidR="007415A3" w14:paraId="602CEBC4" w14:textId="77777777" w:rsidTr="007415A3">
        <w:tc>
          <w:tcPr>
            <w:tcW w:w="5226" w:type="dxa"/>
            <w:vAlign w:val="center"/>
          </w:tcPr>
          <w:p w14:paraId="3782485B" w14:textId="40F9A9C1" w:rsidR="007415A3" w:rsidRDefault="007415A3" w:rsidP="007415A3">
            <w:pPr>
              <w:pStyle w:val="ListBullet"/>
              <w:numPr>
                <w:ilvl w:val="0"/>
                <w:numId w:val="0"/>
              </w:numPr>
              <w:jc w:val="center"/>
            </w:pPr>
            <w:r>
              <w:rPr>
                <w:noProof/>
              </w:rPr>
              <w:drawing>
                <wp:inline distT="0" distB="0" distL="0" distR="0" wp14:anchorId="20688C98" wp14:editId="14AF70F4">
                  <wp:extent cx="3172898" cy="190500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3188128" cy="1914144"/>
                          </a:xfrm>
                          <a:prstGeom prst="rect">
                            <a:avLst/>
                          </a:prstGeom>
                          <a:noFill/>
                          <a:ln>
                            <a:noFill/>
                          </a:ln>
                        </pic:spPr>
                      </pic:pic>
                    </a:graphicData>
                  </a:graphic>
                </wp:inline>
              </w:drawing>
            </w:r>
          </w:p>
        </w:tc>
        <w:tc>
          <w:tcPr>
            <w:tcW w:w="5346" w:type="dxa"/>
            <w:vAlign w:val="center"/>
          </w:tcPr>
          <w:p w14:paraId="1C1EAF04" w14:textId="0439579B" w:rsidR="007415A3" w:rsidRDefault="007415A3" w:rsidP="007415A3">
            <w:pPr>
              <w:pStyle w:val="ListBullet"/>
              <w:numPr>
                <w:ilvl w:val="0"/>
                <w:numId w:val="0"/>
              </w:numPr>
              <w:jc w:val="center"/>
            </w:pPr>
            <w:r>
              <w:rPr>
                <w:noProof/>
              </w:rPr>
              <w:drawing>
                <wp:inline distT="0" distB="0" distL="0" distR="0" wp14:anchorId="26E27F32" wp14:editId="51E080C8">
                  <wp:extent cx="3151746" cy="1892300"/>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160891" cy="1897790"/>
                          </a:xfrm>
                          <a:prstGeom prst="rect">
                            <a:avLst/>
                          </a:prstGeom>
                          <a:noFill/>
                          <a:ln>
                            <a:noFill/>
                          </a:ln>
                        </pic:spPr>
                      </pic:pic>
                    </a:graphicData>
                  </a:graphic>
                </wp:inline>
              </w:drawing>
            </w:r>
          </w:p>
        </w:tc>
      </w:tr>
    </w:tbl>
    <w:p w14:paraId="4A569F6A" w14:textId="77777777" w:rsidR="007415A3" w:rsidRDefault="007415A3" w:rsidP="00851821">
      <w:pPr>
        <w:pStyle w:val="ListBullet"/>
        <w:numPr>
          <w:ilvl w:val="0"/>
          <w:numId w:val="0"/>
        </w:numPr>
      </w:pPr>
    </w:p>
    <w:p w14:paraId="67DDE794" w14:textId="78E020BA" w:rsidR="007415A3" w:rsidRDefault="007415A3" w:rsidP="00851821">
      <w:pPr>
        <w:pStyle w:val="ListBullet"/>
        <w:numPr>
          <w:ilvl w:val="0"/>
          <w:numId w:val="0"/>
        </w:numPr>
      </w:pPr>
    </w:p>
    <w:p w14:paraId="49547F79" w14:textId="49AB2132" w:rsidR="007415A3" w:rsidRDefault="007415A3" w:rsidP="00851821">
      <w:pPr>
        <w:pStyle w:val="ListBullet"/>
        <w:numPr>
          <w:ilvl w:val="0"/>
          <w:numId w:val="0"/>
        </w:numPr>
      </w:pPr>
    </w:p>
    <w:p w14:paraId="452545A5" w14:textId="77777777" w:rsidR="007415A3" w:rsidRDefault="007415A3" w:rsidP="00851821">
      <w:pPr>
        <w:pStyle w:val="ListBullet"/>
        <w:numPr>
          <w:ilvl w:val="0"/>
          <w:numId w:val="0"/>
        </w:numPr>
      </w:pPr>
    </w:p>
    <w:p w14:paraId="46D213E0" w14:textId="512E524E" w:rsidR="00A40181" w:rsidRDefault="00A40181" w:rsidP="00851821">
      <w:pPr>
        <w:pStyle w:val="ListBullet"/>
        <w:numPr>
          <w:ilvl w:val="0"/>
          <w:numId w:val="0"/>
        </w:numPr>
      </w:pPr>
      <w:bookmarkStart w:id="16" w:name="_Hlk9245258"/>
      <w:r>
        <w:t>The following is a list of experts who has joined the jury committee of the Civilization Rights campaign</w:t>
      </w:r>
    </w:p>
    <w:tbl>
      <w:tblPr>
        <w:tblStyle w:val="PlainTable1"/>
        <w:tblpPr w:leftFromText="180" w:rightFromText="180" w:vertAnchor="text" w:horzAnchor="margin" w:tblpY="74"/>
        <w:tblW w:w="5000" w:type="pct"/>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7529"/>
        <w:gridCol w:w="2505"/>
      </w:tblGrid>
      <w:tr w:rsidR="005A393E" w:rsidRPr="003D59A7" w14:paraId="04572024" w14:textId="77777777" w:rsidTr="00A40181">
        <w:trPr>
          <w:cnfStyle w:val="100000000000" w:firstRow="1" w:lastRow="0" w:firstColumn="0" w:lastColumn="0" w:oddVBand="0" w:evenVBand="0" w:oddHBand="0"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bookmarkEnd w:id="16"/>
          <w:p w14:paraId="4072226D" w14:textId="1BFCA852" w:rsidR="005A393E" w:rsidRPr="005A393E" w:rsidRDefault="005A393E" w:rsidP="005A393E">
            <w:pPr>
              <w:bidi/>
              <w:jc w:val="both"/>
              <w:rPr>
                <w:rFonts w:cstheme="minorHAnsi"/>
                <w:b w:val="0"/>
                <w:bCs w:val="0"/>
                <w:sz w:val="22"/>
                <w:rtl/>
              </w:rPr>
            </w:pPr>
            <w:r w:rsidRPr="005A393E">
              <w:rPr>
                <w:rFonts w:cstheme="minorHAnsi"/>
                <w:b w:val="0"/>
                <w:bCs w:val="0"/>
                <w:sz w:val="22"/>
                <w:rtl/>
              </w:rPr>
              <w:t>الاستاذ الدكتور ايمن ابو حديد: استاذ متفرغ – قسم البساتين, كلية الزراعه , جامعة عين شمس.، وزير الزراعة و استصلاح الأراضى الأسبق، رئيس مركز البحوث الزراعية الأسبق، الرئيس السابق لجهاز شئون البيئة،حاصل علي وسام العلوم و الفنون من الطبقة الاولي، وحاصل علي جائزة الدولة التقديرية في العلوم الزراعية</w:t>
            </w:r>
          </w:p>
        </w:tc>
        <w:tc>
          <w:tcPr>
            <w:tcW w:w="1248" w:type="pct"/>
            <w:shd w:val="clear" w:color="auto" w:fill="FFFFFF" w:themeFill="background1"/>
            <w:vAlign w:val="center"/>
          </w:tcPr>
          <w:p w14:paraId="759F88FC" w14:textId="2111F60F" w:rsidR="005A393E" w:rsidRPr="000373A4" w:rsidRDefault="005A393E" w:rsidP="005A393E">
            <w:pPr>
              <w:jc w:val="center"/>
              <w:cnfStyle w:val="100000000000" w:firstRow="1" w:lastRow="0" w:firstColumn="0" w:lastColumn="0" w:oddVBand="0" w:evenVBand="0" w:oddHBand="0" w:evenHBand="0" w:firstRowFirstColumn="0" w:firstRowLastColumn="0" w:lastRowFirstColumn="0" w:lastRowLastColumn="0"/>
              <w:rPr>
                <w:rFonts w:cs="Arial"/>
                <w:noProof/>
                <w:szCs w:val="24"/>
                <w:rtl/>
              </w:rPr>
            </w:pPr>
            <w:r w:rsidRPr="004A119A">
              <w:rPr>
                <w:noProof/>
              </w:rPr>
              <w:drawing>
                <wp:inline distT="0" distB="0" distL="0" distR="0" wp14:anchorId="49195113" wp14:editId="369FEC12">
                  <wp:extent cx="1024128" cy="1371600"/>
                  <wp:effectExtent l="0" t="0" r="508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1024128" cy="1371600"/>
                          </a:xfrm>
                          <a:prstGeom prst="rect">
                            <a:avLst/>
                          </a:prstGeom>
                          <a:noFill/>
                          <a:ln>
                            <a:noFill/>
                          </a:ln>
                        </pic:spPr>
                      </pic:pic>
                    </a:graphicData>
                  </a:graphic>
                </wp:inline>
              </w:drawing>
            </w:r>
          </w:p>
        </w:tc>
      </w:tr>
      <w:tr w:rsidR="005A393E" w:rsidRPr="003D59A7" w14:paraId="18CB0373"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B1FEA3E" w14:textId="27F61AA1" w:rsidR="005A393E" w:rsidRPr="005A393E" w:rsidRDefault="005A393E" w:rsidP="005A393E">
            <w:pPr>
              <w:bidi/>
              <w:jc w:val="both"/>
              <w:rPr>
                <w:rFonts w:cs="Arial"/>
                <w:b w:val="0"/>
                <w:bCs w:val="0"/>
                <w:sz w:val="22"/>
                <w:rtl/>
              </w:rPr>
            </w:pPr>
            <w:r w:rsidRPr="005A393E">
              <w:rPr>
                <w:rFonts w:cs="Arial"/>
                <w:b w:val="0"/>
                <w:bCs w:val="0"/>
                <w:sz w:val="22"/>
                <w:rtl/>
              </w:rPr>
              <w:t>الاستاذ الدكتور محمد يوسف: وزير التعليم الفني والتدريب السابق، عضو مجلس إدارة شركة المقاولون العرب، حاصل علي الماجستير و الدكتوراه من المملكه المتحده، عمل بشركة المقاولون العرب (عثمان أحمد عثمان و شركاة) منذ تخرجه في العديد من المشروعات الكبري ثم اصبح مسئولاً عن التدريب المهني و مدارس التعليم الفني بالشركة، عيُن نائباً لوزير التربيه و التعليم للتعليم الفني</w:t>
            </w:r>
          </w:p>
        </w:tc>
        <w:tc>
          <w:tcPr>
            <w:tcW w:w="1248" w:type="pct"/>
            <w:shd w:val="clear" w:color="auto" w:fill="FFFFFF" w:themeFill="background1"/>
            <w:vAlign w:val="center"/>
          </w:tcPr>
          <w:p w14:paraId="626A083D" w14:textId="00063D42" w:rsidR="005A393E" w:rsidRPr="004A119A" w:rsidRDefault="005A393E" w:rsidP="005A393E">
            <w:pPr>
              <w:jc w:val="center"/>
              <w:cnfStyle w:val="000000100000" w:firstRow="0" w:lastRow="0" w:firstColumn="0" w:lastColumn="0" w:oddVBand="0" w:evenVBand="0" w:oddHBand="1" w:evenHBand="0" w:firstRowFirstColumn="0" w:firstRowLastColumn="0" w:lastRowFirstColumn="0" w:lastRowLastColumn="0"/>
              <w:rPr>
                <w:noProof/>
              </w:rPr>
            </w:pPr>
            <w:r w:rsidRPr="00187B19">
              <w:rPr>
                <w:rFonts w:cs="Arial"/>
                <w:noProof/>
                <w:szCs w:val="24"/>
                <w:rtl/>
              </w:rPr>
              <w:drawing>
                <wp:inline distT="0" distB="0" distL="0" distR="0" wp14:anchorId="0A68B764" wp14:editId="27685AF2">
                  <wp:extent cx="1371600" cy="1371600"/>
                  <wp:effectExtent l="0" t="0" r="0" b="0"/>
                  <wp:docPr id="1098" name="Picture 1098" descr="C:\Users\user\Desktop\المسابقة\المشاركات\13322057_10154263040716155_670804264652838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المسابقة\المشاركات\13322057_10154263040716155_670804264652838489_n.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5A393E" w:rsidRPr="003D59A7" w14:paraId="4B1A792E"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7FAD949" w14:textId="4F02C01F" w:rsidR="005A393E" w:rsidRPr="005A393E" w:rsidRDefault="005A393E" w:rsidP="005A393E">
            <w:pPr>
              <w:bidi/>
              <w:jc w:val="both"/>
              <w:rPr>
                <w:rFonts w:cs="Arial"/>
                <w:b w:val="0"/>
                <w:bCs w:val="0"/>
                <w:sz w:val="22"/>
                <w:rtl/>
              </w:rPr>
            </w:pPr>
            <w:r w:rsidRPr="005A393E">
              <w:rPr>
                <w:rFonts w:cs="Arial"/>
                <w:b w:val="0"/>
                <w:bCs w:val="0"/>
                <w:sz w:val="22"/>
                <w:rtl/>
              </w:rPr>
              <w:t>الاستاذ الدكتور صالح الهذلول: وكيل وزارة الشؤون البلدية والقروية لتخطيط المدن بالمملكة السعوةدية من 1984\2004، استاذ وناقد معماري بجامعة الملك سعود، خبير ومحكم دولي في العديد من المسابقات والمؤتمرات الوطنية والاقليمية والدولية، وله العديد من المؤلفات في ِان المجتمعات والعمران والدراسات المستقبلية (المملكة العربية السعودية)</w:t>
            </w:r>
          </w:p>
        </w:tc>
        <w:tc>
          <w:tcPr>
            <w:tcW w:w="1248" w:type="pct"/>
            <w:shd w:val="clear" w:color="auto" w:fill="FFFFFF" w:themeFill="background1"/>
            <w:vAlign w:val="center"/>
          </w:tcPr>
          <w:p w14:paraId="6D6EB4C9" w14:textId="628B8E2B" w:rsidR="005A393E" w:rsidRPr="004A119A" w:rsidRDefault="005A393E" w:rsidP="005A393E">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ED9F325" wp14:editId="6975C230">
                  <wp:extent cx="1389888" cy="1389888"/>
                  <wp:effectExtent l="0" t="0" r="1270" b="1270"/>
                  <wp:docPr id="1099" name="Picture 1099" descr="19395218_125549544709761_54038605067399987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395218_125549544709761_5403860506739998720_n"/>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1389888" cy="1389888"/>
                          </a:xfrm>
                          <a:prstGeom prst="rect">
                            <a:avLst/>
                          </a:prstGeom>
                          <a:noFill/>
                          <a:ln>
                            <a:noFill/>
                          </a:ln>
                        </pic:spPr>
                      </pic:pic>
                    </a:graphicData>
                  </a:graphic>
                </wp:inline>
              </w:drawing>
            </w:r>
          </w:p>
        </w:tc>
      </w:tr>
      <w:tr w:rsidR="005A393E" w:rsidRPr="003D59A7" w14:paraId="281D1EAF"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C85C270" w14:textId="070D4546" w:rsidR="005A393E" w:rsidRPr="005A393E" w:rsidRDefault="005A393E" w:rsidP="005A393E">
            <w:pPr>
              <w:bidi/>
              <w:jc w:val="both"/>
              <w:rPr>
                <w:rFonts w:cs="Arial"/>
                <w:b w:val="0"/>
                <w:bCs w:val="0"/>
                <w:sz w:val="20"/>
                <w:szCs w:val="20"/>
                <w:rtl/>
              </w:rPr>
            </w:pPr>
            <w:r w:rsidRPr="005A393E">
              <w:rPr>
                <w:rFonts w:cs="Arial"/>
                <w:b w:val="0"/>
                <w:bCs w:val="0"/>
                <w:sz w:val="20"/>
                <w:szCs w:val="20"/>
                <w:rtl/>
              </w:rPr>
              <w:t>لمهندس ابراهيم حرك: خبير استثمار في وزارة الاستثمار والتعاون الدولي ومستشار الاستثمار للهيئة الاقتصادية لقناة السويس ماجستير ادارة المشروعات من جامعة القاهرة وماجستير ادارة الاستثمار من الأكاديمية العربية للعلوم والتكنولوجيا، عضوية مجلس ادارة الشركة القومية للاسمنت وشركة الصعيد البحر الأحمر للاستثمار</w:t>
            </w:r>
          </w:p>
        </w:tc>
        <w:tc>
          <w:tcPr>
            <w:tcW w:w="1248" w:type="pct"/>
            <w:shd w:val="clear" w:color="auto" w:fill="FFFFFF" w:themeFill="background1"/>
            <w:vAlign w:val="center"/>
          </w:tcPr>
          <w:p w14:paraId="0280F3FF" w14:textId="5C6DECD1" w:rsidR="005A393E" w:rsidRPr="004A119A" w:rsidRDefault="005A393E" w:rsidP="005A393E">
            <w:pPr>
              <w:jc w:val="center"/>
              <w:cnfStyle w:val="000000100000" w:firstRow="0" w:lastRow="0" w:firstColumn="0" w:lastColumn="0" w:oddVBand="0" w:evenVBand="0" w:oddHBand="1" w:evenHBand="0" w:firstRowFirstColumn="0" w:firstRowLastColumn="0" w:lastRowFirstColumn="0" w:lastRowLastColumn="0"/>
              <w:rPr>
                <w:noProof/>
              </w:rPr>
            </w:pPr>
            <w:r w:rsidRPr="00A929AA">
              <w:rPr>
                <w:rFonts w:asciiTheme="minorBidi" w:hAnsiTheme="minorBidi" w:cs="Arial"/>
                <w:noProof/>
                <w:color w:val="000000"/>
                <w:szCs w:val="24"/>
                <w:rtl/>
              </w:rPr>
              <w:drawing>
                <wp:inline distT="0" distB="0" distL="0" distR="0" wp14:anchorId="0022F70E" wp14:editId="326D766D">
                  <wp:extent cx="1161288" cy="1371600"/>
                  <wp:effectExtent l="0" t="0" r="1270" b="0"/>
                  <wp:docPr id="1100" name="Picture 1100" descr="C:\Users\user\Desktop\المسابقة\المشاركات\ابراهيم حر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مسابقة\المشاركات\ابراهيم حرك.jp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161288" cy="1371600"/>
                          </a:xfrm>
                          <a:prstGeom prst="rect">
                            <a:avLst/>
                          </a:prstGeom>
                          <a:noFill/>
                          <a:ln>
                            <a:noFill/>
                          </a:ln>
                        </pic:spPr>
                      </pic:pic>
                    </a:graphicData>
                  </a:graphic>
                </wp:inline>
              </w:drawing>
            </w:r>
          </w:p>
        </w:tc>
      </w:tr>
      <w:tr w:rsidR="005A393E" w:rsidRPr="003D59A7" w14:paraId="1391834A"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C223F96" w14:textId="62F68BEF" w:rsidR="005A393E" w:rsidRPr="005A393E" w:rsidRDefault="005A393E" w:rsidP="005A393E">
            <w:pPr>
              <w:bidi/>
              <w:jc w:val="both"/>
              <w:rPr>
                <w:rFonts w:cs="Arial"/>
                <w:b w:val="0"/>
                <w:bCs w:val="0"/>
                <w:sz w:val="20"/>
                <w:szCs w:val="20"/>
                <w:rtl/>
              </w:rPr>
            </w:pPr>
            <w:r w:rsidRPr="005A393E">
              <w:rPr>
                <w:rFonts w:cs="Arial"/>
                <w:b w:val="0"/>
                <w:bCs w:val="0"/>
                <w:sz w:val="20"/>
                <w:szCs w:val="20"/>
                <w:rtl/>
              </w:rPr>
              <w:lastRenderedPageBreak/>
              <w:t xml:space="preserve">الاستاذ الدكتور أحمد الحفناوى: عضو هيئة تدريس في قسم الهندسة الحيوية الطبية والمنظومات بهندسة القاهرة، رئيس مجلس أمناء مؤسسة المعرفة للجميع، سابقا عمل مستشار رئيس الجهاز القومي لتنظيم الاتصالات، ونائب رئيس الهيئة القومية للبريد للتخطيط الاستراتيجي وتكنولوجيا المعلومات والعلاقات الدولية، مستشار وزير الصناعة والتنمية التكنولوجية، مدير تنفيذي برنامج التنمية التكنولوجية في مركز المعلومات ودعم اتخاذ القرار  </w:t>
            </w:r>
          </w:p>
        </w:tc>
        <w:tc>
          <w:tcPr>
            <w:tcW w:w="1248" w:type="pct"/>
            <w:shd w:val="clear" w:color="auto" w:fill="FFFFFF" w:themeFill="background1"/>
            <w:vAlign w:val="center"/>
          </w:tcPr>
          <w:p w14:paraId="68EE286B" w14:textId="00B583B1" w:rsidR="005A393E" w:rsidRPr="004A119A" w:rsidRDefault="005A393E" w:rsidP="005A393E">
            <w:pPr>
              <w:jc w:val="center"/>
              <w:cnfStyle w:val="000000000000" w:firstRow="0" w:lastRow="0" w:firstColumn="0" w:lastColumn="0" w:oddVBand="0" w:evenVBand="0" w:oddHBand="0" w:evenHBand="0" w:firstRowFirstColumn="0" w:firstRowLastColumn="0" w:lastRowFirstColumn="0" w:lastRowLastColumn="0"/>
              <w:rPr>
                <w:noProof/>
              </w:rPr>
            </w:pPr>
            <w:r w:rsidRPr="004C1841">
              <w:rPr>
                <w:rFonts w:cs="Arial"/>
                <w:noProof/>
                <w:szCs w:val="24"/>
                <w:rtl/>
              </w:rPr>
              <w:drawing>
                <wp:inline distT="0" distB="0" distL="0" distR="0" wp14:anchorId="4E89C563" wp14:editId="4ECD3B6C">
                  <wp:extent cx="1453896" cy="1371600"/>
                  <wp:effectExtent l="0" t="0" r="0" b="0"/>
                  <wp:docPr id="1101" name="Picture 1101" descr="C:\Users\user\Desktop\المسابقة\المشاركات\38512026_2134088126835566_2787822645737947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38512026_2134088126835566_2787822645737947136_n.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453896" cy="1371600"/>
                          </a:xfrm>
                          <a:prstGeom prst="rect">
                            <a:avLst/>
                          </a:prstGeom>
                          <a:noFill/>
                          <a:ln>
                            <a:noFill/>
                          </a:ln>
                        </pic:spPr>
                      </pic:pic>
                    </a:graphicData>
                  </a:graphic>
                </wp:inline>
              </w:drawing>
            </w:r>
          </w:p>
        </w:tc>
      </w:tr>
      <w:tr w:rsidR="005A393E" w:rsidRPr="003D59A7" w14:paraId="280252BB"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B398782" w14:textId="7FCE307D" w:rsidR="005A393E" w:rsidRPr="005A393E" w:rsidRDefault="005A393E" w:rsidP="005A393E">
            <w:pPr>
              <w:bidi/>
              <w:jc w:val="both"/>
              <w:rPr>
                <w:rFonts w:cs="Arial"/>
                <w:b w:val="0"/>
                <w:bCs w:val="0"/>
                <w:sz w:val="20"/>
                <w:szCs w:val="20"/>
                <w:rtl/>
              </w:rPr>
            </w:pPr>
            <w:r w:rsidRPr="005A393E">
              <w:rPr>
                <w:rFonts w:cs="Arial"/>
                <w:b w:val="0"/>
                <w:bCs w:val="0"/>
                <w:sz w:val="20"/>
                <w:szCs w:val="20"/>
                <w:rtl/>
              </w:rPr>
              <w:t>الكاتب الصحفى الاستاذ أحمد السرساوى: نائب رئيس تحرير جريدة أخبار اليوم، متخصص فى الشئون السياسية والاستراتيجية، زميل أكاديمية ناصر العسكرية العليا، باحث دكتوراة فى الاعلام والعلاقات الدولية، مستشار اعلامى سابق لوزارة التضامن المصرية، منتج وسيناريست أفلام وثائقية، زار نحو 40 دولة، وله أربع كتب فى السياسة والسير الذاتية والرحلات والابداع القصصى</w:t>
            </w:r>
          </w:p>
        </w:tc>
        <w:tc>
          <w:tcPr>
            <w:tcW w:w="1248" w:type="pct"/>
            <w:shd w:val="clear" w:color="auto" w:fill="FFFFFF" w:themeFill="background1"/>
            <w:vAlign w:val="center"/>
          </w:tcPr>
          <w:p w14:paraId="19107918" w14:textId="39549971" w:rsidR="005A393E" w:rsidRPr="004C1841" w:rsidRDefault="005A393E"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FD0BB8">
              <w:rPr>
                <w:rFonts w:asciiTheme="minorBidi" w:hAnsiTheme="minorBidi" w:cs="Arial"/>
                <w:noProof/>
                <w:szCs w:val="24"/>
                <w:rtl/>
              </w:rPr>
              <w:drawing>
                <wp:inline distT="0" distB="0" distL="0" distR="0" wp14:anchorId="7D8F5CFD" wp14:editId="6CAC4D0F">
                  <wp:extent cx="950976" cy="1371600"/>
                  <wp:effectExtent l="0" t="0" r="1905" b="0"/>
                  <wp:docPr id="1102" name="Picture 1102" descr="C:\Users\user\Desktop\المسابقة\المشاركات\احمد السرسا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مسابقة\المشاركات\احمد السرساوي.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950976" cy="1371600"/>
                          </a:xfrm>
                          <a:prstGeom prst="rect">
                            <a:avLst/>
                          </a:prstGeom>
                          <a:noFill/>
                          <a:ln>
                            <a:noFill/>
                          </a:ln>
                        </pic:spPr>
                      </pic:pic>
                    </a:graphicData>
                  </a:graphic>
                </wp:inline>
              </w:drawing>
            </w:r>
          </w:p>
        </w:tc>
      </w:tr>
      <w:tr w:rsidR="005A393E" w:rsidRPr="003D59A7" w14:paraId="2D0E9A71"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91EE119" w14:textId="520423C7" w:rsidR="005A393E" w:rsidRPr="005A393E" w:rsidRDefault="005A393E" w:rsidP="005A393E">
            <w:pPr>
              <w:bidi/>
              <w:jc w:val="both"/>
              <w:rPr>
                <w:rFonts w:cs="Arial"/>
                <w:b w:val="0"/>
                <w:bCs w:val="0"/>
                <w:sz w:val="20"/>
                <w:szCs w:val="20"/>
                <w:rtl/>
              </w:rPr>
            </w:pPr>
            <w:r w:rsidRPr="005A393E">
              <w:rPr>
                <w:rFonts w:cs="Arial"/>
                <w:b w:val="0"/>
                <w:bCs w:val="0"/>
                <w:sz w:val="20"/>
                <w:szCs w:val="20"/>
                <w:rtl/>
              </w:rPr>
              <w:t>الأستاذ الدكتور أحمد حمزة، رئيس جامعة المنصورة الأسبق ورئيس الجامعة البريطانية فى مصر السابق، زميل المعهد البريطانى للفيزياء بلندن وزميل الجمعية الملكية للميكروسكوب بأوكسفورد وعضو الجمعية الدولية للبصريات بواشنطن، له أكثر من 150 بحثا منشورة دوليا، حصل على نوط الامتياز من الطبقة الأولى وجائزة الدولة التقديرية، والدكتوراه الفخرية من الجامعة التكنولوجية بليبريتس، جمهورية التشيك. وجائزة النيل فى العلوم التكنولوجية المتقدمة.</w:t>
            </w:r>
          </w:p>
        </w:tc>
        <w:tc>
          <w:tcPr>
            <w:tcW w:w="1248" w:type="pct"/>
            <w:shd w:val="clear" w:color="auto" w:fill="FFFFFF" w:themeFill="background1"/>
            <w:vAlign w:val="center"/>
          </w:tcPr>
          <w:p w14:paraId="30AE62BC" w14:textId="58987B57" w:rsidR="005A393E" w:rsidRPr="004C1841" w:rsidRDefault="005A393E"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F34974">
              <w:rPr>
                <w:rFonts w:cs="Arabic Transparent"/>
                <w:noProof/>
                <w:szCs w:val="24"/>
                <w:rtl/>
              </w:rPr>
              <w:drawing>
                <wp:inline distT="0" distB="0" distL="0" distR="0" wp14:anchorId="6CC0AE2A" wp14:editId="3C9D2F51">
                  <wp:extent cx="1097280" cy="1371600"/>
                  <wp:effectExtent l="0" t="0" r="7620" b="0"/>
                  <wp:docPr id="1104" name="Picture 0" descr="31244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44_.gif"/>
                          <pic:cNvPicPr/>
                        </pic:nvPicPr>
                        <pic:blipFill>
                          <a:blip r:embed="rId192" cstate="email">
                            <a:extLst>
                              <a:ext uri="{28A0092B-C50C-407E-A947-70E740481C1C}">
                                <a14:useLocalDpi xmlns:a14="http://schemas.microsoft.com/office/drawing/2010/main"/>
                              </a:ext>
                            </a:extLst>
                          </a:blip>
                          <a:stretch>
                            <a:fillRect/>
                          </a:stretch>
                        </pic:blipFill>
                        <pic:spPr>
                          <a:xfrm>
                            <a:off x="0" y="0"/>
                            <a:ext cx="1097280" cy="1371600"/>
                          </a:xfrm>
                          <a:prstGeom prst="rect">
                            <a:avLst/>
                          </a:prstGeom>
                        </pic:spPr>
                      </pic:pic>
                    </a:graphicData>
                  </a:graphic>
                </wp:inline>
              </w:drawing>
            </w:r>
          </w:p>
        </w:tc>
      </w:tr>
      <w:tr w:rsidR="005A393E" w:rsidRPr="003D59A7" w14:paraId="0DEE0C85"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AC2E4E0" w14:textId="037C7DC2" w:rsidR="005A393E" w:rsidRPr="005A393E" w:rsidRDefault="005A393E" w:rsidP="005A393E">
            <w:pPr>
              <w:bidi/>
              <w:jc w:val="both"/>
              <w:rPr>
                <w:rFonts w:cs="Arial"/>
                <w:b w:val="0"/>
                <w:bCs w:val="0"/>
                <w:sz w:val="20"/>
                <w:szCs w:val="20"/>
                <w:rtl/>
              </w:rPr>
            </w:pPr>
            <w:r w:rsidRPr="005A393E">
              <w:rPr>
                <w:rFonts w:cs="Arial"/>
                <w:b w:val="0"/>
                <w:bCs w:val="0"/>
                <w:sz w:val="20"/>
                <w:szCs w:val="20"/>
                <w:rtl/>
              </w:rPr>
              <w:t>الاستاذ الدكتور احمد عبد الرحيم: استاذ هندسة الطرق و المرور بجامعة ايداهو بامريكا و مدير معهد دراسات النقل المتقدمة بالجامعة، له العديد من الابحاث فى مجال انظمة النقل المستدامة، انظمة النقل المتقدمة، المدن المستقبلية، تخطيط شبكات النقل، و انظمة الامان على الطرق. د. احمد عبد الرحيم له اكثر من 96 بحث منشور فى المجلات العلمية و المؤتمرات الدولية.</w:t>
            </w:r>
          </w:p>
        </w:tc>
        <w:tc>
          <w:tcPr>
            <w:tcW w:w="1248" w:type="pct"/>
            <w:shd w:val="clear" w:color="auto" w:fill="FFFFFF" w:themeFill="background1"/>
            <w:vAlign w:val="center"/>
          </w:tcPr>
          <w:p w14:paraId="31D3303B" w14:textId="14B7512F" w:rsidR="005A393E" w:rsidRPr="004C1841" w:rsidRDefault="005A393E"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016A36">
              <w:rPr>
                <w:rFonts w:cs="Arial"/>
                <w:noProof/>
                <w:szCs w:val="24"/>
                <w:rtl/>
              </w:rPr>
              <w:drawing>
                <wp:inline distT="0" distB="0" distL="0" distR="0" wp14:anchorId="57B23D88" wp14:editId="0F3C603E">
                  <wp:extent cx="1042416" cy="1371600"/>
                  <wp:effectExtent l="0" t="0" r="5715" b="0"/>
                  <wp:docPr id="1105" name="Picture 1105" descr="C:\Users\user\Desktop\المسابقة\المشاركات\Ahmed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مسابقة\المشاركات\Ahmed 2015.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042416" cy="1371600"/>
                          </a:xfrm>
                          <a:prstGeom prst="rect">
                            <a:avLst/>
                          </a:prstGeom>
                          <a:noFill/>
                          <a:ln>
                            <a:noFill/>
                          </a:ln>
                        </pic:spPr>
                      </pic:pic>
                    </a:graphicData>
                  </a:graphic>
                </wp:inline>
              </w:drawing>
            </w:r>
          </w:p>
        </w:tc>
      </w:tr>
      <w:tr w:rsidR="005A393E" w:rsidRPr="003D59A7" w14:paraId="32588CC4"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8F1C9CD" w14:textId="40B3D0D9" w:rsidR="005A393E" w:rsidRPr="005A393E" w:rsidRDefault="005A393E" w:rsidP="005A393E">
            <w:pPr>
              <w:bidi/>
              <w:jc w:val="both"/>
              <w:rPr>
                <w:rFonts w:cs="Arial"/>
                <w:b w:val="0"/>
                <w:bCs w:val="0"/>
                <w:sz w:val="20"/>
                <w:szCs w:val="20"/>
                <w:rtl/>
              </w:rPr>
            </w:pPr>
            <w:r w:rsidRPr="005A393E">
              <w:rPr>
                <w:rFonts w:cs="Arial"/>
                <w:b w:val="0"/>
                <w:bCs w:val="0"/>
                <w:sz w:val="20"/>
                <w:szCs w:val="20"/>
                <w:rtl/>
              </w:rPr>
              <w:t>احمد عبده جعيص: رئيس جامعة أسيوط الاسبق، استاذ الكيماء العضوية بكلية العلوم، له كثير من الدراسات والأبحاث المتميزة، وذلك فى مجال تحضير المركبات الخلقية غير المتجانسة، وكيل كلية العلوم لشئون الدراسات العليا والبحوث ثم نائب رئيس الجامعة لشئون خدمة المجتمع وتنمية البيئة، ثم نائباً لرئيس الجامعة لشئون الدراسات والبحوث، كذلك عمل نايبا لشئون قطاع التعليم والطلاب</w:t>
            </w:r>
          </w:p>
        </w:tc>
        <w:tc>
          <w:tcPr>
            <w:tcW w:w="1248" w:type="pct"/>
            <w:shd w:val="clear" w:color="auto" w:fill="FFFFFF" w:themeFill="background1"/>
            <w:vAlign w:val="center"/>
          </w:tcPr>
          <w:p w14:paraId="7ED7A818" w14:textId="1B47F621" w:rsidR="005A393E" w:rsidRPr="004C1841" w:rsidRDefault="005A393E"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665EF8">
              <w:rPr>
                <w:rFonts w:cs="Arial"/>
                <w:noProof/>
                <w:szCs w:val="24"/>
                <w:rtl/>
              </w:rPr>
              <w:drawing>
                <wp:inline distT="0" distB="0" distL="0" distR="0" wp14:anchorId="32BA0C3B" wp14:editId="4D5FDEF0">
                  <wp:extent cx="1106424" cy="1371600"/>
                  <wp:effectExtent l="0" t="0" r="0" b="0"/>
                  <wp:docPr id="1106" name="Picture 1106" descr="C:\Users\user\Desktop\المسابقة\المشاركات\الدكتور-أحمد-عبده-جعيص-رئيس-جامعة-أسيو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المسابقة\المشاركات\الدكتور-أحمد-عبده-جعيص-رئيس-جامعة-أسيوط.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106424" cy="1371600"/>
                          </a:xfrm>
                          <a:prstGeom prst="rect">
                            <a:avLst/>
                          </a:prstGeom>
                          <a:noFill/>
                          <a:ln>
                            <a:noFill/>
                          </a:ln>
                        </pic:spPr>
                      </pic:pic>
                    </a:graphicData>
                  </a:graphic>
                </wp:inline>
              </w:drawing>
            </w:r>
          </w:p>
        </w:tc>
      </w:tr>
      <w:tr w:rsidR="005A393E" w:rsidRPr="003D59A7" w14:paraId="55CBA065"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7814D73" w14:textId="012DE3D2" w:rsidR="005A393E" w:rsidRPr="0078289C" w:rsidRDefault="0078289C" w:rsidP="005A393E">
            <w:pPr>
              <w:bidi/>
              <w:jc w:val="both"/>
              <w:rPr>
                <w:rFonts w:cs="Arial"/>
                <w:b w:val="0"/>
                <w:bCs w:val="0"/>
                <w:sz w:val="20"/>
                <w:szCs w:val="20"/>
                <w:rtl/>
              </w:rPr>
            </w:pPr>
            <w:r w:rsidRPr="0078289C">
              <w:rPr>
                <w:rFonts w:cs="Arial" w:hint="cs"/>
                <w:b w:val="0"/>
                <w:bCs w:val="0"/>
                <w:sz w:val="20"/>
                <w:szCs w:val="20"/>
                <w:rtl/>
                <w:lang w:bidi="ar-EG"/>
              </w:rPr>
              <w:lastRenderedPageBreak/>
              <w:t>ا</w:t>
            </w:r>
            <w:r w:rsidR="005A393E" w:rsidRPr="0078289C">
              <w:rPr>
                <w:rFonts w:cs="Arial"/>
                <w:b w:val="0"/>
                <w:bCs w:val="0"/>
                <w:sz w:val="20"/>
                <w:szCs w:val="20"/>
                <w:rtl/>
              </w:rPr>
              <w:t>لاستاذ الدكتور اسلام الغنيمي: استاذ العمارة بجامعة البحرين وكلية الفنون الجميلة بالاسكندرية له العديد من الكتب والابحاث المنشورة وخبرات استشارية في مشروعات الاستدامة والحفاظ علي التراث بالدول العربية والاقليمية مثل كردستان و لبنان والامارات والسعودية كما انه عضو في العديد من جمعيات والمنظمات المعمارية الدولية  (البحرين)</w:t>
            </w:r>
          </w:p>
        </w:tc>
        <w:tc>
          <w:tcPr>
            <w:tcW w:w="1248" w:type="pct"/>
            <w:shd w:val="clear" w:color="auto" w:fill="FFFFFF" w:themeFill="background1"/>
            <w:vAlign w:val="center"/>
          </w:tcPr>
          <w:p w14:paraId="2684F584" w14:textId="403F9180" w:rsidR="005A393E" w:rsidRPr="004C1841" w:rsidRDefault="005A393E"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noProof/>
              </w:rPr>
              <w:drawing>
                <wp:inline distT="0" distB="0" distL="0" distR="0" wp14:anchorId="61BDC1C6" wp14:editId="3D988727">
                  <wp:extent cx="996696" cy="1371600"/>
                  <wp:effectExtent l="0" t="0" r="0" b="0"/>
                  <wp:docPr id="1107" name="Picture 1107" descr="اسل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سلام"/>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996696" cy="1371600"/>
                          </a:xfrm>
                          <a:prstGeom prst="rect">
                            <a:avLst/>
                          </a:prstGeom>
                          <a:noFill/>
                          <a:ln>
                            <a:noFill/>
                          </a:ln>
                        </pic:spPr>
                      </pic:pic>
                    </a:graphicData>
                  </a:graphic>
                </wp:inline>
              </w:drawing>
            </w:r>
          </w:p>
        </w:tc>
      </w:tr>
      <w:tr w:rsidR="005A393E" w:rsidRPr="003D59A7" w14:paraId="68E6CBD2"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21CFB26" w14:textId="719356DF" w:rsidR="005A393E" w:rsidRPr="0078289C" w:rsidRDefault="005A393E" w:rsidP="005A393E">
            <w:pPr>
              <w:bidi/>
              <w:jc w:val="both"/>
              <w:rPr>
                <w:rFonts w:cs="Arial"/>
                <w:b w:val="0"/>
                <w:bCs w:val="0"/>
                <w:sz w:val="20"/>
                <w:szCs w:val="20"/>
                <w:rtl/>
              </w:rPr>
            </w:pPr>
            <w:r w:rsidRPr="0078289C">
              <w:rPr>
                <w:rFonts w:cs="Arial"/>
                <w:b w:val="0"/>
                <w:bCs w:val="0"/>
                <w:sz w:val="20"/>
                <w:szCs w:val="20"/>
                <w:rtl/>
              </w:rPr>
              <w:t xml:space="preserve">المهندس اشرف مشهور: مستشار وزارة التنمية الادارية السابق، خبير هندسة الإلكترونيات والاتصالات الكهربائية، له 3 براءات اختراع في ذلك المجال، و وله 19 عاماً في شركة </w:t>
            </w:r>
            <w:r w:rsidRPr="0078289C">
              <w:rPr>
                <w:rFonts w:cs="Arial"/>
                <w:b w:val="0"/>
                <w:bCs w:val="0"/>
                <w:sz w:val="20"/>
                <w:szCs w:val="20"/>
              </w:rPr>
              <w:t>IBM</w:t>
            </w:r>
            <w:r w:rsidRPr="0078289C">
              <w:rPr>
                <w:rFonts w:cs="Arial"/>
                <w:b w:val="0"/>
                <w:bCs w:val="0"/>
                <w:sz w:val="20"/>
                <w:szCs w:val="20"/>
                <w:rtl/>
              </w:rPr>
              <w:t xml:space="preserve"> ومنها قام بمهام مدير عام الخدمات الشئون الفنية والهندسية على مستوى الدولة المصرية بالكامل، خبير بوزارة الاتصالات وتكنولوجيا المعلومات، آخر عامين منها رئيساً لقطاع تنمية الاستعداد الرقمي.</w:t>
            </w:r>
          </w:p>
        </w:tc>
        <w:tc>
          <w:tcPr>
            <w:tcW w:w="1248" w:type="pct"/>
            <w:shd w:val="clear" w:color="auto" w:fill="FFFFFF" w:themeFill="background1"/>
            <w:vAlign w:val="center"/>
          </w:tcPr>
          <w:p w14:paraId="0CDBD77F" w14:textId="57DA1A73" w:rsidR="005A393E" w:rsidRPr="004C1841" w:rsidRDefault="005A393E"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noProof/>
                <w:rtl/>
              </w:rPr>
              <w:drawing>
                <wp:inline distT="0" distB="0" distL="0" distR="0" wp14:anchorId="653588F7" wp14:editId="1F85BD62">
                  <wp:extent cx="969264" cy="1371600"/>
                  <wp:effectExtent l="0" t="0" r="2540" b="0"/>
                  <wp:docPr id="1108" name="Picture 1108" descr="Ashr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hraf6"/>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969264" cy="1371600"/>
                          </a:xfrm>
                          <a:prstGeom prst="rect">
                            <a:avLst/>
                          </a:prstGeom>
                          <a:noFill/>
                        </pic:spPr>
                      </pic:pic>
                    </a:graphicData>
                  </a:graphic>
                </wp:inline>
              </w:drawing>
            </w:r>
          </w:p>
        </w:tc>
      </w:tr>
      <w:tr w:rsidR="005A393E" w:rsidRPr="003D59A7" w14:paraId="7122B7B6"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ED3F78C" w14:textId="0D712827"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أماني مسعود الجديني: استاذ العلوم السياسية بجامعة القاهرة والجامعة البريطانية في مصر، عملت كمحاضر فى جامعات نبراسكا ويزليان وواينونا بمينسواتا بالولايات المتحدة الامريكية فى العام الاكاديمى 2004-   2005ولقد شغلت منصب مدير مركز دراسات الدول النامية بكلية الاقتصاد والعلوم السياسية جامعة القاهرة ومستشار لكثير من الهيئات الاكاديمية والمنظمات الدولية</w:t>
            </w:r>
          </w:p>
        </w:tc>
        <w:tc>
          <w:tcPr>
            <w:tcW w:w="1248" w:type="pct"/>
            <w:shd w:val="clear" w:color="auto" w:fill="FFFFFF" w:themeFill="background1"/>
            <w:vAlign w:val="center"/>
          </w:tcPr>
          <w:p w14:paraId="44CC6A9C" w14:textId="66502DE1"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noProof/>
                <w:rtl/>
              </w:rPr>
              <w:drawing>
                <wp:inline distT="0" distB="0" distL="0" distR="0" wp14:anchorId="2CFCFB83" wp14:editId="04B24AC2">
                  <wp:extent cx="1051560" cy="1362456"/>
                  <wp:effectExtent l="0" t="0" r="0" b="9525"/>
                  <wp:docPr id="1112" name="Picture 1112" descr="AMANY PHOTO 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ANY PHOTO dr."/>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1051560" cy="1362456"/>
                          </a:xfrm>
                          <a:prstGeom prst="rect">
                            <a:avLst/>
                          </a:prstGeom>
                          <a:noFill/>
                        </pic:spPr>
                      </pic:pic>
                    </a:graphicData>
                  </a:graphic>
                </wp:inline>
              </w:drawing>
            </w:r>
          </w:p>
        </w:tc>
      </w:tr>
      <w:tr w:rsidR="005A393E" w:rsidRPr="003D59A7" w14:paraId="6E0C546A"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00BF4EC" w14:textId="479A4680"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إيمان جاد: عميد كلية التربية بالجامعة البريطانية في دبي، استاذ التربية الخاصة والدامجة الشرفي بجامعة جلاسكو الاسكتلندية ورئيس برنامج الدكتوراة بالجامعة، استشاري أول لدي اليونسكو لئون الاعاقة والدمج الاجتماعي، فازت بعدة جوائز منها منها جائزة الاميرة هيا وجائزة الادارة الجامعية الدولية واختيرت كواحدة من افضل 50 إمرأة مؤثرة في الادارة الجامعية من قبل الكونجرس الدولي التربوي</w:t>
            </w:r>
          </w:p>
        </w:tc>
        <w:tc>
          <w:tcPr>
            <w:tcW w:w="1248" w:type="pct"/>
            <w:shd w:val="clear" w:color="auto" w:fill="FFFFFF" w:themeFill="background1"/>
            <w:vAlign w:val="center"/>
          </w:tcPr>
          <w:p w14:paraId="45BFE6F6" w14:textId="6187B913"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3A864B58" wp14:editId="36302D4B">
                  <wp:extent cx="1152144" cy="1399032"/>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152144" cy="1399032"/>
                          </a:xfrm>
                          <a:prstGeom prst="rect">
                            <a:avLst/>
                          </a:prstGeom>
                          <a:noFill/>
                        </pic:spPr>
                      </pic:pic>
                    </a:graphicData>
                  </a:graphic>
                </wp:inline>
              </w:drawing>
            </w:r>
          </w:p>
        </w:tc>
      </w:tr>
      <w:tr w:rsidR="005A393E" w:rsidRPr="003D59A7" w14:paraId="2CF45148"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6B176AB" w14:textId="7438662A" w:rsidR="005A393E" w:rsidRPr="0078289C" w:rsidRDefault="0078289C" w:rsidP="005A393E">
            <w:pPr>
              <w:bidi/>
              <w:jc w:val="both"/>
              <w:rPr>
                <w:rFonts w:cs="Arial"/>
                <w:b w:val="0"/>
                <w:bCs w:val="0"/>
                <w:sz w:val="20"/>
                <w:szCs w:val="20"/>
                <w:rtl/>
              </w:rPr>
            </w:pPr>
            <w:r w:rsidRPr="0078289C">
              <w:rPr>
                <w:rFonts w:cs="Arial"/>
                <w:b w:val="0"/>
                <w:bCs w:val="0"/>
                <w:sz w:val="20"/>
                <w:szCs w:val="20"/>
                <w:rtl/>
              </w:rPr>
              <w:t xml:space="preserve">الاستاذ الدكتور ايمان عيد : وكيل الدراسات العليا والبحوث بكلية الهندسة جامعة المنوفية، ورئيس قسم الهندسة المعمارية- كلية الهندسة-جامعة المنوفية، أستاذ العمارة - تاريخ ونظريات العمارة، ورئيسة نادي روتاري حورس                                                             </w:t>
            </w:r>
          </w:p>
        </w:tc>
        <w:tc>
          <w:tcPr>
            <w:tcW w:w="1248" w:type="pct"/>
            <w:shd w:val="clear" w:color="auto" w:fill="FFFFFF" w:themeFill="background1"/>
            <w:vAlign w:val="center"/>
          </w:tcPr>
          <w:p w14:paraId="512253C3" w14:textId="1F1BBD94"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0A071083" wp14:editId="23DB7BFC">
                  <wp:extent cx="1170432" cy="1371600"/>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170432" cy="1371600"/>
                          </a:xfrm>
                          <a:prstGeom prst="rect">
                            <a:avLst/>
                          </a:prstGeom>
                          <a:noFill/>
                        </pic:spPr>
                      </pic:pic>
                    </a:graphicData>
                  </a:graphic>
                </wp:inline>
              </w:drawing>
            </w:r>
          </w:p>
        </w:tc>
      </w:tr>
      <w:tr w:rsidR="005A393E" w:rsidRPr="003D59A7" w14:paraId="4DE9769E"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552FBDF" w14:textId="09689E75" w:rsidR="005A393E" w:rsidRPr="0078289C" w:rsidRDefault="0078289C" w:rsidP="005A393E">
            <w:pPr>
              <w:bidi/>
              <w:jc w:val="both"/>
              <w:rPr>
                <w:rFonts w:cs="Arial"/>
                <w:b w:val="0"/>
                <w:bCs w:val="0"/>
                <w:sz w:val="20"/>
                <w:szCs w:val="20"/>
                <w:rtl/>
              </w:rPr>
            </w:pPr>
            <w:r w:rsidRPr="0078289C">
              <w:rPr>
                <w:rFonts w:cs="Arial"/>
                <w:b w:val="0"/>
                <w:bCs w:val="0"/>
                <w:sz w:val="20"/>
                <w:szCs w:val="20"/>
                <w:rtl/>
              </w:rPr>
              <w:lastRenderedPageBreak/>
              <w:t>استاذ أيمن ابوزيد دبلومة سياحة وفنادق جامعة الاسكندرية: مستشار سياحى لشركة العجمى للسياحة بالاقصر، عضو نقابة المرشدين السياحيين، رئيس الجمعية المصرية للتنمية السياحية والاثرية بالاقصر</w:t>
            </w:r>
          </w:p>
        </w:tc>
        <w:tc>
          <w:tcPr>
            <w:tcW w:w="1248" w:type="pct"/>
            <w:shd w:val="clear" w:color="auto" w:fill="FFFFFF" w:themeFill="background1"/>
            <w:vAlign w:val="center"/>
          </w:tcPr>
          <w:p w14:paraId="1B9568FD" w14:textId="1F7317FE"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rPr>
              <w:drawing>
                <wp:inline distT="0" distB="0" distL="0" distR="0" wp14:anchorId="1D6C2D10" wp14:editId="491E20C2">
                  <wp:extent cx="1005840" cy="1371600"/>
                  <wp:effectExtent l="0" t="0" r="3810" b="0"/>
                  <wp:docPr id="1115" name="Picture 1115"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umbnail"/>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005840" cy="1371600"/>
                          </a:xfrm>
                          <a:prstGeom prst="rect">
                            <a:avLst/>
                          </a:prstGeom>
                          <a:noFill/>
                          <a:ln>
                            <a:noFill/>
                          </a:ln>
                        </pic:spPr>
                      </pic:pic>
                    </a:graphicData>
                  </a:graphic>
                </wp:inline>
              </w:drawing>
            </w:r>
          </w:p>
        </w:tc>
      </w:tr>
      <w:tr w:rsidR="005A393E" w:rsidRPr="003D59A7" w14:paraId="7D1361E0"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E1A9D2B" w14:textId="6C1D1D7D" w:rsidR="005A393E" w:rsidRPr="0078289C" w:rsidRDefault="0078289C" w:rsidP="005A393E">
            <w:pPr>
              <w:bidi/>
              <w:jc w:val="both"/>
              <w:rPr>
                <w:rFonts w:cs="Arial"/>
                <w:b w:val="0"/>
                <w:bCs w:val="0"/>
                <w:sz w:val="20"/>
                <w:szCs w:val="20"/>
                <w:rtl/>
              </w:rPr>
            </w:pPr>
            <w:r w:rsidRPr="0078289C">
              <w:rPr>
                <w:rFonts w:cs="Arial"/>
                <w:b w:val="0"/>
                <w:bCs w:val="0"/>
                <w:sz w:val="20"/>
                <w:szCs w:val="20"/>
                <w:rtl/>
              </w:rPr>
              <w:t xml:space="preserve">الاستاذ الدكتورجاد القاضى: استاذ الجيوفيزياء التطبيقية، نائب رئيس المعهد للعلاقات العلمية والثقافية، ومنسق العلاقات الدولية المعهد القومى للبحوث الفلكية والجيوفيزيقية، حاصل على دكتوراه من جامعة كيوشو (اليابان)، </w:t>
            </w:r>
            <w:r w:rsidRPr="0078289C">
              <w:rPr>
                <w:rFonts w:cs="Arial"/>
                <w:b w:val="0"/>
                <w:bCs w:val="0"/>
                <w:sz w:val="20"/>
                <w:szCs w:val="20"/>
                <w:cs/>
              </w:rPr>
              <w:t>‎</w:t>
            </w:r>
            <w:r w:rsidRPr="0078289C">
              <w:rPr>
                <w:rFonts w:cs="Arial"/>
                <w:b w:val="0"/>
                <w:bCs w:val="0"/>
                <w:sz w:val="20"/>
                <w:szCs w:val="20"/>
                <w:rtl/>
              </w:rPr>
              <w:t>عمل فى وظيفة القائم باعمال رئيس المعهد القومى لعلوم البحاروالمصايد، ومدير العلاقات الدولية بالجامعة المصرية اليابانية- برج العرب، كما عمل الملحق الثقافى والعلمى والتعليمى لمصر فى اليابان- و كوريا الجنوبية</w:t>
            </w:r>
          </w:p>
        </w:tc>
        <w:tc>
          <w:tcPr>
            <w:tcW w:w="1248" w:type="pct"/>
            <w:shd w:val="clear" w:color="auto" w:fill="FFFFFF" w:themeFill="background1"/>
            <w:vAlign w:val="center"/>
          </w:tcPr>
          <w:p w14:paraId="3E0C688B" w14:textId="13A71E22"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D976D6">
              <w:rPr>
                <w:rFonts w:cs="Arial"/>
                <w:noProof/>
                <w:szCs w:val="24"/>
                <w:rtl/>
              </w:rPr>
              <w:drawing>
                <wp:inline distT="0" distB="0" distL="0" distR="0" wp14:anchorId="0D3BBE45" wp14:editId="43687008">
                  <wp:extent cx="969264" cy="1371600"/>
                  <wp:effectExtent l="0" t="0" r="2540" b="0"/>
                  <wp:docPr id="1116" name="Picture 1116" descr="C:\Users\user\Desktop\المسابقة\المشاركات\34241-مؤتمر-وزارة-البيئ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المسابقة\المشاركات\34241-مؤتمر-وزارة-البيئه--.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969264" cy="1371600"/>
                          </a:xfrm>
                          <a:prstGeom prst="rect">
                            <a:avLst/>
                          </a:prstGeom>
                          <a:noFill/>
                          <a:ln>
                            <a:noFill/>
                          </a:ln>
                        </pic:spPr>
                      </pic:pic>
                    </a:graphicData>
                  </a:graphic>
                </wp:inline>
              </w:drawing>
            </w:r>
          </w:p>
        </w:tc>
      </w:tr>
      <w:tr w:rsidR="005A393E" w:rsidRPr="003D59A7" w14:paraId="74410B41"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88513E0" w14:textId="416349E7"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جلال عثمان: أستاذ نظم الطاقة المتجددة، في جامعة المنصورة. رئيس جمعية طاقة الرياح منذ عام 1986حتى الحاضر. الرئيس ونائب رئيس جمعية طاقة الرياح العالمية منذ عام 2002 حتى الآن. حاضر وحضر كافة المؤتمرات الدولية المرتبطة بجمعية طاقة الرياح العالمية .</w:t>
            </w:r>
          </w:p>
        </w:tc>
        <w:tc>
          <w:tcPr>
            <w:tcW w:w="1248" w:type="pct"/>
            <w:shd w:val="clear" w:color="auto" w:fill="FFFFFF" w:themeFill="background1"/>
            <w:vAlign w:val="center"/>
          </w:tcPr>
          <w:p w14:paraId="745822EE" w14:textId="44B12E41"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646979">
              <w:rPr>
                <w:noProof/>
              </w:rPr>
              <w:drawing>
                <wp:inline distT="0" distB="0" distL="0" distR="0" wp14:anchorId="5C48438F" wp14:editId="191705D3">
                  <wp:extent cx="1353312" cy="1371600"/>
                  <wp:effectExtent l="0" t="0" r="0" b="0"/>
                  <wp:docPr id="1117" name="صورة 4"/>
                  <wp:cNvGraphicFramePr/>
                  <a:graphic xmlns:a="http://schemas.openxmlformats.org/drawingml/2006/main">
                    <a:graphicData uri="http://schemas.openxmlformats.org/drawingml/2006/picture">
                      <pic:pic xmlns:pic="http://schemas.openxmlformats.org/drawingml/2006/picture">
                        <pic:nvPicPr>
                          <pic:cNvPr id="6" name="صورة 4"/>
                          <pic:cNvPicPr/>
                        </pic:nvPicPr>
                        <pic:blipFill>
                          <a:blip r:embed="rId202" cstate="email">
                            <a:extLst>
                              <a:ext uri="{28A0092B-C50C-407E-A947-70E740481C1C}">
                                <a14:useLocalDpi xmlns:a14="http://schemas.microsoft.com/office/drawing/2010/main"/>
                              </a:ext>
                            </a:extLst>
                          </a:blip>
                          <a:stretch>
                            <a:fillRect/>
                          </a:stretch>
                        </pic:blipFill>
                        <pic:spPr>
                          <a:xfrm>
                            <a:off x="0" y="0"/>
                            <a:ext cx="1353312" cy="1371600"/>
                          </a:xfrm>
                          <a:prstGeom prst="rect">
                            <a:avLst/>
                          </a:prstGeom>
                        </pic:spPr>
                      </pic:pic>
                    </a:graphicData>
                  </a:graphic>
                </wp:inline>
              </w:drawing>
            </w:r>
          </w:p>
        </w:tc>
      </w:tr>
      <w:tr w:rsidR="005A393E" w:rsidRPr="003D59A7" w14:paraId="6DE0AF9D"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7B9FE9A" w14:textId="310AD499" w:rsidR="005A393E" w:rsidRPr="0078289C" w:rsidRDefault="0078289C" w:rsidP="005A393E">
            <w:pPr>
              <w:bidi/>
              <w:jc w:val="both"/>
              <w:rPr>
                <w:rFonts w:cs="Arial"/>
                <w:b w:val="0"/>
                <w:bCs w:val="0"/>
                <w:sz w:val="20"/>
                <w:szCs w:val="20"/>
                <w:rtl/>
              </w:rPr>
            </w:pPr>
            <w:r w:rsidRPr="0078289C">
              <w:rPr>
                <w:rFonts w:cs="Arial"/>
                <w:b w:val="0"/>
                <w:bCs w:val="0"/>
                <w:sz w:val="20"/>
                <w:szCs w:val="20"/>
                <w:rtl/>
              </w:rPr>
              <w:t>الدكتورة جيهان سليم: تعمل حاليا بجامعة ليدز بالمملكة المتحدة، زميلة في معهد السيناتور جورج ميتشل للسلام العالمي والأمن والعدالة. حصلت على درجة الدكتوراه من جامعة شيفيلد، وعملت  في العديد من مدارس الهندسة المعمارية في شيفيلد وجامعة كوينز بلفاست في المملكة المتحدة، والإمارات العربية المتحدة.</w:t>
            </w:r>
          </w:p>
        </w:tc>
        <w:tc>
          <w:tcPr>
            <w:tcW w:w="1248" w:type="pct"/>
            <w:shd w:val="clear" w:color="auto" w:fill="FFFFFF" w:themeFill="background1"/>
            <w:vAlign w:val="center"/>
          </w:tcPr>
          <w:p w14:paraId="456925EC" w14:textId="3ED7B0D9"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091B76">
              <w:rPr>
                <w:noProof/>
              </w:rPr>
              <w:drawing>
                <wp:inline distT="0" distB="0" distL="0" distR="0" wp14:anchorId="73A837F7" wp14:editId="1E749D4D">
                  <wp:extent cx="996696" cy="1371600"/>
                  <wp:effectExtent l="0" t="0" r="0" b="0"/>
                  <wp:docPr id="1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3" cstate="email">
                            <a:extLst>
                              <a:ext uri="{28A0092B-C50C-407E-A947-70E740481C1C}">
                                <a14:useLocalDpi xmlns:a14="http://schemas.microsoft.com/office/drawing/2010/main"/>
                              </a:ext>
                            </a:extLst>
                          </a:blip>
                          <a:stretch>
                            <a:fillRect/>
                          </a:stretch>
                        </pic:blipFill>
                        <pic:spPr>
                          <a:xfrm>
                            <a:off x="0" y="0"/>
                            <a:ext cx="996696" cy="1371600"/>
                          </a:xfrm>
                          <a:prstGeom prst="rect">
                            <a:avLst/>
                          </a:prstGeom>
                        </pic:spPr>
                      </pic:pic>
                    </a:graphicData>
                  </a:graphic>
                </wp:inline>
              </w:drawing>
            </w:r>
          </w:p>
        </w:tc>
      </w:tr>
      <w:tr w:rsidR="005A393E" w:rsidRPr="003D59A7" w14:paraId="0E9A8A4E"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A71D189" w14:textId="10F443C0"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حاتم عودة، رئيسا للمعهد القومي للبحوث الفلكية والجيوفيزيقية، أستاذ الجيوفيزياء التطبيقية، حصل على درجة الدكتوراه من جامعة ميونيخ، ألمانيا. وقام بعمل بحوث ودراسات في قسم علوم الأرض والكواكب، جامعة طوكيو، وعمل في قسم الآثار، جامعة الملك سعود، عضوا في مجلس إدارة العديد من المنظمات المحترمة مثل الجمعية الجيوفيزيائية الألمانية، وجمعية الصخور المغناطيسية اليابانية،</w:t>
            </w:r>
          </w:p>
        </w:tc>
        <w:tc>
          <w:tcPr>
            <w:tcW w:w="1248" w:type="pct"/>
            <w:shd w:val="clear" w:color="auto" w:fill="FFFFFF" w:themeFill="background1"/>
            <w:vAlign w:val="center"/>
          </w:tcPr>
          <w:p w14:paraId="4B802865" w14:textId="0D73DC37"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907563">
              <w:rPr>
                <w:b/>
                <w:bCs/>
                <w:noProof/>
                <w:sz w:val="28"/>
                <w:szCs w:val="28"/>
              </w:rPr>
              <w:drawing>
                <wp:inline distT="0" distB="0" distL="0" distR="0" wp14:anchorId="30D3D990" wp14:editId="5DC223BE">
                  <wp:extent cx="950976" cy="1371600"/>
                  <wp:effectExtent l="0" t="0" r="1905" b="0"/>
                  <wp:docPr id="1119" name="Picture 2" descr="http://www.nriag.sci.eg/figures/president/hatemo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nriag.sci.eg/figures/president/hatemodah.jpg"/>
                          <pic:cNvPicPr>
                            <a:picLocks noChangeAspect="1" noChangeArrowheads="1"/>
                          </pic:cNvPicPr>
                        </pic:nvPicPr>
                        <pic:blipFill>
                          <a:blip r:embed="rId204" r:link="rId205" cstate="email">
                            <a:extLst>
                              <a:ext uri="{28A0092B-C50C-407E-A947-70E740481C1C}">
                                <a14:useLocalDpi xmlns:a14="http://schemas.microsoft.com/office/drawing/2010/main"/>
                              </a:ext>
                            </a:extLst>
                          </a:blip>
                          <a:srcRect/>
                          <a:stretch>
                            <a:fillRect/>
                          </a:stretch>
                        </pic:blipFill>
                        <pic:spPr bwMode="auto">
                          <a:xfrm>
                            <a:off x="0" y="0"/>
                            <a:ext cx="950976" cy="1371600"/>
                          </a:xfrm>
                          <a:prstGeom prst="rect">
                            <a:avLst/>
                          </a:prstGeom>
                          <a:noFill/>
                          <a:ln>
                            <a:noFill/>
                          </a:ln>
                          <a:extLst/>
                        </pic:spPr>
                      </pic:pic>
                    </a:graphicData>
                  </a:graphic>
                </wp:inline>
              </w:drawing>
            </w:r>
          </w:p>
        </w:tc>
      </w:tr>
      <w:tr w:rsidR="005A393E" w:rsidRPr="003D59A7" w14:paraId="3EEEA6B5"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0C831DE" w14:textId="500EAAFA" w:rsidR="005A393E" w:rsidRPr="0078289C" w:rsidRDefault="0078289C" w:rsidP="005A393E">
            <w:pPr>
              <w:bidi/>
              <w:jc w:val="both"/>
              <w:rPr>
                <w:rFonts w:cs="Arial"/>
                <w:b w:val="0"/>
                <w:bCs w:val="0"/>
                <w:sz w:val="20"/>
                <w:szCs w:val="20"/>
                <w:rtl/>
              </w:rPr>
            </w:pPr>
            <w:r w:rsidRPr="0078289C">
              <w:rPr>
                <w:rFonts w:cs="Arial"/>
                <w:b w:val="0"/>
                <w:bCs w:val="0"/>
                <w:sz w:val="20"/>
                <w:szCs w:val="20"/>
                <w:rtl/>
              </w:rPr>
              <w:lastRenderedPageBreak/>
              <w:t>الاستاذ الدكتور حسام اسماعيل: استاذ الآثار الإسلامية، كبير مفتشين آثار إسلامية وقبطية 1982. مفتش آثار إسلامية وقبطية 1977 بمركز تسجيل الآثار الإسلامية والقبطية بمركز تسجيل الآثار. هيئة الآثار المصرية. عدة مؤلفات في المعهد الفرنسي للآثار الشرقية والجامعة الأمريكية وهيئة الكتاب المصرية</w:t>
            </w:r>
          </w:p>
        </w:tc>
        <w:tc>
          <w:tcPr>
            <w:tcW w:w="1248" w:type="pct"/>
            <w:shd w:val="clear" w:color="auto" w:fill="FFFFFF" w:themeFill="background1"/>
            <w:vAlign w:val="center"/>
          </w:tcPr>
          <w:p w14:paraId="4B2E0124" w14:textId="1BF21586"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730334">
              <w:rPr>
                <w:rFonts w:asciiTheme="minorBidi" w:hAnsiTheme="minorBidi" w:cs="Arial"/>
                <w:noProof/>
                <w:szCs w:val="24"/>
                <w:rtl/>
              </w:rPr>
              <w:drawing>
                <wp:inline distT="0" distB="0" distL="0" distR="0" wp14:anchorId="31306629" wp14:editId="324D38D1">
                  <wp:extent cx="1408176" cy="1371600"/>
                  <wp:effectExtent l="0" t="0" r="1905" b="0"/>
                  <wp:docPr id="2080" name="Picture 2080" descr="C:\Users\user\Desktop\المسابقة\المشاركات\حسام اسماع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حسام اسماعيل.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1408176" cy="1371600"/>
                          </a:xfrm>
                          <a:prstGeom prst="rect">
                            <a:avLst/>
                          </a:prstGeom>
                          <a:noFill/>
                          <a:ln>
                            <a:noFill/>
                          </a:ln>
                        </pic:spPr>
                      </pic:pic>
                    </a:graphicData>
                  </a:graphic>
                </wp:inline>
              </w:drawing>
            </w:r>
          </w:p>
        </w:tc>
      </w:tr>
      <w:tr w:rsidR="005A393E" w:rsidRPr="003D59A7" w14:paraId="39028417"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C43FC63" w14:textId="61486B67" w:rsidR="005A393E" w:rsidRPr="0078289C" w:rsidRDefault="0078289C" w:rsidP="005A393E">
            <w:pPr>
              <w:bidi/>
              <w:jc w:val="both"/>
              <w:rPr>
                <w:rFonts w:cs="Arial"/>
                <w:b w:val="0"/>
                <w:bCs w:val="0"/>
                <w:sz w:val="20"/>
                <w:szCs w:val="20"/>
                <w:rtl/>
              </w:rPr>
            </w:pPr>
            <w:r w:rsidRPr="0078289C">
              <w:rPr>
                <w:rFonts w:cs="Arial"/>
                <w:b w:val="0"/>
                <w:bCs w:val="0"/>
                <w:sz w:val="20"/>
                <w:szCs w:val="20"/>
                <w:rtl/>
              </w:rPr>
              <w:t>الأستاذ الدكتور حسام الدين البرمبلى مهندس استشاري و أستاذ العمارة بكلية الهندسة جامعة عين شمس، ورئيس القسم الاسبق، حاصل على الجائزة العربية لمهندس الصيانة المتميز  لعام  2017، له العديد من المشروعات المعمارية في مصر والعالم العربي والاشراف علي المتاحف التراثية، عضو اللجنة الدائمة للآثار الإسلامية والقبطية بالمجلس الأعلي للآثار ، وخبير بالمعهد العربى للتشغيل والصيانة منذ 8 سنوات حتى الأن</w:t>
            </w:r>
          </w:p>
        </w:tc>
        <w:tc>
          <w:tcPr>
            <w:tcW w:w="1248" w:type="pct"/>
            <w:shd w:val="clear" w:color="auto" w:fill="FFFFFF" w:themeFill="background1"/>
            <w:vAlign w:val="center"/>
          </w:tcPr>
          <w:p w14:paraId="37364BB1" w14:textId="4E9ABEAB"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B07162">
              <w:rPr>
                <w:rFonts w:cs="Arial"/>
                <w:noProof/>
                <w:szCs w:val="24"/>
                <w:rtl/>
              </w:rPr>
              <w:drawing>
                <wp:inline distT="0" distB="0" distL="0" distR="0" wp14:anchorId="21917A31" wp14:editId="1DF8F920">
                  <wp:extent cx="914400" cy="1371600"/>
                  <wp:effectExtent l="0" t="0" r="0" b="0"/>
                  <wp:docPr id="2081" name="Picture 2081" descr="C:\Users\user\Desktop\المسابقة\المشاركات\hus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مسابقة\المشاركات\hussam.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914400" cy="1371600"/>
                          </a:xfrm>
                          <a:prstGeom prst="rect">
                            <a:avLst/>
                          </a:prstGeom>
                          <a:noFill/>
                          <a:ln>
                            <a:noFill/>
                          </a:ln>
                        </pic:spPr>
                      </pic:pic>
                    </a:graphicData>
                  </a:graphic>
                </wp:inline>
              </w:drawing>
            </w:r>
          </w:p>
        </w:tc>
      </w:tr>
      <w:tr w:rsidR="005A393E" w:rsidRPr="003D59A7" w14:paraId="47EE3FFA"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39D5E1B" w14:textId="0875E372"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حسام الصغير: أستاذ القانون التجارى، ومدير المعهد الاقليمى للملكية الفكرية ووكيل كليه الحقوق جامعه حلوان (سابقا)، و الأستاذ الزائر بكليه الحقوق جامعه سانت لويس، و كليه الحقوق جامعه بيس نيويورك) والخبير لدى المنظمه العالمية للملكية الفكرية (الويبو) وعضو مجلس اداره الهيئه القومية  لضمان جوده التعليم و الاعتماد،  والمحامى بالنقض و الإدارية العليا."</w:t>
            </w:r>
          </w:p>
        </w:tc>
        <w:tc>
          <w:tcPr>
            <w:tcW w:w="1248" w:type="pct"/>
            <w:shd w:val="clear" w:color="auto" w:fill="FFFFFF" w:themeFill="background1"/>
            <w:vAlign w:val="center"/>
          </w:tcPr>
          <w:p w14:paraId="373002F5" w14:textId="271082CE"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5C715E">
              <w:rPr>
                <w:rFonts w:cs="Arial"/>
                <w:noProof/>
                <w:szCs w:val="24"/>
                <w:rtl/>
              </w:rPr>
              <w:drawing>
                <wp:inline distT="0" distB="0" distL="0" distR="0" wp14:anchorId="3F76EC28" wp14:editId="12EA0A5E">
                  <wp:extent cx="996696" cy="1371600"/>
                  <wp:effectExtent l="0" t="0" r="0" b="0"/>
                  <wp:docPr id="2082" name="Picture 2082" descr="C:\Users\user\Desktop\المسابقة\المشاركات\حسام الصغي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حسام الصغير.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996696" cy="1371600"/>
                          </a:xfrm>
                          <a:prstGeom prst="rect">
                            <a:avLst/>
                          </a:prstGeom>
                          <a:noFill/>
                          <a:ln>
                            <a:noFill/>
                          </a:ln>
                        </pic:spPr>
                      </pic:pic>
                    </a:graphicData>
                  </a:graphic>
                </wp:inline>
              </w:drawing>
            </w:r>
          </w:p>
        </w:tc>
      </w:tr>
      <w:tr w:rsidR="005A393E" w:rsidRPr="003D59A7" w14:paraId="28D1F98B"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A1C046B" w14:textId="31B54A24" w:rsidR="005A393E" w:rsidRPr="0078289C" w:rsidRDefault="0078289C" w:rsidP="005A393E">
            <w:pPr>
              <w:bidi/>
              <w:jc w:val="both"/>
              <w:rPr>
                <w:rFonts w:cs="Arial"/>
                <w:b w:val="0"/>
                <w:bCs w:val="0"/>
                <w:sz w:val="20"/>
                <w:szCs w:val="20"/>
                <w:rtl/>
              </w:rPr>
            </w:pPr>
            <w:r w:rsidRPr="0078289C">
              <w:rPr>
                <w:rFonts w:cs="Arial"/>
                <w:b w:val="0"/>
                <w:bCs w:val="0"/>
                <w:sz w:val="20"/>
                <w:szCs w:val="20"/>
                <w:rtl/>
              </w:rPr>
              <w:t>الدكتور حسام الوعر: مخطط واستاذ العمارة جامعة داندي بالمملكة المتحدة، ودراساته تتذكر في الاستدامة وشراكة المجتمع، حاصل علي جائزة لتأليف وتصميم المكان بالمشاركة وله العديد من المؤلفات والدراسات في ذلك الشان، استاذ زائر ومتحدث رئيسي في العديد من المؤتمرات الدولية وشارك في ورشة عمل حقوق حضارة بمؤتمر التراث الاخضر في مارس 2018 (المملكة المتحدة وسوريا)</w:t>
            </w:r>
          </w:p>
        </w:tc>
        <w:tc>
          <w:tcPr>
            <w:tcW w:w="1248" w:type="pct"/>
            <w:shd w:val="clear" w:color="auto" w:fill="FFFFFF" w:themeFill="background1"/>
            <w:vAlign w:val="center"/>
          </w:tcPr>
          <w:p w14:paraId="7FE25489" w14:textId="71868081"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7732FA">
              <w:rPr>
                <w:rFonts w:asciiTheme="minorBidi" w:hAnsiTheme="minorBidi" w:cs="Arial"/>
                <w:noProof/>
                <w:szCs w:val="24"/>
                <w:rtl/>
              </w:rPr>
              <w:drawing>
                <wp:inline distT="0" distB="0" distL="0" distR="0" wp14:anchorId="4FFCCF25" wp14:editId="38AD473D">
                  <wp:extent cx="1060704" cy="1371600"/>
                  <wp:effectExtent l="0" t="0" r="6350" b="0"/>
                  <wp:docPr id="2083" name="Picture 2083" descr="C:\Users\user\Desktop\المسابقة\المشاركات\حسام الوع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حسام الوعر 1.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1060704" cy="1371600"/>
                          </a:xfrm>
                          <a:prstGeom prst="rect">
                            <a:avLst/>
                          </a:prstGeom>
                          <a:noFill/>
                          <a:ln>
                            <a:noFill/>
                          </a:ln>
                        </pic:spPr>
                      </pic:pic>
                    </a:graphicData>
                  </a:graphic>
                </wp:inline>
              </w:drawing>
            </w:r>
          </w:p>
        </w:tc>
      </w:tr>
      <w:tr w:rsidR="005A393E" w:rsidRPr="003D59A7" w14:paraId="393672E9"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8CE577A" w14:textId="683DB5AF"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حسام لطفي: استاذ القانون المدني، كلية حقوق بني سويف ورئيس القسم سابقا، استاذ كرسي اليونسكو لحق المؤلف والحقوق المجاورة، محام لدى محكمة النقض، خبير معتمد من المنظمات الدولية "ويبو" و " يونسكو" و" أليكسو" في مجال الملكية الفكرية، محكم معتمد من منظمة " وببو" في المنازعات المتعلقة بملكية أسماء الدومين والمواقع الالكترونية</w:t>
            </w:r>
          </w:p>
        </w:tc>
        <w:tc>
          <w:tcPr>
            <w:tcW w:w="1248" w:type="pct"/>
            <w:shd w:val="clear" w:color="auto" w:fill="FFFFFF" w:themeFill="background1"/>
            <w:vAlign w:val="center"/>
          </w:tcPr>
          <w:p w14:paraId="6EFE9F69" w14:textId="2D113217"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7570DA">
              <w:rPr>
                <w:rFonts w:asciiTheme="minorBidi" w:hAnsiTheme="minorBidi" w:cs="Arial"/>
                <w:noProof/>
                <w:szCs w:val="24"/>
                <w:rtl/>
              </w:rPr>
              <w:drawing>
                <wp:inline distT="0" distB="0" distL="0" distR="0" wp14:anchorId="07BB5C6C" wp14:editId="226FDE3B">
                  <wp:extent cx="1371600" cy="1371600"/>
                  <wp:effectExtent l="0" t="0" r="0" b="0"/>
                  <wp:docPr id="2084" name="Picture 2084" descr="C:\Users\user\Desktop\المسابقة\المشاركات\2608146-1473507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مسابقة\المشاركات\2608146-1473507414.jp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5A393E" w:rsidRPr="003D59A7" w14:paraId="1624AB74"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4E0A891" w14:textId="0B92D054" w:rsidR="005A393E" w:rsidRPr="0078289C" w:rsidRDefault="0078289C" w:rsidP="005A393E">
            <w:pPr>
              <w:bidi/>
              <w:jc w:val="both"/>
              <w:rPr>
                <w:rFonts w:cs="Arial"/>
                <w:b w:val="0"/>
                <w:bCs w:val="0"/>
                <w:sz w:val="20"/>
                <w:szCs w:val="20"/>
                <w:rtl/>
              </w:rPr>
            </w:pPr>
            <w:r w:rsidRPr="0078289C">
              <w:rPr>
                <w:rFonts w:cs="Arial"/>
                <w:b w:val="0"/>
                <w:bCs w:val="0"/>
                <w:sz w:val="20"/>
                <w:szCs w:val="20"/>
                <w:rtl/>
              </w:rPr>
              <w:lastRenderedPageBreak/>
              <w:t>دكتور مهندس حسن واكد، إستشاري معماري خبرة 40 سنة في أعمال التصميم و تخطيط المشاريع الكبرى بالمملكة العربية السعودية، مديرعام التصميم بشركة زهير فايز و مشاركوه، وأستاذ محاضر بجامعة دار الحكمة بمدينة جدة، و خبرة مطولة في تحكيم المشاريع.</w:t>
            </w:r>
          </w:p>
        </w:tc>
        <w:tc>
          <w:tcPr>
            <w:tcW w:w="1248" w:type="pct"/>
            <w:shd w:val="clear" w:color="auto" w:fill="FFFFFF" w:themeFill="background1"/>
            <w:vAlign w:val="center"/>
          </w:tcPr>
          <w:p w14:paraId="69AFBE4E" w14:textId="5F3A5F49"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5D666170" wp14:editId="1A4EDBF1">
                  <wp:extent cx="960120" cy="1371600"/>
                  <wp:effectExtent l="0" t="0" r="0" b="0"/>
                  <wp:docPr id="2085" name="Picture 2085" descr="HW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W PHOTO "/>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960120" cy="1371600"/>
                          </a:xfrm>
                          <a:prstGeom prst="rect">
                            <a:avLst/>
                          </a:prstGeom>
                          <a:noFill/>
                          <a:ln>
                            <a:noFill/>
                          </a:ln>
                        </pic:spPr>
                      </pic:pic>
                    </a:graphicData>
                  </a:graphic>
                </wp:inline>
              </w:drawing>
            </w:r>
          </w:p>
        </w:tc>
      </w:tr>
      <w:tr w:rsidR="005A393E" w:rsidRPr="003D59A7" w14:paraId="14139CB0"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7203E48" w14:textId="5BA54EB8"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حسين الشنواني استاذ العماره وعلوم وتكنولوجيا البناء، قسم الهندسه المعماريه، كليه الهندسه، جامعه الزقازيق، رئيس قسم العماره حتي شهر أغسطس 2018</w:t>
            </w:r>
          </w:p>
        </w:tc>
        <w:tc>
          <w:tcPr>
            <w:tcW w:w="1248" w:type="pct"/>
            <w:shd w:val="clear" w:color="auto" w:fill="FFFFFF" w:themeFill="background1"/>
            <w:vAlign w:val="center"/>
          </w:tcPr>
          <w:p w14:paraId="2B0258C1" w14:textId="637070E2"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477B10">
              <w:rPr>
                <w:rFonts w:cs="Arial"/>
                <w:noProof/>
                <w:szCs w:val="24"/>
                <w:rtl/>
              </w:rPr>
              <w:drawing>
                <wp:inline distT="0" distB="0" distL="0" distR="0" wp14:anchorId="6BA76A69" wp14:editId="6FC9CE4B">
                  <wp:extent cx="978408" cy="1371600"/>
                  <wp:effectExtent l="0" t="0" r="0" b="0"/>
                  <wp:docPr id="2086" name="Picture 2086" descr="C:\Users\user\Desktop\المسابقة\المشاركات\حسين الشنوان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حسين الشنواني.jpg"/>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978408" cy="1371600"/>
                          </a:xfrm>
                          <a:prstGeom prst="rect">
                            <a:avLst/>
                          </a:prstGeom>
                          <a:noFill/>
                          <a:ln>
                            <a:noFill/>
                          </a:ln>
                        </pic:spPr>
                      </pic:pic>
                    </a:graphicData>
                  </a:graphic>
                </wp:inline>
              </w:drawing>
            </w:r>
          </w:p>
        </w:tc>
      </w:tr>
      <w:tr w:rsidR="005A393E" w:rsidRPr="003D59A7" w14:paraId="719DF582"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5E99328" w14:textId="2E9600B4" w:rsidR="0078289C" w:rsidRPr="0078289C" w:rsidRDefault="0078289C" w:rsidP="0078289C">
            <w:pPr>
              <w:bidi/>
              <w:jc w:val="both"/>
              <w:rPr>
                <w:rFonts w:cs="Arial"/>
                <w:b w:val="0"/>
                <w:bCs w:val="0"/>
                <w:sz w:val="20"/>
                <w:szCs w:val="20"/>
                <w:rtl/>
              </w:rPr>
            </w:pPr>
            <w:r w:rsidRPr="0078289C">
              <w:rPr>
                <w:rFonts w:cs="Arial"/>
                <w:b w:val="0"/>
                <w:bCs w:val="0"/>
                <w:sz w:val="20"/>
                <w:szCs w:val="20"/>
                <w:rtl/>
              </w:rPr>
              <w:t>معماري حمدي السطوحي: مهندس إستشاري معماري تخصص مباني عامة "متاحف"، متخصص في الترميم وتأهيل المناطق التراثية، عضو مجلس إدارة جمعية المعماريين، مؤسس حملة أبو سمبل 50، عضو الأتحاد الدولي للمعماريين مجموعة " التراث المعماري – الهوية الثقافية"، مؤسس البرنامج المحلي (</w:t>
            </w:r>
            <w:r w:rsidRPr="0078289C">
              <w:rPr>
                <w:rFonts w:cs="Arial"/>
                <w:b w:val="0"/>
                <w:bCs w:val="0"/>
                <w:sz w:val="20"/>
                <w:szCs w:val="20"/>
              </w:rPr>
              <w:t>AH-CI Egypt</w:t>
            </w:r>
            <w:r w:rsidRPr="0078289C">
              <w:rPr>
                <w:rFonts w:cs="Arial"/>
                <w:b w:val="0"/>
                <w:bCs w:val="0"/>
                <w:sz w:val="20"/>
                <w:szCs w:val="20"/>
                <w:rtl/>
              </w:rPr>
              <w:t>)</w:t>
            </w:r>
          </w:p>
          <w:p w14:paraId="6EB77756" w14:textId="77777777" w:rsidR="005A393E" w:rsidRPr="0078289C" w:rsidRDefault="005A393E" w:rsidP="005A393E">
            <w:pPr>
              <w:bidi/>
              <w:jc w:val="both"/>
              <w:rPr>
                <w:rFonts w:cs="Arial"/>
                <w:b w:val="0"/>
                <w:bCs w:val="0"/>
                <w:sz w:val="20"/>
                <w:szCs w:val="20"/>
                <w:rtl/>
              </w:rPr>
            </w:pPr>
          </w:p>
        </w:tc>
        <w:tc>
          <w:tcPr>
            <w:tcW w:w="1248" w:type="pct"/>
            <w:shd w:val="clear" w:color="auto" w:fill="FFFFFF" w:themeFill="background1"/>
            <w:vAlign w:val="center"/>
          </w:tcPr>
          <w:p w14:paraId="0F6A0712" w14:textId="7E2B8DCC" w:rsidR="005A393E"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A7373E">
              <w:rPr>
                <w:rFonts w:cs="Traditional Arabic"/>
                <w:noProof/>
                <w:rtl/>
              </w:rPr>
              <w:drawing>
                <wp:inline distT="0" distB="0" distL="0" distR="0" wp14:anchorId="67EBC324" wp14:editId="14DCA5D4">
                  <wp:extent cx="1325880" cy="1371600"/>
                  <wp:effectExtent l="0" t="0" r="7620"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jpg"/>
                          <pic:cNvPicPr/>
                        </pic:nvPicPr>
                        <pic:blipFill rotWithShape="1">
                          <a:blip r:embed="rId213" cstate="email">
                            <a:extLst>
                              <a:ext uri="{BEBA8EAE-BF5A-486C-A8C5-ECC9F3942E4B}">
                                <a14:imgProps xmlns:a14="http://schemas.microsoft.com/office/drawing/2010/main">
                                  <a14:imgLayer r:embed="rId214">
                                    <a14:imgEffect>
                                      <a14:saturation sat="0"/>
                                    </a14:imgEffect>
                                  </a14:imgLayer>
                                </a14:imgProps>
                              </a:ext>
                              <a:ext uri="{28A0092B-C50C-407E-A947-70E740481C1C}">
                                <a14:useLocalDpi xmlns:a14="http://schemas.microsoft.com/office/drawing/2010/main"/>
                              </a:ext>
                            </a:extLst>
                          </a:blip>
                          <a:srcRect/>
                          <a:stretch/>
                        </pic:blipFill>
                        <pic:spPr bwMode="auto">
                          <a:xfrm>
                            <a:off x="0" y="0"/>
                            <a:ext cx="1325880"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5A393E" w:rsidRPr="003D59A7" w14:paraId="5CDB5480"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EC29C97" w14:textId="4A50B280" w:rsidR="005A393E"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حمدي هاشم: خبير دراسات البيئة، حاصل على دكتوراة في الجغرافية البيئية من جامعة القاهرة، وعضو لجنة الجغرافية بالمجلس الأعلى للثقافة، وعضو مجلس إدارة الجمعية المصرية للتخطيط العمراني وكثير من الجمعيات الأخرى، وعضو في بعض اللجان القومية لإعداد استراتيجيات العمل البيئي، وكاتب في مجال البيئة والتنمية في الأهرام والأخبار والنهار اللبنانية والمجلات العلمية والنشر الإلكتروني</w:t>
            </w:r>
          </w:p>
        </w:tc>
        <w:tc>
          <w:tcPr>
            <w:tcW w:w="1248" w:type="pct"/>
            <w:shd w:val="clear" w:color="auto" w:fill="FFFFFF" w:themeFill="background1"/>
            <w:vAlign w:val="center"/>
          </w:tcPr>
          <w:p w14:paraId="5AFDFCE2" w14:textId="70C7D6C3" w:rsidR="005A393E"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AC799A">
              <w:rPr>
                <w:rFonts w:cs="Arial"/>
                <w:noProof/>
                <w:szCs w:val="24"/>
                <w:rtl/>
              </w:rPr>
              <w:drawing>
                <wp:inline distT="0" distB="0" distL="0" distR="0" wp14:anchorId="3D86F53F" wp14:editId="6D31934C">
                  <wp:extent cx="1033272" cy="1371600"/>
                  <wp:effectExtent l="0" t="0" r="0" b="0"/>
                  <wp:docPr id="2049" name="Picture 2049" descr="C:\Users\user\Desktop\المسابقة\المشاركات\د حمدي هاش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مسابقة\المشاركات\د حمدي هاشم.jp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033272" cy="1371600"/>
                          </a:xfrm>
                          <a:prstGeom prst="rect">
                            <a:avLst/>
                          </a:prstGeom>
                          <a:noFill/>
                          <a:ln>
                            <a:noFill/>
                          </a:ln>
                        </pic:spPr>
                      </pic:pic>
                    </a:graphicData>
                  </a:graphic>
                </wp:inline>
              </w:drawing>
            </w:r>
          </w:p>
        </w:tc>
      </w:tr>
      <w:tr w:rsidR="0078289C" w:rsidRPr="003D59A7" w14:paraId="74A38ACC"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037EEF7" w14:textId="333E0423" w:rsidR="0078289C"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خالد الذهبى، رئيس مجلس إدارة المركز القومي لبحوث الإسكان والبناء، ونائب رئيس مجلس البناء الاخضر، عضو العديد من الللجان والهيئات المعنية بأكواد البناء، رئيس العديد من المؤتمرات ومتحدث رئيسي في المؤتمرات الدولية وعضو بالمراكز والمنظمات الوطنية والدولية وخاصل علي تكريم في مصر والعالم</w:t>
            </w:r>
          </w:p>
        </w:tc>
        <w:tc>
          <w:tcPr>
            <w:tcW w:w="1248" w:type="pct"/>
            <w:shd w:val="clear" w:color="auto" w:fill="FFFFFF" w:themeFill="background1"/>
            <w:vAlign w:val="center"/>
          </w:tcPr>
          <w:p w14:paraId="4CD72497" w14:textId="2E84BD15" w:rsidR="0078289C"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rPr>
              <w:drawing>
                <wp:inline distT="0" distB="0" distL="0" distR="0" wp14:anchorId="35569B0F" wp14:editId="2E84693F">
                  <wp:extent cx="1335024" cy="1335024"/>
                  <wp:effectExtent l="0" t="0" r="0" b="0"/>
                  <wp:docPr id="2088" name="Picture 2088" descr="Khalid ElZahaby-Sep17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halid ElZahaby-Sep17 - Copy"/>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1335024" cy="1335024"/>
                          </a:xfrm>
                          <a:prstGeom prst="rect">
                            <a:avLst/>
                          </a:prstGeom>
                          <a:noFill/>
                          <a:ln>
                            <a:noFill/>
                          </a:ln>
                        </pic:spPr>
                      </pic:pic>
                    </a:graphicData>
                  </a:graphic>
                </wp:inline>
              </w:drawing>
            </w:r>
          </w:p>
        </w:tc>
      </w:tr>
      <w:tr w:rsidR="0078289C" w:rsidRPr="003D59A7" w14:paraId="7660D110"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E158A47" w14:textId="2E27235D" w:rsidR="0078289C" w:rsidRPr="0078289C" w:rsidRDefault="0078289C" w:rsidP="005A393E">
            <w:pPr>
              <w:bidi/>
              <w:jc w:val="both"/>
              <w:rPr>
                <w:rFonts w:cs="Arial"/>
                <w:b w:val="0"/>
                <w:bCs w:val="0"/>
                <w:sz w:val="20"/>
                <w:szCs w:val="20"/>
                <w:rtl/>
              </w:rPr>
            </w:pPr>
            <w:r w:rsidRPr="0078289C">
              <w:rPr>
                <w:rFonts w:cs="Arial"/>
                <w:b w:val="0"/>
                <w:bCs w:val="0"/>
                <w:sz w:val="20"/>
                <w:szCs w:val="20"/>
                <w:rtl/>
              </w:rPr>
              <w:lastRenderedPageBreak/>
              <w:t>الاستاذ الدكتور خالد عبدالهادي: استاذ العمارة ( تكنولوجيا الحفاظ على التراث المعمارى) بكلية الهندسة بشبرا جامعة بنها،عضو عامل باللجنة الدائمة الآثار المصرية، مدير عام هندسة الآثار المصرية سابقا،عضو المركز المصري الفرنسي لمعابد الكرنك سابقا، استشارى ترميم المباني التراثية بنقابة المهندسين المصرية</w:t>
            </w:r>
          </w:p>
        </w:tc>
        <w:tc>
          <w:tcPr>
            <w:tcW w:w="1248" w:type="pct"/>
            <w:shd w:val="clear" w:color="auto" w:fill="FFFFFF" w:themeFill="background1"/>
            <w:vAlign w:val="center"/>
          </w:tcPr>
          <w:p w14:paraId="0B66809D" w14:textId="16B9B3FA" w:rsidR="0078289C"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noProof/>
                <w:rtl/>
              </w:rPr>
              <w:drawing>
                <wp:inline distT="0" distB="0" distL="0" distR="0" wp14:anchorId="6D3A2E72" wp14:editId="60689B91">
                  <wp:extent cx="1042416" cy="1371600"/>
                  <wp:effectExtent l="0" t="0" r="5715" b="0"/>
                  <wp:docPr id="2089" name="Picture 2089" descr="dr khaled abdelh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 khaled abdelhadi"/>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042416" cy="1371600"/>
                          </a:xfrm>
                          <a:prstGeom prst="rect">
                            <a:avLst/>
                          </a:prstGeom>
                          <a:noFill/>
                        </pic:spPr>
                      </pic:pic>
                    </a:graphicData>
                  </a:graphic>
                </wp:inline>
              </w:drawing>
            </w:r>
          </w:p>
        </w:tc>
      </w:tr>
      <w:tr w:rsidR="0078289C" w:rsidRPr="003D59A7" w14:paraId="17BA395E"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67D6522" w14:textId="0B734702" w:rsidR="0078289C" w:rsidRPr="0078289C" w:rsidRDefault="0078289C" w:rsidP="005A393E">
            <w:pPr>
              <w:bidi/>
              <w:jc w:val="both"/>
              <w:rPr>
                <w:rFonts w:cs="Arial"/>
                <w:b w:val="0"/>
                <w:bCs w:val="0"/>
                <w:sz w:val="20"/>
                <w:szCs w:val="20"/>
                <w:rtl/>
              </w:rPr>
            </w:pPr>
            <w:r w:rsidRPr="0078289C">
              <w:rPr>
                <w:rFonts w:cs="Arial"/>
                <w:b w:val="0"/>
                <w:bCs w:val="0"/>
                <w:sz w:val="20"/>
                <w:szCs w:val="20"/>
                <w:rtl/>
              </w:rPr>
              <w:t>الدكتورة ريهام عرام: مدير عام ادارة الحفاظ علي التراث بمحافظة القاهرة، دراسات علم الاثار في قسم الإرشاد السياحي بجامعة حلوان حصلت علي للدكتوراة من نفس الجامعة  في الحضارة المصرية القديمة و عملت بمجال السياحة لفترة طويلة قبل انضمامها للعمل بمحافظة القاهرة؛ نشرت العديد من المقالات العلمية عن القاهرة التاريخية، كما شاركت في مشروع الاحياء العمراني للقاهرة التاريخية بمرحلتيه الثانية و الثالثة.</w:t>
            </w:r>
          </w:p>
        </w:tc>
        <w:tc>
          <w:tcPr>
            <w:tcW w:w="1248" w:type="pct"/>
            <w:shd w:val="clear" w:color="auto" w:fill="FFFFFF" w:themeFill="background1"/>
            <w:vAlign w:val="center"/>
          </w:tcPr>
          <w:p w14:paraId="439DCC7A" w14:textId="41E4E32E" w:rsidR="0078289C"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04EC2FDC" wp14:editId="6077DA30">
                  <wp:extent cx="850392" cy="1371600"/>
                  <wp:effectExtent l="0" t="0" r="6985" b="0"/>
                  <wp:docPr id="2090" name="Picture 2090" descr="reham ar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ham arram"/>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850392" cy="1371600"/>
                          </a:xfrm>
                          <a:prstGeom prst="rect">
                            <a:avLst/>
                          </a:prstGeom>
                          <a:noFill/>
                          <a:ln>
                            <a:noFill/>
                          </a:ln>
                        </pic:spPr>
                      </pic:pic>
                    </a:graphicData>
                  </a:graphic>
                </wp:inline>
              </w:drawing>
            </w:r>
          </w:p>
        </w:tc>
      </w:tr>
      <w:tr w:rsidR="0078289C" w:rsidRPr="003D59A7" w14:paraId="29BAE2F3"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2176D6D" w14:textId="256C7A29" w:rsidR="0078289C" w:rsidRPr="0078289C" w:rsidRDefault="0078289C" w:rsidP="005A393E">
            <w:pPr>
              <w:bidi/>
              <w:jc w:val="both"/>
              <w:rPr>
                <w:rFonts w:cs="Arial"/>
                <w:b w:val="0"/>
                <w:bCs w:val="0"/>
                <w:sz w:val="20"/>
                <w:szCs w:val="20"/>
                <w:rtl/>
              </w:rPr>
            </w:pPr>
            <w:r w:rsidRPr="0078289C">
              <w:rPr>
                <w:rFonts w:cs="Arial"/>
                <w:b w:val="0"/>
                <w:bCs w:val="0"/>
                <w:sz w:val="20"/>
                <w:szCs w:val="20"/>
                <w:rtl/>
              </w:rPr>
              <w:t>الدكتور سعد النعيمي استاذ العمارة المبنية والبيئية المشارك: يعمل حاليا في جامعة ديالى بالعراق، أسس قسم العمارة في كلية الفراهيدي وعمل استاذ مساعد في قسم العمارة جامعة البحرين للفترة ٢٠٠٧-٢٠١٤ وعمل في جامعة بغداد، لديه العديد من البحوث في مجال البيئة المبنية وشارك في لجان تحكيم عديدة وعضو في لجان تحكيمية لمسابقات معمارية في الخليج العربي.حاصل على العديد من الجوائز (العراق)</w:t>
            </w:r>
          </w:p>
        </w:tc>
        <w:tc>
          <w:tcPr>
            <w:tcW w:w="1248" w:type="pct"/>
            <w:shd w:val="clear" w:color="auto" w:fill="FFFFFF" w:themeFill="background1"/>
            <w:vAlign w:val="center"/>
          </w:tcPr>
          <w:p w14:paraId="77CDB58D" w14:textId="6E96072E" w:rsidR="0078289C"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0C9E55FE" wp14:editId="4D972E91">
                  <wp:extent cx="914400" cy="1371600"/>
                  <wp:effectExtent l="0" t="0" r="0" b="0"/>
                  <wp:docPr id="2091" name="Picture 2091" descr="د سعد النعي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د سعد النعيمي"/>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914400" cy="1371600"/>
                          </a:xfrm>
                          <a:prstGeom prst="rect">
                            <a:avLst/>
                          </a:prstGeom>
                          <a:noFill/>
                          <a:ln>
                            <a:noFill/>
                          </a:ln>
                        </pic:spPr>
                      </pic:pic>
                    </a:graphicData>
                  </a:graphic>
                </wp:inline>
              </w:drawing>
            </w:r>
          </w:p>
        </w:tc>
      </w:tr>
      <w:tr w:rsidR="0078289C" w:rsidRPr="003D59A7" w14:paraId="5A845F1C"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732D4EE" w14:textId="6444D1B2" w:rsidR="0078289C" w:rsidRPr="0078289C" w:rsidRDefault="0078289C" w:rsidP="005A393E">
            <w:pPr>
              <w:bidi/>
              <w:jc w:val="both"/>
              <w:rPr>
                <w:rFonts w:cs="Arial"/>
                <w:b w:val="0"/>
                <w:bCs w:val="0"/>
                <w:sz w:val="20"/>
                <w:szCs w:val="20"/>
                <w:rtl/>
              </w:rPr>
            </w:pPr>
            <w:r w:rsidRPr="0078289C">
              <w:rPr>
                <w:rFonts w:cs="Arial"/>
                <w:b w:val="0"/>
                <w:bCs w:val="0"/>
                <w:sz w:val="20"/>
                <w:szCs w:val="20"/>
                <w:rtl/>
              </w:rPr>
              <w:t>الدكتور سعد مكرم سعد: مدرس بقسم الهندسة المعمارية بجامعة المنصورة،مؤسس لمكتب مكرم للتصميمات المعمارية، قام بتصميم العديد من المشروعات السكنية والتعليمية والتجارية والترفيهية والادارية والطبية وشارك في التصميم المعماري لكاتدرائية العاصمة الادارية الجديدة وتجديد الكاتدرائية المرقسية بالعباسية.</w:t>
            </w:r>
          </w:p>
        </w:tc>
        <w:tc>
          <w:tcPr>
            <w:tcW w:w="1248" w:type="pct"/>
            <w:shd w:val="clear" w:color="auto" w:fill="FFFFFF" w:themeFill="background1"/>
            <w:vAlign w:val="center"/>
          </w:tcPr>
          <w:p w14:paraId="541F942D" w14:textId="27F7AD77" w:rsidR="0078289C"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864C5E">
              <w:rPr>
                <w:rFonts w:asciiTheme="minorBidi" w:hAnsiTheme="minorBidi" w:cs="Arial"/>
                <w:noProof/>
                <w:szCs w:val="24"/>
                <w:rtl/>
              </w:rPr>
              <w:drawing>
                <wp:inline distT="0" distB="0" distL="0" distR="0" wp14:anchorId="63C6733D" wp14:editId="3BE248F1">
                  <wp:extent cx="1371600" cy="1371600"/>
                  <wp:effectExtent l="0" t="0" r="0" b="0"/>
                  <wp:docPr id="2092" name="Picture 2092" descr="C:\Users\user\Desktop\المسابقة\المشاركات\سع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المسابقة\المشاركات\سعد.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78289C" w:rsidRPr="003D59A7" w14:paraId="3DCCBECB"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EF8C072" w14:textId="6D9C4103" w:rsidR="0078289C" w:rsidRPr="0078289C" w:rsidRDefault="0078289C" w:rsidP="005A393E">
            <w:pPr>
              <w:bidi/>
              <w:jc w:val="both"/>
              <w:rPr>
                <w:rFonts w:cs="Arial"/>
                <w:b w:val="0"/>
                <w:bCs w:val="0"/>
                <w:sz w:val="20"/>
                <w:szCs w:val="20"/>
                <w:rtl/>
              </w:rPr>
            </w:pPr>
            <w:r w:rsidRPr="0078289C">
              <w:rPr>
                <w:rFonts w:cs="Arial"/>
                <w:b w:val="0"/>
                <w:bCs w:val="0"/>
                <w:sz w:val="20"/>
                <w:szCs w:val="20"/>
                <w:rtl/>
              </w:rPr>
              <w:t>الاستاذة الدكتورة شادية فهيم: عميد كلية الآداب والإنسانيات، الجامعة البريطانية في مصر، حاصلة على جائزة البحوث الممتازة بجامعة عين شمس عن عام 2005، وحصلت على درجة الدكتوراه في الأدب الانجليزي من جامعة إكستير بالمملكة المتحدة عام 1989.</w:t>
            </w:r>
          </w:p>
        </w:tc>
        <w:tc>
          <w:tcPr>
            <w:tcW w:w="1248" w:type="pct"/>
            <w:shd w:val="clear" w:color="auto" w:fill="FFFFFF" w:themeFill="background1"/>
            <w:vAlign w:val="center"/>
          </w:tcPr>
          <w:p w14:paraId="67FBB146" w14:textId="3818DBD2" w:rsidR="0078289C"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noProof/>
              </w:rPr>
              <w:drawing>
                <wp:inline distT="0" distB="0" distL="0" distR="0" wp14:anchorId="2CB5D331" wp14:editId="3F2D736E">
                  <wp:extent cx="1088136" cy="1371600"/>
                  <wp:effectExtent l="0" t="0" r="0" b="0"/>
                  <wp:docPr id="2093" name="Picture 2093" descr="http://www.bue.edu.eg/media/k2/items/cache/dcb1882b5d2da82c4f1ecb54d9b9de6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e.edu.eg/media/k2/items/cache/dcb1882b5d2da82c4f1ecb54d9b9de6d_XL.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1088136" cy="1371600"/>
                          </a:xfrm>
                          <a:prstGeom prst="rect">
                            <a:avLst/>
                          </a:prstGeom>
                          <a:noFill/>
                          <a:ln>
                            <a:noFill/>
                          </a:ln>
                        </pic:spPr>
                      </pic:pic>
                    </a:graphicData>
                  </a:graphic>
                </wp:inline>
              </w:drawing>
            </w:r>
          </w:p>
        </w:tc>
      </w:tr>
      <w:tr w:rsidR="0078289C" w:rsidRPr="003D59A7" w14:paraId="1407A3A8"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BE840CE" w14:textId="2BB2F41B" w:rsidR="0078289C" w:rsidRPr="0078289C" w:rsidRDefault="0078289C" w:rsidP="005A393E">
            <w:pPr>
              <w:bidi/>
              <w:jc w:val="both"/>
              <w:rPr>
                <w:rFonts w:cs="Arial"/>
                <w:b w:val="0"/>
                <w:bCs w:val="0"/>
                <w:sz w:val="20"/>
                <w:szCs w:val="20"/>
                <w:rtl/>
              </w:rPr>
            </w:pPr>
            <w:r w:rsidRPr="0078289C">
              <w:rPr>
                <w:rFonts w:cs="Arial"/>
                <w:b w:val="0"/>
                <w:bCs w:val="0"/>
                <w:sz w:val="20"/>
                <w:szCs w:val="20"/>
                <w:rtl/>
              </w:rPr>
              <w:lastRenderedPageBreak/>
              <w:t>الاستاذة صفاء نوار: رئيس تحرير موقع" صدي البلد باللغة الانجليزية"، مدير  تحرير موقع صدي البلد الإخباري،مدير تحرير: جريدة الاخبار، رئيس قسم التعليم في جريدة الأخبار، رئيس قسم المرأة في جريدة الأخبار، رئيس تحرير برنامج ناس من بلدنا قناة صدي البلد، رئيس تحرير برنامج م الآخر</w:t>
            </w:r>
          </w:p>
        </w:tc>
        <w:tc>
          <w:tcPr>
            <w:tcW w:w="1248" w:type="pct"/>
            <w:shd w:val="clear" w:color="auto" w:fill="FFFFFF" w:themeFill="background1"/>
            <w:vAlign w:val="center"/>
          </w:tcPr>
          <w:p w14:paraId="380ADE87" w14:textId="6B0243DA" w:rsidR="0078289C" w:rsidRPr="0078289C" w:rsidRDefault="0078289C" w:rsidP="0078289C">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F70E6A">
              <w:rPr>
                <w:rFonts w:asciiTheme="minorBidi" w:hAnsiTheme="minorBidi" w:cs="Arial"/>
                <w:noProof/>
                <w:szCs w:val="24"/>
                <w:rtl/>
              </w:rPr>
              <w:drawing>
                <wp:inline distT="0" distB="0" distL="0" distR="0" wp14:anchorId="50F1E15B" wp14:editId="6A5F2DE8">
                  <wp:extent cx="1197864" cy="1371600"/>
                  <wp:effectExtent l="0" t="0" r="2540" b="0"/>
                  <wp:docPr id="2094" name="Picture 2094" descr="C:\Users\user\Desktop\المسابقة\المشاركات\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69.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1197864" cy="1371600"/>
                          </a:xfrm>
                          <a:prstGeom prst="rect">
                            <a:avLst/>
                          </a:prstGeom>
                          <a:noFill/>
                          <a:ln>
                            <a:noFill/>
                          </a:ln>
                        </pic:spPr>
                      </pic:pic>
                    </a:graphicData>
                  </a:graphic>
                </wp:inline>
              </w:drawing>
            </w:r>
          </w:p>
        </w:tc>
      </w:tr>
      <w:tr w:rsidR="0078289C" w:rsidRPr="003D59A7" w14:paraId="5188EB3C"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6315328" w14:textId="40A97184" w:rsidR="0078289C" w:rsidRPr="0078289C" w:rsidRDefault="0078289C" w:rsidP="005A393E">
            <w:pPr>
              <w:bidi/>
              <w:jc w:val="both"/>
              <w:rPr>
                <w:rFonts w:cs="Arial"/>
                <w:b w:val="0"/>
                <w:bCs w:val="0"/>
                <w:sz w:val="20"/>
                <w:szCs w:val="20"/>
                <w:rtl/>
              </w:rPr>
            </w:pPr>
            <w:r w:rsidRPr="0078289C">
              <w:rPr>
                <w:rFonts w:cs="Arial"/>
                <w:b w:val="0"/>
                <w:bCs w:val="0"/>
                <w:sz w:val="20"/>
                <w:szCs w:val="20"/>
                <w:rtl/>
              </w:rPr>
              <w:t>الاستاذ الدكتور صلاح هاشم: أستاذ التنمية والتخطيط بجامعة الفيوم، عمل مراقبا دوليا لاتفاقية مكافحة الفساد فى الأمم المتحدة وممثلا لمصر فى المجلس الدولى للعمل الاجتماعى، له العديد من ال المؤلفات الأكاديمية والثقافية، شارك فى إعداد الإستراتيجية القومية للحماية الاجتماعية بالتعاون مع وزارة التضامن الاجتماعى، والخطة القومية لمكافحة التطرف والفكر التكفيرى بالمجلس الأعلى للجامعات، ومرشح لنيل جائزة الدولة  التقديرية فى العلوم الاجتماعية</w:t>
            </w:r>
          </w:p>
        </w:tc>
        <w:tc>
          <w:tcPr>
            <w:tcW w:w="1248" w:type="pct"/>
            <w:shd w:val="clear" w:color="auto" w:fill="FFFFFF" w:themeFill="background1"/>
            <w:vAlign w:val="center"/>
          </w:tcPr>
          <w:p w14:paraId="0D5002D2" w14:textId="1BD6C146" w:rsidR="0078289C"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171495">
              <w:rPr>
                <w:rFonts w:asciiTheme="minorBidi" w:hAnsiTheme="minorBidi" w:cs="Arial"/>
                <w:noProof/>
                <w:szCs w:val="24"/>
                <w:rtl/>
              </w:rPr>
              <w:drawing>
                <wp:inline distT="0" distB="0" distL="0" distR="0" wp14:anchorId="18C160CA" wp14:editId="4DAAEE5D">
                  <wp:extent cx="1252728" cy="1371600"/>
                  <wp:effectExtent l="0" t="0" r="5080" b="0"/>
                  <wp:docPr id="2095" name="Picture 2095" descr="C:\Users\user\Desktop\المسابقة\المشاركات\صلاح-هاشم-أستاذ-التنمية-والتخطيط-بجامعة-الفيو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المسابقة\المشاركات\صلاح-هاشم-أستاذ-التنمية-والتخطيط-بجامعة-الفيوم.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1252728" cy="1371600"/>
                          </a:xfrm>
                          <a:prstGeom prst="rect">
                            <a:avLst/>
                          </a:prstGeom>
                          <a:noFill/>
                          <a:ln>
                            <a:noFill/>
                          </a:ln>
                        </pic:spPr>
                      </pic:pic>
                    </a:graphicData>
                  </a:graphic>
                </wp:inline>
              </w:drawing>
            </w:r>
          </w:p>
        </w:tc>
      </w:tr>
      <w:tr w:rsidR="0078289C" w:rsidRPr="003D59A7" w14:paraId="7635AFA0"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2A9B73A" w14:textId="3F04BCB2" w:rsidR="0078289C" w:rsidRPr="00055C3B" w:rsidRDefault="00055C3B" w:rsidP="005A393E">
            <w:pPr>
              <w:bidi/>
              <w:jc w:val="both"/>
              <w:rPr>
                <w:rFonts w:cs="Arial"/>
                <w:b w:val="0"/>
                <w:bCs w:val="0"/>
                <w:sz w:val="20"/>
                <w:szCs w:val="20"/>
                <w:rtl/>
              </w:rPr>
            </w:pPr>
            <w:r w:rsidRPr="00055C3B">
              <w:rPr>
                <w:rFonts w:cs="Arial"/>
                <w:b w:val="0"/>
                <w:bCs w:val="0"/>
                <w:sz w:val="20"/>
                <w:szCs w:val="20"/>
                <w:rtl/>
              </w:rPr>
              <w:t>لمهندس طارق النبرواي: نقيب المهندسين الاسبق، كان رئيسا لأتحاد طلاب كلية الهندسة، عمل بشركة المقاولون العرب، اسس جبهة مهندسين ضد الحراسة، وله نشاط وطني وهندسي علي مدار سنوات طويله لها مخرجاتها علي كافة المستويات</w:t>
            </w:r>
          </w:p>
        </w:tc>
        <w:tc>
          <w:tcPr>
            <w:tcW w:w="1248" w:type="pct"/>
            <w:shd w:val="clear" w:color="auto" w:fill="FFFFFF" w:themeFill="background1"/>
            <w:vAlign w:val="center"/>
          </w:tcPr>
          <w:p w14:paraId="23E729A7" w14:textId="089A2085" w:rsidR="0078289C"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86317B">
              <w:rPr>
                <w:rFonts w:cs="Arial"/>
                <w:noProof/>
                <w:szCs w:val="24"/>
                <w:rtl/>
              </w:rPr>
              <w:drawing>
                <wp:inline distT="0" distB="0" distL="0" distR="0" wp14:anchorId="1BDE42C5" wp14:editId="63499F42">
                  <wp:extent cx="1371600" cy="1371600"/>
                  <wp:effectExtent l="0" t="0" r="0" b="0"/>
                  <wp:docPr id="2096" name="Picture 2096" descr="C:\Users\user\Desktop\المسابقة\المشاركات\27752053_1698511366884073_72639098279558980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المسابقة\المشاركات\27752053_1698511366884073_7263909827955898031_n.jpg"/>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78289C" w:rsidRPr="003D59A7" w14:paraId="7C8555D2"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6A7EBAC" w14:textId="4D22D4FF" w:rsidR="0078289C" w:rsidRPr="00055C3B" w:rsidRDefault="00055C3B" w:rsidP="005A393E">
            <w:pPr>
              <w:bidi/>
              <w:jc w:val="both"/>
              <w:rPr>
                <w:rFonts w:cs="Arial"/>
                <w:b w:val="0"/>
                <w:bCs w:val="0"/>
                <w:sz w:val="20"/>
                <w:szCs w:val="20"/>
                <w:rtl/>
              </w:rPr>
            </w:pPr>
            <w:r w:rsidRPr="00055C3B">
              <w:rPr>
                <w:rFonts w:cs="Arial"/>
                <w:b w:val="0"/>
                <w:bCs w:val="0"/>
                <w:sz w:val="20"/>
                <w:szCs w:val="20"/>
                <w:rtl/>
              </w:rPr>
              <w:t>الدكتور عبد الرحيم ريحان بركات ، كبير باحثين بدرجة مدير عام، مدير عام البحوث والدراسات الأثرية والنشر العلمى بوجه بحرى وسيناء، قطاع الآثار الإسلامية والقبطية، وزارة  الآثار، له العديد من المؤلفات والكتب، والعديد من المشاركات في شأن الاثار والتراث دوليا وفي مصر، وعضو لجنة الاثار بالمجلس الاعلي للثقافة والعديد من الجمعيات المعنية بالاثار</w:t>
            </w:r>
          </w:p>
        </w:tc>
        <w:tc>
          <w:tcPr>
            <w:tcW w:w="1248" w:type="pct"/>
            <w:shd w:val="clear" w:color="auto" w:fill="FFFFFF" w:themeFill="background1"/>
            <w:vAlign w:val="center"/>
          </w:tcPr>
          <w:p w14:paraId="33090804" w14:textId="378D4009" w:rsidR="0078289C" w:rsidRPr="004C1841" w:rsidRDefault="0078289C"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40DE7941" wp14:editId="6E3E3379">
                  <wp:extent cx="914400" cy="1371600"/>
                  <wp:effectExtent l="0" t="0" r="0" b="0"/>
                  <wp:docPr id="2097" name="Picture 2097" descr="د عبد الرح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د عبد الرحيم"/>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914400" cy="1371600"/>
                          </a:xfrm>
                          <a:prstGeom prst="rect">
                            <a:avLst/>
                          </a:prstGeom>
                          <a:noFill/>
                          <a:ln>
                            <a:noFill/>
                          </a:ln>
                        </pic:spPr>
                      </pic:pic>
                    </a:graphicData>
                  </a:graphic>
                </wp:inline>
              </w:drawing>
            </w:r>
          </w:p>
        </w:tc>
      </w:tr>
      <w:tr w:rsidR="0078289C" w:rsidRPr="003D59A7" w14:paraId="09F9C979"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62B9D22" w14:textId="05CEEBF1" w:rsidR="0078289C" w:rsidRPr="00055C3B" w:rsidRDefault="00055C3B" w:rsidP="005A393E">
            <w:pPr>
              <w:bidi/>
              <w:jc w:val="both"/>
              <w:rPr>
                <w:rFonts w:cs="Arial"/>
                <w:b w:val="0"/>
                <w:bCs w:val="0"/>
                <w:sz w:val="20"/>
                <w:szCs w:val="20"/>
                <w:rtl/>
              </w:rPr>
            </w:pPr>
            <w:r w:rsidRPr="00055C3B">
              <w:rPr>
                <w:rFonts w:cs="Arial"/>
                <w:b w:val="0"/>
                <w:bCs w:val="0"/>
                <w:sz w:val="20"/>
                <w:szCs w:val="20"/>
                <w:rtl/>
              </w:rPr>
              <w:t>المعمارى المعلم عصام صفى الدين :أستاذ محاضر بكليات الهندسة والفنون والآثاروالسياحة ومعاهد أكاديمية الفنون سابقا وحاليا، مؤسس بيت المعمار المصرى، مؤسس متحف الفنون الشعبية، وله العديد من التصميمات المعمارية المتميزة وكذلك المؤلفات والمبادرات علي مستوي مصر والدول العربية</w:t>
            </w:r>
          </w:p>
        </w:tc>
        <w:tc>
          <w:tcPr>
            <w:tcW w:w="1248" w:type="pct"/>
            <w:shd w:val="clear" w:color="auto" w:fill="FFFFFF" w:themeFill="background1"/>
            <w:vAlign w:val="center"/>
          </w:tcPr>
          <w:p w14:paraId="123803E3" w14:textId="218E6475" w:rsidR="0078289C" w:rsidRPr="004C1841" w:rsidRDefault="0078289C"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noProof/>
                <w:rtl/>
              </w:rPr>
              <w:drawing>
                <wp:inline distT="0" distB="0" distL="0" distR="0" wp14:anchorId="6EB0A854" wp14:editId="7C4F9CF1">
                  <wp:extent cx="1133856" cy="1371600"/>
                  <wp:effectExtent l="0" t="0" r="9525" b="0"/>
                  <wp:docPr id="2098" name="Picture 2098" descr="arch esam safi el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ch esam safi eldin"/>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1133856" cy="1371600"/>
                          </a:xfrm>
                          <a:prstGeom prst="rect">
                            <a:avLst/>
                          </a:prstGeom>
                          <a:noFill/>
                        </pic:spPr>
                      </pic:pic>
                    </a:graphicData>
                  </a:graphic>
                </wp:inline>
              </w:drawing>
            </w:r>
          </w:p>
        </w:tc>
      </w:tr>
      <w:tr w:rsidR="0078289C" w:rsidRPr="003D59A7" w14:paraId="413E71F3"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D9AAF82" w14:textId="4735F6F3" w:rsidR="0078289C"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الدكتور عصام العدوي: طبيب عامل في مجال التنمية الدولية ويحمل أكثر ثلاثين عاماً من الخبرة في العمل في البلدان النامية والمتطورة في تصميم وتخطيط وتنفيذ وتقييم المشاريع في مجالات التنمية الاجتماعية  والصحة والسكان لكثير من المنظمات الإقليمية والدولية، تصميم وتنفيذ وتقييم برامج لكثير من المؤسسات الدولية مثل الهيئة الألمانية للتنمية واليونيسيف، وبرنامج الأمم المتحدة الإنمائي، صندوق الأمم المتحدة للسكان، مؤسسة فورد، مجلس السكان العالمي</w:t>
            </w:r>
          </w:p>
        </w:tc>
        <w:tc>
          <w:tcPr>
            <w:tcW w:w="1248" w:type="pct"/>
            <w:shd w:val="clear" w:color="auto" w:fill="FFFFFF" w:themeFill="background1"/>
            <w:vAlign w:val="center"/>
          </w:tcPr>
          <w:p w14:paraId="524BCE84" w14:textId="3F8D5535"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173EB4">
              <w:rPr>
                <w:rFonts w:cs="Arial"/>
                <w:noProof/>
                <w:szCs w:val="24"/>
                <w:rtl/>
              </w:rPr>
              <w:drawing>
                <wp:inline distT="0" distB="0" distL="0" distR="0" wp14:anchorId="2C0ABA2E" wp14:editId="08A438DB">
                  <wp:extent cx="749808" cy="1371600"/>
                  <wp:effectExtent l="0" t="0" r="0" b="0"/>
                  <wp:docPr id="2099" name="Picture 2099" descr="C:\Users\user\Desktop\المسابقة\المشاركات\Issam Adawi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Issam Adawi_32.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749808" cy="1371600"/>
                          </a:xfrm>
                          <a:prstGeom prst="rect">
                            <a:avLst/>
                          </a:prstGeom>
                          <a:noFill/>
                          <a:ln>
                            <a:noFill/>
                          </a:ln>
                        </pic:spPr>
                      </pic:pic>
                    </a:graphicData>
                  </a:graphic>
                </wp:inline>
              </w:drawing>
            </w:r>
          </w:p>
        </w:tc>
      </w:tr>
      <w:tr w:rsidR="0078289C" w:rsidRPr="003D59A7" w14:paraId="0C014CFB"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90CBAC0" w14:textId="18E447D3" w:rsidR="0078289C"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عفاف بدران: أستاذ مهندس في التصميم البيئي والنقد المعماري، خبرة 35 سنة في تصميم وتنفيذ مشاريع متنوعة في مصر والسعودية، خبرة في التدريس وإعداد البرامج الدراسية المعمارية بالجامعات، خبرة في تحكيم المشاريع، مؤسس مركز درب اللبانة للثقافة والفنون وتنمية البيئة.</w:t>
            </w:r>
          </w:p>
        </w:tc>
        <w:tc>
          <w:tcPr>
            <w:tcW w:w="1248" w:type="pct"/>
            <w:shd w:val="clear" w:color="auto" w:fill="FFFFFF" w:themeFill="background1"/>
            <w:vAlign w:val="center"/>
          </w:tcPr>
          <w:p w14:paraId="686529CB" w14:textId="45D251B6"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30959D24" wp14:editId="1EFB8D4B">
                  <wp:extent cx="1371600" cy="1371600"/>
                  <wp:effectExtent l="0" t="0" r="0" b="0"/>
                  <wp:docPr id="2100" name="Picture 2100" descr="د عفاف بدر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د عفاف بدران"/>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78289C" w:rsidRPr="003D59A7" w14:paraId="2D047FEE"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6EE0D9A" w14:textId="097A28DD" w:rsidR="0078289C" w:rsidRPr="00055C3B" w:rsidRDefault="00055C3B" w:rsidP="005A393E">
            <w:pPr>
              <w:bidi/>
              <w:jc w:val="both"/>
              <w:rPr>
                <w:rFonts w:cs="Arial"/>
                <w:b w:val="0"/>
                <w:bCs w:val="0"/>
                <w:sz w:val="20"/>
                <w:szCs w:val="20"/>
                <w:rtl/>
              </w:rPr>
            </w:pPr>
            <w:r w:rsidRPr="00055C3B">
              <w:rPr>
                <w:rFonts w:cs="Arial"/>
                <w:b w:val="0"/>
                <w:bCs w:val="0"/>
                <w:sz w:val="20"/>
                <w:szCs w:val="20"/>
                <w:rtl/>
              </w:rPr>
              <w:t xml:space="preserve">الأستاذ الدكتورعمركرم: عميد كلية علوم الحاسب ونظم المعلومات بالجامعة البريطانية فى مصر، حصل على الدكتوراه فى هندسة الحاسبات من جامعة نورث كارولينا، خبرة مهنية واسعة فى إدارة تكنولوجيا الإتصالات والمعلومات، عمل مديرا لشبكة الجامعات المصرية وشبكة معلومات جامعة عين شمس ومديرا تقنيا لشركة لينك ميدل إيست وكذلك عمل بالمعهد القومى للإتصالات بالقاهرة.      </w:t>
            </w:r>
          </w:p>
        </w:tc>
        <w:tc>
          <w:tcPr>
            <w:tcW w:w="1248" w:type="pct"/>
            <w:shd w:val="clear" w:color="auto" w:fill="FFFFFF" w:themeFill="background1"/>
            <w:vAlign w:val="center"/>
          </w:tcPr>
          <w:p w14:paraId="758C9386" w14:textId="7F5D75D8"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454C33">
              <w:rPr>
                <w:rFonts w:asciiTheme="majorBidi" w:hAnsiTheme="majorBidi" w:cstheme="majorBidi"/>
                <w:b/>
                <w:bCs/>
                <w:noProof/>
                <w:szCs w:val="24"/>
              </w:rPr>
              <w:drawing>
                <wp:inline distT="0" distB="0" distL="0" distR="0" wp14:anchorId="3F7EE55E" wp14:editId="3A7CAE9A">
                  <wp:extent cx="969264" cy="137160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969264" cy="1371600"/>
                          </a:xfrm>
                          <a:prstGeom prst="rect">
                            <a:avLst/>
                          </a:prstGeom>
                          <a:noFill/>
                        </pic:spPr>
                      </pic:pic>
                    </a:graphicData>
                  </a:graphic>
                </wp:inline>
              </w:drawing>
            </w:r>
          </w:p>
        </w:tc>
      </w:tr>
      <w:tr w:rsidR="0078289C" w:rsidRPr="003D59A7" w14:paraId="374B918D"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2689CF9" w14:textId="77777777" w:rsidR="0078289C" w:rsidRPr="00055C3B" w:rsidRDefault="0078289C" w:rsidP="005A393E">
            <w:pPr>
              <w:bidi/>
              <w:jc w:val="both"/>
              <w:rPr>
                <w:rFonts w:cs="Arial"/>
                <w:b w:val="0"/>
                <w:bCs w:val="0"/>
                <w:sz w:val="20"/>
                <w:szCs w:val="20"/>
                <w:rtl/>
              </w:rPr>
            </w:pPr>
          </w:p>
          <w:p w14:paraId="0BB18BDC" w14:textId="08D04F3E" w:rsidR="00055C3B" w:rsidRPr="00055C3B" w:rsidRDefault="00055C3B" w:rsidP="00055C3B">
            <w:pPr>
              <w:bidi/>
              <w:rPr>
                <w:rFonts w:cs="Arial"/>
                <w:b w:val="0"/>
                <w:bCs w:val="0"/>
                <w:sz w:val="20"/>
                <w:szCs w:val="20"/>
                <w:rtl/>
              </w:rPr>
            </w:pPr>
            <w:r w:rsidRPr="00055C3B">
              <w:rPr>
                <w:rFonts w:cs="Arial"/>
                <w:b w:val="0"/>
                <w:bCs w:val="0"/>
                <w:sz w:val="20"/>
                <w:szCs w:val="20"/>
                <w:rtl/>
              </w:rPr>
              <w:t>الاستاذ الدكتور علاء الحبشي: أستاذ العمارة والحفاظ على التراث، ورئيس قسم الهندسة المعمارية بجامعة المنوفية، وله العديد من المؤلفات جميعها تهدف لإيجاد آليات حفاظ على التراث تحترم القيم المحلية. وهو عضو في هيئة تحرير مجلة إدارة التراث الثقافي والتنمية المستدامة وأسس مركزًا في القاهرة التاريخية لإعادة إحياء المدن التاريخية.</w:t>
            </w:r>
          </w:p>
        </w:tc>
        <w:tc>
          <w:tcPr>
            <w:tcW w:w="1248" w:type="pct"/>
            <w:shd w:val="clear" w:color="auto" w:fill="FFFFFF" w:themeFill="background1"/>
            <w:vAlign w:val="center"/>
          </w:tcPr>
          <w:p w14:paraId="354F1E56" w14:textId="79E0BB6F"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3D8381DE" wp14:editId="7A96653E">
                  <wp:extent cx="1143000" cy="1371600"/>
                  <wp:effectExtent l="0" t="0" r="0" b="0"/>
                  <wp:docPr id="2101" name="Picture 2101" descr="El Haba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Habashi"/>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1143000" cy="1371600"/>
                          </a:xfrm>
                          <a:prstGeom prst="rect">
                            <a:avLst/>
                          </a:prstGeom>
                          <a:noFill/>
                          <a:ln>
                            <a:noFill/>
                          </a:ln>
                        </pic:spPr>
                      </pic:pic>
                    </a:graphicData>
                  </a:graphic>
                </wp:inline>
              </w:drawing>
            </w:r>
          </w:p>
        </w:tc>
      </w:tr>
      <w:tr w:rsidR="0078289C" w:rsidRPr="003D59A7" w14:paraId="19F23357"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49D8390" w14:textId="1C12606C" w:rsidR="0078289C"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علا محمد العجيزي: استاذ اللغة المصرية القديمة ن المتفرغ، كلية الاثار جامعة القاهرة، العميد الأسبق لكلية الاثار جامعة القاهرة، مقرر لجنة الاثار في المجلس الأعلى للثقافةعضو مجلس إدارة المتحف المصري الكبير، امين اللجنة العلمية لترقية الأساتذة والأساتذة المساعدين في الاثار المصرية وتاريخ مصر والشرق الأدنى القديم</w:t>
            </w:r>
          </w:p>
        </w:tc>
        <w:tc>
          <w:tcPr>
            <w:tcW w:w="1248" w:type="pct"/>
            <w:shd w:val="clear" w:color="auto" w:fill="FFFFFF" w:themeFill="background1"/>
            <w:vAlign w:val="center"/>
          </w:tcPr>
          <w:p w14:paraId="09CD0980" w14:textId="5EA9C5E7"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321A277B" wp14:editId="0D663AD8">
                  <wp:extent cx="1060704" cy="1371600"/>
                  <wp:effectExtent l="0" t="0" r="6350" b="0"/>
                  <wp:docPr id="16" name="Picture 16" descr="د علا العجيز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د علا العجيزي"/>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060704" cy="1371600"/>
                          </a:xfrm>
                          <a:prstGeom prst="rect">
                            <a:avLst/>
                          </a:prstGeom>
                          <a:noFill/>
                          <a:ln>
                            <a:noFill/>
                          </a:ln>
                        </pic:spPr>
                      </pic:pic>
                    </a:graphicData>
                  </a:graphic>
                </wp:inline>
              </w:drawing>
            </w:r>
          </w:p>
        </w:tc>
      </w:tr>
      <w:tr w:rsidR="0078289C" w:rsidRPr="003D59A7" w14:paraId="358B95F2"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E990016" w14:textId="4917D1EC" w:rsidR="0078289C"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الأستاذ الدكتور علي أبو غنيمة وحصل على الدكتوراه. من جامعة روما، إيطاليا، 1998، رئيس الملتقى معماريي المتوسط، نائب الرئيس في جامعة ال البيت الاسبق ورئيس قسم الهندسة المعارية بالجامعة الاردنية الاسبق، وقد شغل منصب. مجالات اهتمامه الرئيسية هي تاريخ الهندسة المعمارية والتراث المعماري. مع أكثر من 80 البحوث المنشورة والكتب والمؤتمرات (المملكة الاردنية)</w:t>
            </w:r>
          </w:p>
        </w:tc>
        <w:tc>
          <w:tcPr>
            <w:tcW w:w="1248" w:type="pct"/>
            <w:shd w:val="clear" w:color="auto" w:fill="FFFFFF" w:themeFill="background1"/>
            <w:vAlign w:val="center"/>
          </w:tcPr>
          <w:p w14:paraId="4EA5466D" w14:textId="7DB02D6B"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ascii="Times-Roman" w:hAnsi="Times-Roman" w:cs="Times New Roman"/>
                <w:noProof/>
                <w:szCs w:val="24"/>
              </w:rPr>
              <w:drawing>
                <wp:inline distT="0" distB="0" distL="0" distR="0" wp14:anchorId="6ACB6298" wp14:editId="31DD2F24">
                  <wp:extent cx="1344168" cy="1371600"/>
                  <wp:effectExtent l="0" t="0" r="8890" b="0"/>
                  <wp:docPr id="2102" name="Picture 2102" descr="علي ابو غنيم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علي ابو غنيمة"/>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1344168" cy="1371600"/>
                          </a:xfrm>
                          <a:prstGeom prst="rect">
                            <a:avLst/>
                          </a:prstGeom>
                          <a:noFill/>
                          <a:ln>
                            <a:noFill/>
                          </a:ln>
                        </pic:spPr>
                      </pic:pic>
                    </a:graphicData>
                  </a:graphic>
                </wp:inline>
              </w:drawing>
            </w:r>
          </w:p>
        </w:tc>
      </w:tr>
      <w:tr w:rsidR="0078289C" w:rsidRPr="003D59A7" w14:paraId="2168D30D"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E677A83" w14:textId="3336DD55" w:rsidR="0078289C" w:rsidRPr="00055C3B" w:rsidRDefault="00055C3B" w:rsidP="005A393E">
            <w:pPr>
              <w:bidi/>
              <w:jc w:val="both"/>
              <w:rPr>
                <w:rFonts w:cs="Arial"/>
                <w:b w:val="0"/>
                <w:bCs w:val="0"/>
                <w:sz w:val="20"/>
                <w:szCs w:val="20"/>
                <w:rtl/>
              </w:rPr>
            </w:pPr>
            <w:r w:rsidRPr="00055C3B">
              <w:rPr>
                <w:rFonts w:cs="Arial"/>
                <w:b w:val="0"/>
                <w:bCs w:val="0"/>
                <w:sz w:val="20"/>
                <w:szCs w:val="20"/>
                <w:rtl/>
              </w:rPr>
              <w:t>دكتورة غادة قمر:  مدرس الجغرافيا و نظم المعلوامات الجغرافية، كلية الآداب جامعة الزقازيق. حاصلة علي الدكتوراة بقسم الجغرافيا، جامعة ليستر بانجلترا في " تطوير المتحف المفتوح بالاقصر و تأثيراتة الاجتماعية- باستخدام نظم المعلومات الجغرافية</w:t>
            </w:r>
          </w:p>
        </w:tc>
        <w:tc>
          <w:tcPr>
            <w:tcW w:w="1248" w:type="pct"/>
            <w:shd w:val="clear" w:color="auto" w:fill="FFFFFF" w:themeFill="background1"/>
            <w:vAlign w:val="center"/>
          </w:tcPr>
          <w:p w14:paraId="52D3C63C" w14:textId="40852BF9"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03F967AE" wp14:editId="4FF4D6C8">
                  <wp:extent cx="1179576" cy="1344168"/>
                  <wp:effectExtent l="0" t="0" r="1905" b="889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1179576" cy="1344168"/>
                          </a:xfrm>
                          <a:prstGeom prst="rect">
                            <a:avLst/>
                          </a:prstGeom>
                          <a:noFill/>
                        </pic:spPr>
                      </pic:pic>
                    </a:graphicData>
                  </a:graphic>
                </wp:inline>
              </w:drawing>
            </w:r>
          </w:p>
        </w:tc>
      </w:tr>
      <w:tr w:rsidR="0078289C" w:rsidRPr="003D59A7" w14:paraId="13C9692A"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F558415" w14:textId="2D546EB9" w:rsidR="0078289C" w:rsidRPr="00055C3B" w:rsidRDefault="00055C3B" w:rsidP="005A393E">
            <w:pPr>
              <w:bidi/>
              <w:jc w:val="both"/>
              <w:rPr>
                <w:rFonts w:cs="Arial"/>
                <w:b w:val="0"/>
                <w:bCs w:val="0"/>
                <w:sz w:val="20"/>
                <w:szCs w:val="20"/>
                <w:rtl/>
              </w:rPr>
            </w:pPr>
            <w:r w:rsidRPr="00055C3B">
              <w:rPr>
                <w:rFonts w:cs="Arial"/>
                <w:b w:val="0"/>
                <w:bCs w:val="0"/>
                <w:sz w:val="20"/>
                <w:szCs w:val="20"/>
                <w:rtl/>
              </w:rPr>
              <w:t>الاستاذة الدكتورة فاطمه البودي مديره ومؤسسه دار العين للنشر ، حاصله علي دكتوراه الكيمياء الحيوية من جامعه عين شمس ، استشاري متفرغ بقسم الباثولوجيا الإكلينيكية بنفس الجامعه . جاء ترتيبها ال ٦٥ من بين اقوي ٢٠٠ إمرأه عربيه في مجال الأعمال حسب تقرير فوربس الامريكيه عام ٢٠١٤.</w:t>
            </w:r>
          </w:p>
        </w:tc>
        <w:tc>
          <w:tcPr>
            <w:tcW w:w="1248" w:type="pct"/>
            <w:shd w:val="clear" w:color="auto" w:fill="FFFFFF" w:themeFill="background1"/>
            <w:vAlign w:val="center"/>
          </w:tcPr>
          <w:p w14:paraId="7EB8D4D2" w14:textId="3DF2BE91"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2A11A3">
              <w:rPr>
                <w:rFonts w:asciiTheme="minorBidi" w:hAnsiTheme="minorBidi" w:cs="Arial"/>
                <w:noProof/>
                <w:szCs w:val="24"/>
                <w:rtl/>
              </w:rPr>
              <w:drawing>
                <wp:inline distT="0" distB="0" distL="0" distR="0" wp14:anchorId="24859293" wp14:editId="0CAF0F6E">
                  <wp:extent cx="1371600" cy="1371600"/>
                  <wp:effectExtent l="0" t="0" r="0" b="0"/>
                  <wp:docPr id="2104" name="Picture 2104" descr="C:\Users\user\Desktop\المسابقة\المشاركات\12046845_10153734522225649_5916823840710238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المسابقة\المشاركات\12046845_10153734522225649_5916823840710238096_n.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tc>
      </w:tr>
      <w:tr w:rsidR="0078289C" w:rsidRPr="003D59A7" w14:paraId="51862729"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196AFA3" w14:textId="461A9181" w:rsidR="0078289C" w:rsidRPr="00055C3B" w:rsidRDefault="00055C3B" w:rsidP="005A393E">
            <w:pPr>
              <w:bidi/>
              <w:jc w:val="both"/>
              <w:rPr>
                <w:rFonts w:cs="Arial"/>
                <w:b w:val="0"/>
                <w:bCs w:val="0"/>
                <w:sz w:val="20"/>
                <w:szCs w:val="20"/>
                <w:rtl/>
              </w:rPr>
            </w:pPr>
            <w:r w:rsidRPr="00055C3B">
              <w:rPr>
                <w:rFonts w:cs="Arial" w:hint="cs"/>
                <w:b w:val="0"/>
                <w:bCs w:val="0"/>
                <w:sz w:val="20"/>
                <w:szCs w:val="20"/>
                <w:rtl/>
              </w:rPr>
              <w:t>ا</w:t>
            </w:r>
            <w:r w:rsidRPr="00055C3B">
              <w:rPr>
                <w:rFonts w:cs="Arial"/>
                <w:b w:val="0"/>
                <w:bCs w:val="0"/>
                <w:sz w:val="20"/>
                <w:szCs w:val="20"/>
                <w:rtl/>
              </w:rPr>
              <w:t>لاستاذ الدكتور ماجد الجمال معماري و خبير عالمي معتمد في التخطيط و التنمية. عمل في حوال عشرة دول عربية و اجنبية و مع مؤسسات حكومية و مشتركة و خاصة و كذلك مع هيئات دولية.  من أعماله الاشتراك في تخطيط الآتي، المنطقة الشرقية بالمملكة العربية السعودية و تخطيط إمارة ابوظبي و دولة قطر و الجماهرية الليبية. محاضر و مدرب دولي في اعمال التخطيط</w:t>
            </w:r>
          </w:p>
        </w:tc>
        <w:tc>
          <w:tcPr>
            <w:tcW w:w="1248" w:type="pct"/>
            <w:shd w:val="clear" w:color="auto" w:fill="FFFFFF" w:themeFill="background1"/>
            <w:vAlign w:val="center"/>
          </w:tcPr>
          <w:p w14:paraId="4CDCE691" w14:textId="3DDD2ADF"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68C27CBC" wp14:editId="5547FF50">
                  <wp:extent cx="1216152" cy="1371600"/>
                  <wp:effectExtent l="0" t="0" r="3175" b="0"/>
                  <wp:docPr id="2105" name="Picture 2105" descr="Dr. Maged ElGa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 Maged ElGamal"/>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216152" cy="1371600"/>
                          </a:xfrm>
                          <a:prstGeom prst="rect">
                            <a:avLst/>
                          </a:prstGeom>
                          <a:noFill/>
                          <a:ln>
                            <a:noFill/>
                          </a:ln>
                        </pic:spPr>
                      </pic:pic>
                    </a:graphicData>
                  </a:graphic>
                </wp:inline>
              </w:drawing>
            </w:r>
          </w:p>
        </w:tc>
      </w:tr>
      <w:tr w:rsidR="0078289C" w:rsidRPr="003D59A7" w14:paraId="5A5F0D68"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80A74C0" w14:textId="2F658AC4" w:rsidR="0078289C" w:rsidRPr="00055C3B" w:rsidRDefault="00055C3B" w:rsidP="005A393E">
            <w:pPr>
              <w:bidi/>
              <w:jc w:val="both"/>
              <w:rPr>
                <w:rFonts w:cs="Arial"/>
                <w:b w:val="0"/>
                <w:bCs w:val="0"/>
                <w:sz w:val="20"/>
                <w:szCs w:val="20"/>
                <w:rtl/>
              </w:rPr>
            </w:pPr>
            <w:r w:rsidRPr="00055C3B">
              <w:rPr>
                <w:rFonts w:cs="Arial"/>
                <w:b w:val="0"/>
                <w:bCs w:val="0"/>
                <w:sz w:val="20"/>
                <w:szCs w:val="20"/>
                <w:rtl/>
              </w:rPr>
              <w:t xml:space="preserve">المهندس الاستشاري ماجد سامي: رئيس شعبة العمارة بنقابة المهندسين، حاصل علي ماجستير من جامعة اريزونا، عضو مجلس ادارة جمعية المهندسين المعمارين، عضو لجنة العمارة بالمجلس الاعلي للثقافة، عضو اللجنة المفوضة لممارسة المهنة بالاتحاد الدولي للمعماريين  </w:t>
            </w:r>
          </w:p>
        </w:tc>
        <w:tc>
          <w:tcPr>
            <w:tcW w:w="1248" w:type="pct"/>
            <w:shd w:val="clear" w:color="auto" w:fill="FFFFFF" w:themeFill="background1"/>
            <w:vAlign w:val="center"/>
          </w:tcPr>
          <w:p w14:paraId="342DC158" w14:textId="6AE37C63"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CB2C5F">
              <w:rPr>
                <w:rFonts w:asciiTheme="minorBidi" w:hAnsiTheme="minorBidi" w:cs="Arial"/>
                <w:noProof/>
                <w:szCs w:val="24"/>
                <w:rtl/>
              </w:rPr>
              <w:drawing>
                <wp:inline distT="0" distB="0" distL="0" distR="0" wp14:anchorId="3427E338" wp14:editId="47B544DF">
                  <wp:extent cx="996696" cy="1371600"/>
                  <wp:effectExtent l="0" t="0" r="0" b="0"/>
                  <wp:docPr id="2053" name="Picture 2053" descr="C:\Users\user\Desktop\المسابقة\المشاركات\ماجد سام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مسابقة\المشاركات\ماجد سامي.jpg"/>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996696" cy="1371600"/>
                          </a:xfrm>
                          <a:prstGeom prst="rect">
                            <a:avLst/>
                          </a:prstGeom>
                          <a:noFill/>
                          <a:ln>
                            <a:noFill/>
                          </a:ln>
                        </pic:spPr>
                      </pic:pic>
                    </a:graphicData>
                  </a:graphic>
                </wp:inline>
              </w:drawing>
            </w:r>
          </w:p>
        </w:tc>
      </w:tr>
      <w:tr w:rsidR="0078289C" w:rsidRPr="003D59A7" w14:paraId="783A645C"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2E980E8" w14:textId="5A8522A1" w:rsidR="0078289C"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الدكتور محمد ابراهيم يوسف البلقاسي: جامعة ام القر</w:t>
            </w:r>
            <w:r w:rsidRPr="00055C3B">
              <w:rPr>
                <w:rFonts w:cs="Arial" w:hint="cs"/>
                <w:b w:val="0"/>
                <w:bCs w:val="0"/>
                <w:sz w:val="20"/>
                <w:szCs w:val="20"/>
                <w:rtl/>
              </w:rPr>
              <w:t xml:space="preserve">ى </w:t>
            </w:r>
            <w:r w:rsidRPr="00055C3B">
              <w:rPr>
                <w:rFonts w:cs="Arial"/>
                <w:b w:val="0"/>
                <w:bCs w:val="0"/>
                <w:sz w:val="20"/>
                <w:szCs w:val="20"/>
                <w:rtl/>
              </w:rPr>
              <w:t>استاذ مشارك- قسم العلوم الهندسية والتطبيقية- كلية المجتمع بمكة المكرمة، له العديد من الدراسات والمؤلفات والمشاركة في مشروعات الحفاظ والترميم وحقوق الحضارة</w:t>
            </w:r>
          </w:p>
        </w:tc>
        <w:tc>
          <w:tcPr>
            <w:tcW w:w="1248" w:type="pct"/>
            <w:shd w:val="clear" w:color="auto" w:fill="FFFFFF" w:themeFill="background1"/>
            <w:vAlign w:val="center"/>
          </w:tcPr>
          <w:p w14:paraId="1303149C" w14:textId="580B87A2" w:rsidR="0078289C" w:rsidRPr="004C1841"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asciiTheme="minorBidi" w:hAnsiTheme="minorBidi" w:cs="Arial"/>
                <w:noProof/>
                <w:szCs w:val="24"/>
              </w:rPr>
              <w:drawing>
                <wp:inline distT="0" distB="0" distL="0" distR="0" wp14:anchorId="4D5F4012" wp14:editId="20298ABF">
                  <wp:extent cx="987552" cy="1371600"/>
                  <wp:effectExtent l="0" t="0" r="3175" b="0"/>
                  <wp:docPr id="2106" name="Picture 2106" descr="dr.mohamed elbelk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mohamed elbelkasy"/>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987552" cy="1371600"/>
                          </a:xfrm>
                          <a:prstGeom prst="rect">
                            <a:avLst/>
                          </a:prstGeom>
                          <a:noFill/>
                          <a:ln>
                            <a:noFill/>
                          </a:ln>
                        </pic:spPr>
                      </pic:pic>
                    </a:graphicData>
                  </a:graphic>
                </wp:inline>
              </w:drawing>
            </w:r>
          </w:p>
        </w:tc>
      </w:tr>
      <w:tr w:rsidR="0078289C" w:rsidRPr="003D59A7" w14:paraId="1E9ECC08"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4D1A9557" w14:textId="0378C48E" w:rsidR="0078289C"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محمد محمد الكحلاوي: أستاذ الاثار الاسلاميه بكليه الاثار جامعه القاهره، وكيل كليه الاثار لشئون الطلاب سابقا، رئيس مجلس إداره متحف الفن الاسلامي سابقا، أمين الاتحاد العام للاثاريين العرب، عضو للجنه الخبراء باليونسكو والاليكسو والاسيسكو, عضو للجان تحكيم التراث بالاليسكو، عضو للجنه التظلمات بجهاز التنسيق الحضاري والمباني التراثيه الخاصه لقانون 144</w:t>
            </w:r>
          </w:p>
        </w:tc>
        <w:tc>
          <w:tcPr>
            <w:tcW w:w="1248" w:type="pct"/>
            <w:shd w:val="clear" w:color="auto" w:fill="FFFFFF" w:themeFill="background1"/>
            <w:vAlign w:val="center"/>
          </w:tcPr>
          <w:p w14:paraId="0FDFFAA2" w14:textId="16AC9ABD" w:rsidR="0078289C" w:rsidRPr="004C1841"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42750B">
              <w:rPr>
                <w:rFonts w:cs="Arial"/>
                <w:noProof/>
                <w:szCs w:val="24"/>
                <w:rtl/>
              </w:rPr>
              <w:drawing>
                <wp:inline distT="0" distB="0" distL="0" distR="0" wp14:anchorId="76B913B5" wp14:editId="4B192EE9">
                  <wp:extent cx="1335024" cy="1371600"/>
                  <wp:effectExtent l="0" t="0" r="0" b="0"/>
                  <wp:docPr id="58" name="Picture 58" descr="C:\Users\user\Desktop\المسابقة\المشاركات\د الكحلا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مسابقة\المشاركات\د الكحلاوي.jpg"/>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1335024" cy="1371600"/>
                          </a:xfrm>
                          <a:prstGeom prst="rect">
                            <a:avLst/>
                          </a:prstGeom>
                          <a:noFill/>
                          <a:ln>
                            <a:noFill/>
                          </a:ln>
                        </pic:spPr>
                      </pic:pic>
                    </a:graphicData>
                  </a:graphic>
                </wp:inline>
              </w:drawing>
            </w:r>
          </w:p>
        </w:tc>
      </w:tr>
      <w:tr w:rsidR="00055C3B" w:rsidRPr="003D59A7" w14:paraId="33DCDF16"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3516F06" w14:textId="36E9EBA9"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محمد جمال عبد المنعم هو أستاذ العمارة ومدير مركز العمارة والتعمير والتراث العالمي (</w:t>
            </w:r>
            <w:r w:rsidRPr="00055C3B">
              <w:rPr>
                <w:rFonts w:cs="Arial"/>
                <w:b w:val="0"/>
                <w:bCs w:val="0"/>
                <w:sz w:val="20"/>
                <w:szCs w:val="20"/>
              </w:rPr>
              <w:t>CAUGH</w:t>
            </w:r>
            <w:r w:rsidRPr="00055C3B">
              <w:rPr>
                <w:rFonts w:cs="Arial"/>
                <w:b w:val="0"/>
                <w:bCs w:val="0"/>
                <w:sz w:val="20"/>
                <w:szCs w:val="20"/>
                <w:rtl/>
              </w:rPr>
              <w:t xml:space="preserve">) في جامعة نوتنجهام ترنت بالمملكة المتحدة، وعمل في جامعات كوينز بايرلندا وجامعة ويلفرهاملتون في الامارات العربية وله العديد من المؤلفات والمبادرات  </w:t>
            </w:r>
          </w:p>
        </w:tc>
        <w:tc>
          <w:tcPr>
            <w:tcW w:w="1248" w:type="pct"/>
            <w:shd w:val="clear" w:color="auto" w:fill="FFFFFF" w:themeFill="background1"/>
            <w:vAlign w:val="center"/>
          </w:tcPr>
          <w:p w14:paraId="561D0F32" w14:textId="388394F7"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2AF69A9A" wp14:editId="01E5405A">
                  <wp:extent cx="1353312" cy="1371600"/>
                  <wp:effectExtent l="0" t="0" r="0" b="0"/>
                  <wp:docPr id="2107" name="Picture 2107" descr="MGamal Profile 00 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Gamal Profile 00 SQ"/>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1353312" cy="1371600"/>
                          </a:xfrm>
                          <a:prstGeom prst="rect">
                            <a:avLst/>
                          </a:prstGeom>
                          <a:noFill/>
                          <a:ln>
                            <a:noFill/>
                          </a:ln>
                        </pic:spPr>
                      </pic:pic>
                    </a:graphicData>
                  </a:graphic>
                </wp:inline>
              </w:drawing>
            </w:r>
          </w:p>
        </w:tc>
      </w:tr>
      <w:tr w:rsidR="00055C3B" w:rsidRPr="003D59A7" w14:paraId="0C94ABDC"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9CCF0F6" w14:textId="1ADB52F5"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محمد شومان أستاذ الاعلام والعميد الموءسس لكليه الاتصال والإعلام بالجامعه البريطانيه وعضو لجنه ترقيات الاساتذه والأساتذة المساعدين بقطاع كليات الاعلام، صدر له ١٦كتابا في الاعلام والراي العام والاتصال السياسي وتحليل الخطاب الإعلامي، شارك في عشرات الموتمرات والندوات الدوليه والعربيه، أستاذ زائر لجامعه استراليا الوطنيه</w:t>
            </w:r>
          </w:p>
        </w:tc>
        <w:tc>
          <w:tcPr>
            <w:tcW w:w="1248" w:type="pct"/>
            <w:shd w:val="clear" w:color="auto" w:fill="FFFFFF" w:themeFill="background1"/>
            <w:vAlign w:val="center"/>
          </w:tcPr>
          <w:p w14:paraId="3644E868" w14:textId="121CED6B"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7ACCE3A8" wp14:editId="6B0A36CD">
                  <wp:extent cx="1042416" cy="1371600"/>
                  <wp:effectExtent l="0" t="0" r="5715" b="0"/>
                  <wp:docPr id="2108" name="Picture 2108" descr="د شوما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د شومان1"/>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1042416" cy="1371600"/>
                          </a:xfrm>
                          <a:prstGeom prst="rect">
                            <a:avLst/>
                          </a:prstGeom>
                          <a:noFill/>
                          <a:ln>
                            <a:noFill/>
                          </a:ln>
                        </pic:spPr>
                      </pic:pic>
                    </a:graphicData>
                  </a:graphic>
                </wp:inline>
              </w:drawing>
            </w:r>
          </w:p>
        </w:tc>
      </w:tr>
      <w:tr w:rsidR="00055C3B" w:rsidRPr="003D59A7" w14:paraId="00408EC4"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AC8D9E0" w14:textId="691E26CF"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 محمد علي خليل معماري مصري، مدرس بقسم العمارة والتصميم الداخلي بالكلية العلمية للتصميم بمسقط، سلطنة عمان، ومدرس بقسم الهندسة المعمارية كلية الهندسة جامعة المنصورة بمصر. -دكتوراه في الحفاظ علي المناطق ذات القيمة التراثية من قسم العمارة بجامعة باليرمو بايطاليا. - ماجستير ترميم المباني من جامعة كورب اننا في إيطاليا (عمان)</w:t>
            </w:r>
          </w:p>
        </w:tc>
        <w:tc>
          <w:tcPr>
            <w:tcW w:w="1248" w:type="pct"/>
            <w:shd w:val="clear" w:color="auto" w:fill="FFFFFF" w:themeFill="background1"/>
            <w:vAlign w:val="center"/>
          </w:tcPr>
          <w:p w14:paraId="565B1BA6" w14:textId="18353CF0"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ascii="Times-Roman" w:hAnsi="Times-Roman" w:cs="Times New Roman"/>
                <w:noProof/>
                <w:szCs w:val="24"/>
              </w:rPr>
              <w:drawing>
                <wp:inline distT="0" distB="0" distL="0" distR="0" wp14:anchorId="4D6F94DC" wp14:editId="5121A31C">
                  <wp:extent cx="1024128" cy="1371600"/>
                  <wp:effectExtent l="0" t="0" r="5080" b="0"/>
                  <wp:docPr id="2109" name="Picture 2109" descr="khal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halil"/>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1024128" cy="1371600"/>
                          </a:xfrm>
                          <a:prstGeom prst="rect">
                            <a:avLst/>
                          </a:prstGeom>
                          <a:noFill/>
                          <a:ln>
                            <a:noFill/>
                          </a:ln>
                        </pic:spPr>
                      </pic:pic>
                    </a:graphicData>
                  </a:graphic>
                </wp:inline>
              </w:drawing>
            </w:r>
          </w:p>
        </w:tc>
      </w:tr>
      <w:tr w:rsidR="00055C3B" w:rsidRPr="003D59A7" w14:paraId="04BD1D67"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F6F5EEA" w14:textId="767A692C" w:rsidR="00055C3B"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الاستاذ: محمد عثمان سليمان، بكالوريوس اداره أعمال، صاحب مجموعه استونش للسياحه و المراكب التراثيه، مؤسس جمعيه جسر الحضارات للتواصل الثقافي ما بين مصر و العالم، نائب رئيس مجلس إدارة غرفه شركات السياحه سابقا، نائب رئيس جمعية الحفاظ علي السياحه الثقافيه، رئيس لجنة التسويق للسياحه الثقافيه</w:t>
            </w:r>
          </w:p>
        </w:tc>
        <w:tc>
          <w:tcPr>
            <w:tcW w:w="1248" w:type="pct"/>
            <w:shd w:val="clear" w:color="auto" w:fill="FFFFFF" w:themeFill="background1"/>
            <w:vAlign w:val="center"/>
          </w:tcPr>
          <w:p w14:paraId="6E9928BF" w14:textId="5E9B95DD"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11D11947" wp14:editId="51E87F90">
                  <wp:extent cx="1124712" cy="1371600"/>
                  <wp:effectExtent l="0" t="0" r="0" b="0"/>
                  <wp:docPr id="2110" name="Picture 2110" descr="2014-635490004041677419-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4-635490004041677419-167"/>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1124712" cy="1371600"/>
                          </a:xfrm>
                          <a:prstGeom prst="rect">
                            <a:avLst/>
                          </a:prstGeom>
                          <a:noFill/>
                          <a:ln>
                            <a:noFill/>
                          </a:ln>
                        </pic:spPr>
                      </pic:pic>
                    </a:graphicData>
                  </a:graphic>
                </wp:inline>
              </w:drawing>
            </w:r>
          </w:p>
        </w:tc>
      </w:tr>
      <w:tr w:rsidR="00055C3B" w:rsidRPr="003D59A7" w14:paraId="797BCBE3"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7FDC7DE" w14:textId="7B239395" w:rsidR="00055C3B" w:rsidRPr="00055C3B" w:rsidRDefault="00055C3B" w:rsidP="005A393E">
            <w:pPr>
              <w:bidi/>
              <w:jc w:val="both"/>
              <w:rPr>
                <w:rFonts w:cs="Arial"/>
                <w:b w:val="0"/>
                <w:bCs w:val="0"/>
                <w:sz w:val="20"/>
                <w:szCs w:val="20"/>
                <w:rtl/>
              </w:rPr>
            </w:pPr>
            <w:r w:rsidRPr="00055C3B">
              <w:rPr>
                <w:rFonts w:cs="Arial"/>
                <w:b w:val="0"/>
                <w:bCs w:val="0"/>
                <w:sz w:val="20"/>
                <w:szCs w:val="20"/>
                <w:rtl/>
              </w:rPr>
              <w:t>أ.د.محمد عاصم حنفى استاذ العمارة بكلية الهندسة جامعة الاسكندرية - معار الى جامعة بيروت العربية فرع طرابلس – عمل بالتدريس فى عدد من الجامعات بمصر و الامارات و لبنان و له عدد من والمشروعات و الابحاث فى مجالات التخطيط العمرانى و التراث العمرانى و الحفاظ على التراث بالاضافة الى ممارسة المهنة من خلال مكتبه بالاسكندرية</w:t>
            </w:r>
          </w:p>
        </w:tc>
        <w:tc>
          <w:tcPr>
            <w:tcW w:w="1248" w:type="pct"/>
            <w:shd w:val="clear" w:color="auto" w:fill="FFFFFF" w:themeFill="background1"/>
            <w:vAlign w:val="center"/>
          </w:tcPr>
          <w:p w14:paraId="6D06B810" w14:textId="35D02B49" w:rsidR="00055C3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Pr>
            </w:pPr>
            <w:r>
              <w:rPr>
                <w:noProof/>
                <w:rtl/>
              </w:rPr>
              <w:drawing>
                <wp:inline distT="0" distB="0" distL="0" distR="0" wp14:anchorId="0E195189" wp14:editId="1EE1A7A1">
                  <wp:extent cx="1042416" cy="1371600"/>
                  <wp:effectExtent l="0" t="0" r="5715" b="0"/>
                  <wp:docPr id="56" name="Picture 5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1"/>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1042416" cy="1371600"/>
                          </a:xfrm>
                          <a:prstGeom prst="rect">
                            <a:avLst/>
                          </a:prstGeom>
                          <a:noFill/>
                        </pic:spPr>
                      </pic:pic>
                    </a:graphicData>
                  </a:graphic>
                </wp:inline>
              </w:drawing>
            </w:r>
          </w:p>
          <w:p w14:paraId="7DE947FE" w14:textId="69DA0BE1" w:rsidR="00055C3B" w:rsidRPr="00055C3B" w:rsidRDefault="00055C3B" w:rsidP="00055C3B">
            <w:pPr>
              <w:cnfStyle w:val="000000100000" w:firstRow="0" w:lastRow="0" w:firstColumn="0" w:lastColumn="0" w:oddVBand="0" w:evenVBand="0" w:oddHBand="1" w:evenHBand="0" w:firstRowFirstColumn="0" w:firstRowLastColumn="0" w:lastRowFirstColumn="0" w:lastRowLastColumn="0"/>
              <w:rPr>
                <w:rFonts w:cs="Arial"/>
                <w:szCs w:val="24"/>
                <w:rtl/>
              </w:rPr>
            </w:pPr>
          </w:p>
        </w:tc>
      </w:tr>
      <w:tr w:rsidR="00055C3B" w:rsidRPr="003D59A7" w14:paraId="27F687FC"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6E5F491" w14:textId="1DB6376F"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معتصم راشد: المستشار الاقتصادى لاتحاد المستثمرين، عضو مجلس ادارة النساجون الشرقيون، الامين العام لمؤسسة محمد فريد خميس لتنمية المجتمع، عضو المجالس القومية المتخصصة ( الشئون المالية والاقتصادية )، وكيل وزارة ( الهيئة العامة للاستثمار والمناطق الحرة . جمعيات المستثمرين والمنظمات الدولية ) سابقا.</w:t>
            </w:r>
          </w:p>
        </w:tc>
        <w:tc>
          <w:tcPr>
            <w:tcW w:w="1248" w:type="pct"/>
            <w:shd w:val="clear" w:color="auto" w:fill="FFFFFF" w:themeFill="background1"/>
            <w:vAlign w:val="center"/>
          </w:tcPr>
          <w:p w14:paraId="4EE450A4" w14:textId="0FABCFDF"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noProof/>
              </w:rPr>
              <w:drawing>
                <wp:inline distT="0" distB="0" distL="0" distR="0" wp14:anchorId="4D526199" wp14:editId="7279573E">
                  <wp:extent cx="987552" cy="1371600"/>
                  <wp:effectExtent l="0" t="0" r="3175" b="0"/>
                  <wp:docPr id="2111" name="Picture 2111" descr="moatassem ra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oatassem rashed"/>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987552" cy="1371600"/>
                          </a:xfrm>
                          <a:prstGeom prst="rect">
                            <a:avLst/>
                          </a:prstGeom>
                          <a:noFill/>
                          <a:ln>
                            <a:noFill/>
                          </a:ln>
                        </pic:spPr>
                      </pic:pic>
                    </a:graphicData>
                  </a:graphic>
                </wp:inline>
              </w:drawing>
            </w:r>
          </w:p>
        </w:tc>
      </w:tr>
      <w:tr w:rsidR="00055C3B" w:rsidRPr="003D59A7" w14:paraId="2AB57EDF"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4327347" w14:textId="6ACF335D"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 مدحت عنمان: معماري حاصل علي الدكتوراه من الممكلة المتحدة ونظم ادراة البيئة، عضو الجمعية البريطانية للتصميم الدولي، وعضو مجلس ادارة خريجي الجامعات البريطانية في مصر لعدة دورات وحاصل علي عدد من الجوائز في التصميم المعماري</w:t>
            </w:r>
          </w:p>
        </w:tc>
        <w:tc>
          <w:tcPr>
            <w:tcW w:w="1248" w:type="pct"/>
            <w:shd w:val="clear" w:color="auto" w:fill="FFFFFF" w:themeFill="background1"/>
            <w:vAlign w:val="center"/>
          </w:tcPr>
          <w:p w14:paraId="7E7D5F14" w14:textId="77A41B0C"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6DAE9F88" wp14:editId="5D800BD8">
                  <wp:extent cx="1069848" cy="1371600"/>
                  <wp:effectExtent l="0" t="0" r="0" b="0"/>
                  <wp:docPr id="2112" name="Picture 2112" descr="مدحت غتم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مدحت غتمان"/>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1069848" cy="1371600"/>
                          </a:xfrm>
                          <a:prstGeom prst="rect">
                            <a:avLst/>
                          </a:prstGeom>
                          <a:noFill/>
                          <a:ln>
                            <a:noFill/>
                          </a:ln>
                        </pic:spPr>
                      </pic:pic>
                    </a:graphicData>
                  </a:graphic>
                </wp:inline>
              </w:drawing>
            </w:r>
          </w:p>
        </w:tc>
      </w:tr>
      <w:tr w:rsidR="00055C3B" w:rsidRPr="003D59A7" w14:paraId="4C3A29F5"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285E819" w14:textId="72FFE1A2"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محمود السقا: مدير عام ورئيس قطاع الاستثمار وتمويل الشركات بالبنك العربي الافريقي الدولي، رئيس جمعية الخريجيين والمتدربين من الجامعات البريطانية في مصر، ماجستير من جامعة ويلز ودراسات بجامعة هارفارد ونائب رئيس الجمعية المصرية للدخل الثابت، عضو مجلس ادارة الجمعية المصرية لأدارة الائتمان والمخاطر</w:t>
            </w:r>
          </w:p>
        </w:tc>
        <w:tc>
          <w:tcPr>
            <w:tcW w:w="1248" w:type="pct"/>
            <w:shd w:val="clear" w:color="auto" w:fill="FFFFFF" w:themeFill="background1"/>
            <w:vAlign w:val="center"/>
          </w:tcPr>
          <w:p w14:paraId="16260929" w14:textId="477F4D4C"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asciiTheme="minorBidi" w:hAnsiTheme="minorBidi" w:cs="Arial"/>
                <w:noProof/>
                <w:szCs w:val="24"/>
              </w:rPr>
              <w:drawing>
                <wp:inline distT="0" distB="0" distL="0" distR="0" wp14:anchorId="79C535FF" wp14:editId="48937715">
                  <wp:extent cx="1042416" cy="1371600"/>
                  <wp:effectExtent l="0" t="0" r="5715" b="0"/>
                  <wp:docPr id="2113" name="Picture 2113" descr="السق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السقا"/>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1042416" cy="1371600"/>
                          </a:xfrm>
                          <a:prstGeom prst="rect">
                            <a:avLst/>
                          </a:prstGeom>
                          <a:noFill/>
                          <a:ln>
                            <a:noFill/>
                          </a:ln>
                        </pic:spPr>
                      </pic:pic>
                    </a:graphicData>
                  </a:graphic>
                </wp:inline>
              </w:drawing>
            </w:r>
          </w:p>
        </w:tc>
      </w:tr>
      <w:tr w:rsidR="00055C3B" w:rsidRPr="003D59A7" w14:paraId="23AF3C21"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0DA3A899" w14:textId="62148732" w:rsidR="00055C3B"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الاستاذ الدكتور محمود المليجي: أستاذ الهندسة الجيوتقنية و الاساسات، نائب رئيس جامعة المنصورة لشئون خدمة المجتمع و تنمية البيئة، عميد كلية الهندسة  جامعة المنصورة سابقا، رئيس قسم الهندسة الإنشائية كلية الهندسة جامعة المنصورة سابقا، المستشار الهندسي لمحافظ الدقهلية سابقا</w:t>
            </w:r>
          </w:p>
        </w:tc>
        <w:tc>
          <w:tcPr>
            <w:tcW w:w="1248" w:type="pct"/>
            <w:shd w:val="clear" w:color="auto" w:fill="FFFFFF" w:themeFill="background1"/>
            <w:vAlign w:val="center"/>
          </w:tcPr>
          <w:p w14:paraId="5A87B81E" w14:textId="351CF82A"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33693F59" wp14:editId="3D8F766A">
                  <wp:extent cx="950976" cy="1371600"/>
                  <wp:effectExtent l="0" t="0" r="1905" b="0"/>
                  <wp:docPr id="2114" name="Picture 2114" descr="محمود المليج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محمود المليجي"/>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950976" cy="1371600"/>
                          </a:xfrm>
                          <a:prstGeom prst="rect">
                            <a:avLst/>
                          </a:prstGeom>
                          <a:noFill/>
                          <a:ln>
                            <a:noFill/>
                          </a:ln>
                        </pic:spPr>
                      </pic:pic>
                    </a:graphicData>
                  </a:graphic>
                </wp:inline>
              </w:drawing>
            </w:r>
          </w:p>
        </w:tc>
      </w:tr>
      <w:tr w:rsidR="00055C3B" w:rsidRPr="003D59A7" w14:paraId="288499C2"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3C3761C" w14:textId="68A6F5FC"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الدكتورة مني يحيي: مدير عام الشئون الفنيه بمكتب برأت الاختراع خبير في مجال براءات الاختراع لدى المنظمة العاالمية للملكية الفكرية وكبير مدربي الاكاديميه الوطنيه للملكيه الفكريه وخبير ببرنامج الأمم المتحدة للتنمية في مجال براءات الاختراع حاصله على ماجستير ميكروبيولوجي من الاكاديميه الطبيه العسكريه واصله على دبلوم اداره من الجامعه الامريكيه.</w:t>
            </w:r>
          </w:p>
        </w:tc>
        <w:tc>
          <w:tcPr>
            <w:tcW w:w="1248" w:type="pct"/>
            <w:shd w:val="clear" w:color="auto" w:fill="FFFFFF" w:themeFill="background1"/>
            <w:vAlign w:val="center"/>
          </w:tcPr>
          <w:p w14:paraId="5C970416" w14:textId="3227967A"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sidRPr="0036397E">
              <w:rPr>
                <w:rFonts w:cs="Arial"/>
                <w:noProof/>
                <w:szCs w:val="24"/>
                <w:rtl/>
              </w:rPr>
              <w:drawing>
                <wp:inline distT="0" distB="0" distL="0" distR="0" wp14:anchorId="33C48C14" wp14:editId="6837BE61">
                  <wp:extent cx="914400" cy="1371600"/>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914400" cy="1371600"/>
                          </a:xfrm>
                          <a:prstGeom prst="rect">
                            <a:avLst/>
                          </a:prstGeom>
                          <a:noFill/>
                          <a:ln>
                            <a:noFill/>
                          </a:ln>
                        </pic:spPr>
                      </pic:pic>
                    </a:graphicData>
                  </a:graphic>
                </wp:inline>
              </w:drawing>
            </w:r>
          </w:p>
        </w:tc>
      </w:tr>
      <w:tr w:rsidR="00055C3B" w:rsidRPr="003D59A7" w14:paraId="1FE8A4A7"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C35548E" w14:textId="65D17C7C"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الدكتورة مى وهبه مدكور: منسق عام برنامج هندسة العمارة البيئية ومدرس العمارة بكلية الهندسة جامعة طنطا، عملت بالعديد من الجامعات والمعاهد التعليمية. تخرجت من قسم الهندسة المعمارية جامعة المنصورة عام ١٩٩٩ وحصلت على درجتي الماجستير والدكتوراه من عمارة المنصورة.</w:t>
            </w:r>
          </w:p>
        </w:tc>
        <w:tc>
          <w:tcPr>
            <w:tcW w:w="1248" w:type="pct"/>
            <w:shd w:val="clear" w:color="auto" w:fill="FFFFFF" w:themeFill="background1"/>
            <w:vAlign w:val="center"/>
          </w:tcPr>
          <w:p w14:paraId="24F9D838" w14:textId="570A1ACB"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39B2C8BF" wp14:editId="66515094">
                  <wp:extent cx="923544" cy="1371600"/>
                  <wp:effectExtent l="0" t="0" r="0" b="0"/>
                  <wp:docPr id="2116" name="Picture 2116" descr="38521486_584510085277116_45924902290335989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8521486_584510085277116_4592490229033598976_n"/>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923544" cy="1371600"/>
                          </a:xfrm>
                          <a:prstGeom prst="rect">
                            <a:avLst/>
                          </a:prstGeom>
                          <a:noFill/>
                          <a:ln>
                            <a:noFill/>
                          </a:ln>
                        </pic:spPr>
                      </pic:pic>
                    </a:graphicData>
                  </a:graphic>
                </wp:inline>
              </w:drawing>
            </w:r>
          </w:p>
        </w:tc>
      </w:tr>
      <w:tr w:rsidR="00055C3B" w:rsidRPr="003D59A7" w14:paraId="630FFA68"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D093313" w14:textId="4482BB1E"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ميسون النهار، عميد كلية الآثار والسياحه بالجامعة الأردنيه سابقا وحاليا اجازة تفرغ علمي في جامعة كولون / المانيا، مديرة متحفي الآثار و التراث الشعبي ، معهد الآثار ، الجامعة الأردنية. مديرة مشروع تنقيبات موقع تل ابو الصوان (العصر الحجري الحديث) ،جرش، مشروع  تدريبي لطلبة الجامعة الأردنية . ومنسقة البحث العلمي في الجامعة الأردنية لمشروع متحف الأردن. (المملكة الاردنية)</w:t>
            </w:r>
          </w:p>
        </w:tc>
        <w:tc>
          <w:tcPr>
            <w:tcW w:w="1248" w:type="pct"/>
            <w:shd w:val="clear" w:color="auto" w:fill="FFFFFF" w:themeFill="background1"/>
            <w:vAlign w:val="center"/>
          </w:tcPr>
          <w:p w14:paraId="04F917BA" w14:textId="4A965976"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noProof/>
              </w:rPr>
              <w:drawing>
                <wp:inline distT="0" distB="0" distL="0" distR="0" wp14:anchorId="04F2F1CA" wp14:editId="0416A78E">
                  <wp:extent cx="969264" cy="1371600"/>
                  <wp:effectExtent l="0" t="0" r="2540" b="0"/>
                  <wp:docPr id="2117" name="Picture 2117" descr="Maysoon al Na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soon al Nahar"/>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969264" cy="1371600"/>
                          </a:xfrm>
                          <a:prstGeom prst="rect">
                            <a:avLst/>
                          </a:prstGeom>
                          <a:noFill/>
                          <a:ln>
                            <a:noFill/>
                          </a:ln>
                        </pic:spPr>
                      </pic:pic>
                    </a:graphicData>
                  </a:graphic>
                </wp:inline>
              </w:drawing>
            </w:r>
          </w:p>
        </w:tc>
      </w:tr>
      <w:tr w:rsidR="00055C3B" w:rsidRPr="003D59A7" w14:paraId="248A1976"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B89F372" w14:textId="5E191A66" w:rsidR="00055C3B" w:rsidRPr="00055C3B" w:rsidRDefault="00055C3B" w:rsidP="005A393E">
            <w:pPr>
              <w:bidi/>
              <w:jc w:val="both"/>
              <w:rPr>
                <w:rFonts w:cs="Arial"/>
                <w:b w:val="0"/>
                <w:bCs w:val="0"/>
                <w:sz w:val="20"/>
                <w:szCs w:val="20"/>
                <w:rtl/>
              </w:rPr>
            </w:pPr>
            <w:r w:rsidRPr="00055C3B">
              <w:rPr>
                <w:rFonts w:cs="Arial"/>
                <w:b w:val="0"/>
                <w:bCs w:val="0"/>
                <w:sz w:val="20"/>
                <w:szCs w:val="20"/>
                <w:rtl/>
              </w:rPr>
              <w:t xml:space="preserve">الدكتورة.نهى عباس حسين: طبيبة اسنان وكاتبة اطفال ومنتج فنى متخصص فى الانتاج الفنى للطفل، رئيسة تحرير مجلة نور للاطفال الصادرة عن المنظمة العالمية لخريجى الازهر، مؤلفة مسلسل نور وبوابة التاريخ الحاائزة علي جائزة محمد بن راشد   </w:t>
            </w:r>
          </w:p>
        </w:tc>
        <w:tc>
          <w:tcPr>
            <w:tcW w:w="1248" w:type="pct"/>
            <w:shd w:val="clear" w:color="auto" w:fill="FFFFFF" w:themeFill="background1"/>
            <w:vAlign w:val="center"/>
          </w:tcPr>
          <w:p w14:paraId="164D0A20" w14:textId="450D975A"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CD6E2B">
              <w:rPr>
                <w:rFonts w:cs="Arial"/>
                <w:noProof/>
                <w:szCs w:val="24"/>
                <w:rtl/>
              </w:rPr>
              <w:drawing>
                <wp:inline distT="0" distB="0" distL="0" distR="0" wp14:anchorId="35742087" wp14:editId="53C93CDF">
                  <wp:extent cx="1197864" cy="1371600"/>
                  <wp:effectExtent l="0" t="0" r="2540" b="0"/>
                  <wp:docPr id="2052" name="Picture 2052" descr="C:\Users\user\Desktop\المسابقة\المشاركات\د نهي عبا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مسابقة\المشاركات\د نهي عباس.jpg"/>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1197864" cy="1371600"/>
                          </a:xfrm>
                          <a:prstGeom prst="rect">
                            <a:avLst/>
                          </a:prstGeom>
                          <a:noFill/>
                          <a:ln>
                            <a:noFill/>
                          </a:ln>
                        </pic:spPr>
                      </pic:pic>
                    </a:graphicData>
                  </a:graphic>
                </wp:inline>
              </w:drawing>
            </w:r>
          </w:p>
        </w:tc>
      </w:tr>
      <w:tr w:rsidR="00055C3B" w:rsidRPr="003D59A7" w14:paraId="6279099E"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26C23C6D" w14:textId="268DD229" w:rsidR="00055C3B"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المعمارية: هاله علي حسنين مؤسسة موقع العمارة والتراث والاستدامة، حصلت على دورة تدريبية في الترجمة من وإلى اللغة الانجليزية من مركز اللغات المتخصصة، جامعة القاهرة، عملت  بهيئة التخطيط العمراني ثم في مجال الترجمة في مجال العلوم والمعرفة، وحاليا في مجال الحضارة والتراث.</w:t>
            </w:r>
          </w:p>
        </w:tc>
        <w:tc>
          <w:tcPr>
            <w:tcW w:w="1248" w:type="pct"/>
            <w:shd w:val="clear" w:color="auto" w:fill="FFFFFF" w:themeFill="background1"/>
            <w:vAlign w:val="center"/>
          </w:tcPr>
          <w:p w14:paraId="0494FB4A" w14:textId="436130E3"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029D40E5" wp14:editId="3252176A">
                  <wp:extent cx="1343959" cy="1229231"/>
                  <wp:effectExtent l="0" t="0" r="8890" b="9525"/>
                  <wp:docPr id="2118" name="Picture 2118" descr="38442318_1817148885036351_37371309134614364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8442318_1817148885036351_3737130913461436416_n"/>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1350145" cy="1234889"/>
                          </a:xfrm>
                          <a:prstGeom prst="rect">
                            <a:avLst/>
                          </a:prstGeom>
                          <a:noFill/>
                          <a:ln>
                            <a:noFill/>
                          </a:ln>
                        </pic:spPr>
                      </pic:pic>
                    </a:graphicData>
                  </a:graphic>
                </wp:inline>
              </w:drawing>
            </w:r>
          </w:p>
        </w:tc>
      </w:tr>
      <w:tr w:rsidR="00055C3B" w:rsidRPr="003D59A7" w14:paraId="15B115E1"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7DDF665" w14:textId="7B68A445"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هشام خيري إستاذ العمارة، كلية الهندسة، جامعه القاهرة و الأستاذ الزائر بجامعة كاليفورنيا و مهندس معماري ومخطط حضري لديه خبرة تزيد عن 25 عامًا في عمليات التطوير العمراني و الحفاظ الحضري والتاريخي . د. عيسى حاصل علي شهادة دكتوراه مشتركة في التخطيط العمراني من جامعة كاليفورنيا ، بيركلي وجامعة القاهرة ، وماجستير في الهندسة المعمارية من جامعة القاهرة. (الولايات المتحدة الامريكية)</w:t>
            </w:r>
          </w:p>
        </w:tc>
        <w:tc>
          <w:tcPr>
            <w:tcW w:w="1248" w:type="pct"/>
            <w:shd w:val="clear" w:color="auto" w:fill="FFFFFF" w:themeFill="background1"/>
            <w:vAlign w:val="center"/>
          </w:tcPr>
          <w:p w14:paraId="494275E1" w14:textId="41D941E4"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noProof/>
              </w:rPr>
              <w:drawing>
                <wp:inline distT="0" distB="0" distL="0" distR="0" wp14:anchorId="46C1A0D8" wp14:editId="166BD73F">
                  <wp:extent cx="1243584" cy="1371600"/>
                  <wp:effectExtent l="0" t="0" r="0" b="0"/>
                  <wp:docPr id="2119" name="Picture 2119" descr="https://scontent.fcai1-2.fna.fbcdn.net/v/t1.15752-9/38204209_2006583016070354_8874172302128840704_n.jpg?_nc_cat=0&amp;oh=23786c099b77f70a9b60bd7c53e22ed7&amp;oe=5BD9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fcai1-2.fna.fbcdn.net/v/t1.15752-9/38204209_2006583016070354_8874172302128840704_n.jpg?_nc_cat=0&amp;oh=23786c099b77f70a9b60bd7c53e22ed7&amp;oe=5BD90063"/>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1243584" cy="1371600"/>
                          </a:xfrm>
                          <a:prstGeom prst="rect">
                            <a:avLst/>
                          </a:prstGeom>
                          <a:noFill/>
                          <a:ln>
                            <a:noFill/>
                          </a:ln>
                        </pic:spPr>
                      </pic:pic>
                    </a:graphicData>
                  </a:graphic>
                </wp:inline>
              </w:drawing>
            </w:r>
          </w:p>
        </w:tc>
      </w:tr>
      <w:tr w:rsidR="00055C3B" w:rsidRPr="003D59A7" w14:paraId="221A57E8"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6A400169" w14:textId="344844AC"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الاستاذة الكاتبة الصحفية هدايت عبد النبى: رئيسة مجلس إدارة ورئيسة تحرير مجلة "حقوق الناس"، *نائبة رئيس جمعية العاملين الدوليين السابقين بالأمم المتحدة (أفيكس مصر)، عضوة مجلس إدارة الاتحاد النوعى لنساء مصر، رئيسة تحرير مجلة "ما بعد" الفصلية، التى تصدر عن أفيكس مصر، وريئسة الحملة الدولية لحماية الصحفيين ومقرها جنيف</w:t>
            </w:r>
          </w:p>
        </w:tc>
        <w:tc>
          <w:tcPr>
            <w:tcW w:w="1248" w:type="pct"/>
            <w:shd w:val="clear" w:color="auto" w:fill="FFFFFF" w:themeFill="background1"/>
            <w:vAlign w:val="center"/>
          </w:tcPr>
          <w:p w14:paraId="348309C3" w14:textId="0ADAEFAB"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0C29330A" wp14:editId="52BA8B41">
                  <wp:extent cx="1143000" cy="1371600"/>
                  <wp:effectExtent l="0" t="0" r="0" b="0"/>
                  <wp:docPr id="2120" name="Picture 2120" descr="2 ا هدايت عبد النب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 ا هدايت عبد النبي"/>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1143000" cy="1371600"/>
                          </a:xfrm>
                          <a:prstGeom prst="rect">
                            <a:avLst/>
                          </a:prstGeom>
                          <a:noFill/>
                          <a:ln>
                            <a:noFill/>
                          </a:ln>
                        </pic:spPr>
                      </pic:pic>
                    </a:graphicData>
                  </a:graphic>
                </wp:inline>
              </w:drawing>
            </w:r>
          </w:p>
        </w:tc>
      </w:tr>
      <w:tr w:rsidR="00055C3B" w:rsidRPr="003D59A7" w14:paraId="372AA341"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3A73AA7B" w14:textId="28FED192"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الدكتورة هويدا صالح: أستاذ  مساعد  الأدب العربي  بكليتي  الألسن والإعلام بجامعة مصر الدولية، رئيس تحرير مجلة مصر المحروسة التي تصدرها وزارة الثقافة المصرية، مدير المركز الإعلامي بأكاديمية الفنون، لها العديد من المؤلفات الابداعية والنقدية، المشاركة في تحكيم العديد من المسابقات المحلية والعالمية مع المشاركة في العديد من المؤتمرات في مصر والعالم العربي</w:t>
            </w:r>
          </w:p>
        </w:tc>
        <w:tc>
          <w:tcPr>
            <w:tcW w:w="1248" w:type="pct"/>
            <w:shd w:val="clear" w:color="auto" w:fill="FFFFFF" w:themeFill="background1"/>
            <w:vAlign w:val="center"/>
          </w:tcPr>
          <w:p w14:paraId="025FFAF1" w14:textId="0AEB2517"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sidRPr="00BB5972">
              <w:rPr>
                <w:rFonts w:cs="Arial"/>
                <w:noProof/>
                <w:szCs w:val="24"/>
                <w:rtl/>
              </w:rPr>
              <w:drawing>
                <wp:inline distT="0" distB="0" distL="0" distR="0" wp14:anchorId="79FA9C4C" wp14:editId="2582A647">
                  <wp:extent cx="1014984" cy="1371600"/>
                  <wp:effectExtent l="0" t="0" r="0" b="0"/>
                  <wp:docPr id="2051" name="Picture 2051" descr="C:\Users\user\Desktop\المسابقة\المشاركات\د هويدا صال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مسابقة\المشاركات\د هويدا صالح.jpg"/>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1014984" cy="1371600"/>
                          </a:xfrm>
                          <a:prstGeom prst="rect">
                            <a:avLst/>
                          </a:prstGeom>
                          <a:noFill/>
                          <a:ln>
                            <a:noFill/>
                          </a:ln>
                        </pic:spPr>
                      </pic:pic>
                    </a:graphicData>
                  </a:graphic>
                </wp:inline>
              </w:drawing>
            </w:r>
          </w:p>
        </w:tc>
      </w:tr>
      <w:tr w:rsidR="00055C3B" w:rsidRPr="003D59A7" w14:paraId="114D677F"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797C4BB7" w14:textId="1F0BDF4F" w:rsidR="00055C3B" w:rsidRPr="00055C3B" w:rsidRDefault="00055C3B" w:rsidP="005A393E">
            <w:pPr>
              <w:bidi/>
              <w:jc w:val="both"/>
              <w:rPr>
                <w:rFonts w:cs="Arial"/>
                <w:b w:val="0"/>
                <w:bCs w:val="0"/>
                <w:sz w:val="20"/>
                <w:szCs w:val="20"/>
                <w:rtl/>
              </w:rPr>
            </w:pPr>
            <w:r w:rsidRPr="00055C3B">
              <w:rPr>
                <w:rFonts w:cs="Arial"/>
                <w:b w:val="0"/>
                <w:bCs w:val="0"/>
                <w:sz w:val="20"/>
                <w:szCs w:val="20"/>
                <w:rtl/>
              </w:rPr>
              <w:t>الاستاذ الدكتور وائل يوسف: أستاذ العمارة والتخطيط العمراني، كلية الهندسة جامعة الأزهر، مراجع معتمد بالهيئة القومية لضمان جودة التعليم والاعتماد، شارك في العديد من المشروعات البحثية والأنشطة العلمية والأعمال المهنية في مجال التخطيط العمراني والإسكان والعمارة داخل مصر وخارجه.</w:t>
            </w:r>
          </w:p>
        </w:tc>
        <w:tc>
          <w:tcPr>
            <w:tcW w:w="1248" w:type="pct"/>
            <w:shd w:val="clear" w:color="auto" w:fill="FFFFFF" w:themeFill="background1"/>
            <w:vAlign w:val="center"/>
          </w:tcPr>
          <w:p w14:paraId="30719AD3" w14:textId="3C869FC7"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asciiTheme="minorBidi" w:hAnsiTheme="minorBidi" w:cs="Arial"/>
                <w:noProof/>
                <w:szCs w:val="24"/>
              </w:rPr>
              <w:drawing>
                <wp:inline distT="0" distB="0" distL="0" distR="0" wp14:anchorId="13AC6E50" wp14:editId="0E521184">
                  <wp:extent cx="923544" cy="1371600"/>
                  <wp:effectExtent l="0" t="0" r="0" b="0"/>
                  <wp:docPr id="2121" name="Picture 2121" descr="38419273_1844332002270075_15293856831378554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8419273_1844332002270075_1529385683137855488_n"/>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923544" cy="1371600"/>
                          </a:xfrm>
                          <a:prstGeom prst="rect">
                            <a:avLst/>
                          </a:prstGeom>
                          <a:noFill/>
                          <a:ln>
                            <a:noFill/>
                          </a:ln>
                        </pic:spPr>
                      </pic:pic>
                    </a:graphicData>
                  </a:graphic>
                </wp:inline>
              </w:drawing>
            </w:r>
          </w:p>
        </w:tc>
      </w:tr>
      <w:tr w:rsidR="00055C3B" w:rsidRPr="003D59A7" w14:paraId="4BE59F65" w14:textId="77777777" w:rsidTr="00A40181">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51D037F3" w14:textId="6D0FB2FA" w:rsidR="00055C3B" w:rsidRPr="00055C3B" w:rsidRDefault="00055C3B" w:rsidP="005A393E">
            <w:pPr>
              <w:bidi/>
              <w:jc w:val="both"/>
              <w:rPr>
                <w:rFonts w:cs="Arial"/>
                <w:b w:val="0"/>
                <w:bCs w:val="0"/>
                <w:sz w:val="20"/>
                <w:szCs w:val="20"/>
                <w:rtl/>
              </w:rPr>
            </w:pPr>
            <w:r w:rsidRPr="00055C3B">
              <w:rPr>
                <w:rFonts w:cs="Arial"/>
                <w:b w:val="0"/>
                <w:bCs w:val="0"/>
                <w:sz w:val="20"/>
                <w:szCs w:val="20"/>
                <w:rtl/>
              </w:rPr>
              <w:lastRenderedPageBreak/>
              <w:t>الأستاذ الدكتور ياسر صقر أستاذ العمارة  كلية الفنون الجميلة ورئيس جامعة حلوان السابق، تقلد العديد من المناصب الأكاديمية والادارية وحاصل علي الدكتوراة من جامعة ميتشجان بالولايات المتحدة، له العديد من الأبحاث العلمية المنشورة في مجالات العمارة والعمران حاصل علي العديد من الجوائز وتم تكريمه من العديد من المؤسسات العلمية، قام بالاشراف علي ومناقشة العديد من الرسائل العلمية بجامعات مصر وأوربا.</w:t>
            </w:r>
          </w:p>
        </w:tc>
        <w:tc>
          <w:tcPr>
            <w:tcW w:w="1248" w:type="pct"/>
            <w:shd w:val="clear" w:color="auto" w:fill="FFFFFF" w:themeFill="background1"/>
            <w:vAlign w:val="center"/>
          </w:tcPr>
          <w:p w14:paraId="3BFF4ACE" w14:textId="78490A7E" w:rsidR="00055C3B" w:rsidRPr="0042750B" w:rsidRDefault="00055C3B" w:rsidP="005A393E">
            <w:pPr>
              <w:jc w:val="center"/>
              <w:cnfStyle w:val="000000100000" w:firstRow="0" w:lastRow="0" w:firstColumn="0" w:lastColumn="0" w:oddVBand="0" w:evenVBand="0" w:oddHBand="1" w:evenHBand="0" w:firstRowFirstColumn="0" w:firstRowLastColumn="0" w:lastRowFirstColumn="0" w:lastRowLastColumn="0"/>
              <w:rPr>
                <w:rFonts w:cs="Arial"/>
                <w:noProof/>
                <w:szCs w:val="24"/>
                <w:rtl/>
              </w:rPr>
            </w:pPr>
            <w:r>
              <w:rPr>
                <w:rFonts w:cs="Arial"/>
                <w:noProof/>
                <w:szCs w:val="24"/>
              </w:rPr>
              <w:drawing>
                <wp:inline distT="0" distB="0" distL="0" distR="0" wp14:anchorId="25246987" wp14:editId="1C696DAE">
                  <wp:extent cx="1014984" cy="1371600"/>
                  <wp:effectExtent l="0" t="0" r="0" b="0"/>
                  <wp:docPr id="2122" name="Picture 2122" descr="img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1"/>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1014984" cy="1371600"/>
                          </a:xfrm>
                          <a:prstGeom prst="rect">
                            <a:avLst/>
                          </a:prstGeom>
                          <a:noFill/>
                          <a:ln>
                            <a:noFill/>
                          </a:ln>
                        </pic:spPr>
                      </pic:pic>
                    </a:graphicData>
                  </a:graphic>
                </wp:inline>
              </w:drawing>
            </w:r>
          </w:p>
        </w:tc>
      </w:tr>
      <w:tr w:rsidR="00055C3B" w:rsidRPr="003D59A7" w14:paraId="1E43AA46" w14:textId="77777777" w:rsidTr="00A40181">
        <w:trPr>
          <w:trHeight w:val="1576"/>
        </w:trPr>
        <w:tc>
          <w:tcPr>
            <w:cnfStyle w:val="001000000000" w:firstRow="0" w:lastRow="0" w:firstColumn="1" w:lastColumn="0" w:oddVBand="0" w:evenVBand="0" w:oddHBand="0" w:evenHBand="0" w:firstRowFirstColumn="0" w:firstRowLastColumn="0" w:lastRowFirstColumn="0" w:lastRowLastColumn="0"/>
            <w:tcW w:w="3752" w:type="pct"/>
            <w:shd w:val="clear" w:color="auto" w:fill="FFFFFF" w:themeFill="background1"/>
            <w:vAlign w:val="center"/>
          </w:tcPr>
          <w:p w14:paraId="1ADF25C2" w14:textId="4025C902" w:rsidR="00055C3B" w:rsidRPr="00055C3B" w:rsidRDefault="00055C3B" w:rsidP="005A393E">
            <w:pPr>
              <w:bidi/>
              <w:jc w:val="both"/>
              <w:rPr>
                <w:rFonts w:cs="Arial"/>
                <w:b w:val="0"/>
                <w:bCs w:val="0"/>
                <w:sz w:val="20"/>
                <w:szCs w:val="20"/>
                <w:rtl/>
              </w:rPr>
            </w:pPr>
            <w:r w:rsidRPr="00055C3B">
              <w:rPr>
                <w:rFonts w:cs="Arial"/>
                <w:b w:val="0"/>
                <w:bCs w:val="0"/>
                <w:sz w:val="20"/>
                <w:szCs w:val="20"/>
                <w:rtl/>
              </w:rPr>
              <w:t>الدكتورة ياسمين صبري حجازي: قائم بأعمال رئيس قسم العمارة جامعة الزقازيق، عضور المجلس الاعلي للثقافة لجنة الاثار، لها الكثير من مشروعات الحفاظ تصميم وتنفيذ والمشاركة في متحف الحضارة، ولها مشاركات مجتمعية بالقاهرة التاريخية وعددا من المؤلفات والدراسات في الحفاظ والسياحة والعمارة</w:t>
            </w:r>
          </w:p>
        </w:tc>
        <w:tc>
          <w:tcPr>
            <w:tcW w:w="1248" w:type="pct"/>
            <w:shd w:val="clear" w:color="auto" w:fill="FFFFFF" w:themeFill="background1"/>
            <w:vAlign w:val="center"/>
          </w:tcPr>
          <w:p w14:paraId="7DB8312E" w14:textId="3570C732" w:rsidR="00055C3B" w:rsidRPr="0042750B" w:rsidRDefault="00055C3B" w:rsidP="005A393E">
            <w:pPr>
              <w:jc w:val="center"/>
              <w:cnfStyle w:val="000000000000" w:firstRow="0" w:lastRow="0" w:firstColumn="0" w:lastColumn="0" w:oddVBand="0" w:evenVBand="0" w:oddHBand="0" w:evenHBand="0" w:firstRowFirstColumn="0" w:firstRowLastColumn="0" w:lastRowFirstColumn="0" w:lastRowLastColumn="0"/>
              <w:rPr>
                <w:rFonts w:cs="Arial"/>
                <w:noProof/>
                <w:szCs w:val="24"/>
                <w:rtl/>
              </w:rPr>
            </w:pPr>
            <w:r>
              <w:rPr>
                <w:rFonts w:cs="Arial"/>
                <w:noProof/>
                <w:szCs w:val="24"/>
              </w:rPr>
              <w:drawing>
                <wp:inline distT="0" distB="0" distL="0" distR="0" wp14:anchorId="42968B1A" wp14:editId="049D2A39">
                  <wp:extent cx="1179576" cy="1399032"/>
                  <wp:effectExtent l="0" t="0" r="1905" b="0"/>
                  <wp:docPr id="2123" name="Picture 2123"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dex"/>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1179576" cy="1399032"/>
                          </a:xfrm>
                          <a:prstGeom prst="rect">
                            <a:avLst/>
                          </a:prstGeom>
                          <a:noFill/>
                          <a:ln>
                            <a:noFill/>
                          </a:ln>
                        </pic:spPr>
                      </pic:pic>
                    </a:graphicData>
                  </a:graphic>
                </wp:inline>
              </w:drawing>
            </w:r>
          </w:p>
        </w:tc>
      </w:tr>
    </w:tbl>
    <w:p w14:paraId="28ED042B" w14:textId="77777777" w:rsidR="00A40181" w:rsidRDefault="00A40181" w:rsidP="00685C4B"/>
    <w:tbl>
      <w:tblPr>
        <w:tblStyle w:val="PlainTable1"/>
        <w:tblpPr w:leftFromText="180" w:rightFromText="180" w:vertAnchor="text" w:horzAnchor="margin" w:tblpY="74"/>
        <w:tblW w:w="5000" w:type="pct"/>
        <w:tblLook w:val="04A0" w:firstRow="1" w:lastRow="0" w:firstColumn="1" w:lastColumn="0" w:noHBand="0" w:noVBand="1"/>
      </w:tblPr>
      <w:tblGrid>
        <w:gridCol w:w="5017"/>
        <w:gridCol w:w="5017"/>
      </w:tblGrid>
      <w:tr w:rsidR="00685C4B" w:rsidRPr="003D59A7" w14:paraId="651E9EFC"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18" w:space="0" w:color="auto"/>
              <w:left w:val="single" w:sz="18" w:space="0" w:color="auto"/>
              <w:right w:val="single" w:sz="18" w:space="0" w:color="auto"/>
            </w:tcBorders>
            <w:shd w:val="clear" w:color="auto" w:fill="07697A" w:themeFill="accent3" w:themeFillTint="E6"/>
          </w:tcPr>
          <w:p w14:paraId="2E148AD3" w14:textId="7AB5A1EC" w:rsidR="00685C4B" w:rsidRPr="00B160B7" w:rsidRDefault="00685C4B" w:rsidP="00651B99">
            <w:pPr>
              <w:pStyle w:val="TableTextLarge"/>
              <w:spacing w:before="60" w:after="60"/>
              <w:rPr>
                <w:color w:val="FFFFFF" w:themeColor="background1"/>
                <w:sz w:val="20"/>
                <w:szCs w:val="24"/>
              </w:rPr>
            </w:pPr>
            <w:r>
              <w:rPr>
                <w:color w:val="FFFFFF" w:themeColor="background1"/>
                <w:sz w:val="24"/>
                <w:szCs w:val="24"/>
              </w:rPr>
              <w:t xml:space="preserve">4. </w:t>
            </w:r>
            <w:r>
              <w:t xml:space="preserve"> </w:t>
            </w:r>
            <w:r>
              <w:rPr>
                <w:color w:val="FFFFFF" w:themeColor="background1"/>
                <w:sz w:val="24"/>
                <w:szCs w:val="24"/>
              </w:rPr>
              <w:t>Developing and distributing different types of outreach materials to raise awareness</w:t>
            </w:r>
          </w:p>
        </w:tc>
      </w:tr>
      <w:tr w:rsidR="00685C4B" w:rsidRPr="003D59A7" w14:paraId="656DB13E"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left w:val="single" w:sz="18" w:space="0" w:color="auto"/>
              <w:bottom w:val="nil"/>
              <w:right w:val="single" w:sz="18" w:space="0" w:color="auto"/>
            </w:tcBorders>
            <w:shd w:val="clear" w:color="auto" w:fill="FFFF99"/>
          </w:tcPr>
          <w:p w14:paraId="62C61DAF" w14:textId="77777777" w:rsidR="00685C4B" w:rsidRPr="005E7E06" w:rsidRDefault="00685C4B" w:rsidP="00651B99">
            <w:pPr>
              <w:pStyle w:val="TableTextLarge"/>
              <w:spacing w:before="60" w:after="60"/>
              <w:rPr>
                <w:sz w:val="20"/>
                <w:szCs w:val="24"/>
              </w:rPr>
            </w:pPr>
            <w:r>
              <w:rPr>
                <w:sz w:val="20"/>
                <w:szCs w:val="24"/>
              </w:rPr>
              <w:t>Civilization Rights to Build Civilization Campaign</w:t>
            </w:r>
          </w:p>
        </w:tc>
      </w:tr>
      <w:tr w:rsidR="00685C4B" w:rsidRPr="003D59A7" w14:paraId="6AEB9BB4"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2EA01BCA" w14:textId="764AB75D" w:rsidR="00685C4B" w:rsidRPr="004A4E49" w:rsidRDefault="00685C4B" w:rsidP="00685C4B">
            <w:pPr>
              <w:rPr>
                <w:b w:val="0"/>
                <w:bCs w:val="0"/>
                <w:color w:val="auto"/>
              </w:rPr>
            </w:pPr>
            <w:r w:rsidRPr="004A4E49">
              <w:rPr>
                <w:b w:val="0"/>
                <w:bCs w:val="0"/>
                <w:color w:val="auto"/>
              </w:rPr>
              <w:t>During the past year FECSFS invested considerable efforts in developing materials to reach out the largest possible number of audience across all sectors. Examples of the materials included:</w:t>
            </w:r>
          </w:p>
          <w:p w14:paraId="41958AC5" w14:textId="77777777" w:rsidR="00685C4B" w:rsidRPr="004A4E49" w:rsidRDefault="00685C4B" w:rsidP="00830594">
            <w:pPr>
              <w:pStyle w:val="ListParagraph"/>
              <w:numPr>
                <w:ilvl w:val="0"/>
                <w:numId w:val="25"/>
              </w:numPr>
              <w:rPr>
                <w:b w:val="0"/>
                <w:bCs w:val="0"/>
                <w:color w:val="auto"/>
              </w:rPr>
            </w:pPr>
            <w:r w:rsidRPr="004A4E49">
              <w:rPr>
                <w:b w:val="0"/>
                <w:bCs w:val="0"/>
                <w:color w:val="auto"/>
              </w:rPr>
              <w:t xml:space="preserve">Flayers in both Arabic and English about the campaign goals and ways to participate. </w:t>
            </w:r>
          </w:p>
          <w:p w14:paraId="3FF798FD" w14:textId="77777777" w:rsidR="00685C4B" w:rsidRPr="004A4E49" w:rsidRDefault="00685C4B" w:rsidP="00830594">
            <w:pPr>
              <w:pStyle w:val="ListParagraph"/>
              <w:numPr>
                <w:ilvl w:val="0"/>
                <w:numId w:val="25"/>
              </w:numPr>
              <w:rPr>
                <w:color w:val="auto"/>
              </w:rPr>
            </w:pPr>
            <w:r w:rsidRPr="004A4E49">
              <w:rPr>
                <w:b w:val="0"/>
                <w:bCs w:val="0"/>
                <w:color w:val="auto"/>
              </w:rPr>
              <w:t xml:space="preserve">Short animated videos (in Arabic and English) explain the campaign and the competition </w:t>
            </w:r>
          </w:p>
          <w:p w14:paraId="2E015125" w14:textId="3533DFC7" w:rsidR="00685C4B" w:rsidRPr="004A4E49" w:rsidRDefault="00685C4B" w:rsidP="00830594">
            <w:pPr>
              <w:pStyle w:val="ListParagraph"/>
              <w:numPr>
                <w:ilvl w:val="0"/>
                <w:numId w:val="25"/>
              </w:numPr>
              <w:rPr>
                <w:b w:val="0"/>
                <w:bCs w:val="0"/>
                <w:color w:val="auto"/>
              </w:rPr>
            </w:pPr>
            <w:r w:rsidRPr="004A4E49">
              <w:rPr>
                <w:b w:val="0"/>
                <w:bCs w:val="0"/>
                <w:color w:val="auto"/>
              </w:rPr>
              <w:t>A series of short YouTube episodes explaining concepts related to the civilization rights (posted on various groups on Facebook and other social media outlets)</w:t>
            </w:r>
          </w:p>
          <w:p w14:paraId="3C357C3A" w14:textId="508E181C" w:rsidR="00685C4B" w:rsidRPr="00685C4B" w:rsidRDefault="00685C4B" w:rsidP="00830594">
            <w:pPr>
              <w:pStyle w:val="ListParagraph"/>
              <w:numPr>
                <w:ilvl w:val="0"/>
                <w:numId w:val="25"/>
              </w:numPr>
              <w:rPr>
                <w:b w:val="0"/>
                <w:bCs w:val="0"/>
              </w:rPr>
            </w:pPr>
            <w:r w:rsidRPr="004A4E49">
              <w:rPr>
                <w:b w:val="0"/>
                <w:bCs w:val="0"/>
                <w:color w:val="auto"/>
              </w:rPr>
              <w:t>A live broadcast to answer direct questions about the campaign and the competition</w:t>
            </w:r>
          </w:p>
        </w:tc>
      </w:tr>
      <w:tr w:rsidR="00685C4B" w:rsidRPr="003D59A7" w14:paraId="6DA987F7"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6BC1320A" w14:textId="226E6B49" w:rsidR="00685C4B" w:rsidRPr="004F1915" w:rsidRDefault="00685C4B" w:rsidP="00651B99">
            <w:pPr>
              <w:spacing w:before="60" w:after="60" w:line="240" w:lineRule="auto"/>
              <w:contextualSpacing/>
              <w:jc w:val="center"/>
              <w:rPr>
                <w:rFonts w:cstheme="minorHAnsi"/>
                <w:b w:val="0"/>
                <w:bCs w:val="0"/>
                <w:color w:val="auto"/>
                <w:sz w:val="20"/>
                <w:szCs w:val="20"/>
              </w:rPr>
            </w:pPr>
            <w:r>
              <w:rPr>
                <w:rFonts w:cstheme="minorHAnsi"/>
                <w:noProof/>
                <w:color w:val="auto"/>
                <w:sz w:val="20"/>
                <w:szCs w:val="20"/>
              </w:rPr>
              <w:lastRenderedPageBreak/>
              <w:drawing>
                <wp:inline distT="0" distB="0" distL="0" distR="0" wp14:anchorId="01169009" wp14:editId="162694A3">
                  <wp:extent cx="3495615" cy="4523984"/>
                  <wp:effectExtent l="0" t="0" r="0" b="0"/>
                  <wp:docPr id="2128" name="Picture 2128"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Slide1.PNG"/>
                          <pic:cNvPicPr/>
                        </pic:nvPicPr>
                        <pic:blipFill>
                          <a:blip r:embed="rId259" cstate="email">
                            <a:extLst>
                              <a:ext uri="{28A0092B-C50C-407E-A947-70E740481C1C}">
                                <a14:useLocalDpi xmlns:a14="http://schemas.microsoft.com/office/drawing/2010/main"/>
                              </a:ext>
                            </a:extLst>
                          </a:blip>
                          <a:stretch>
                            <a:fillRect/>
                          </a:stretch>
                        </pic:blipFill>
                        <pic:spPr>
                          <a:xfrm>
                            <a:off x="0" y="0"/>
                            <a:ext cx="3506797" cy="4538455"/>
                          </a:xfrm>
                          <a:prstGeom prst="rect">
                            <a:avLst/>
                          </a:prstGeom>
                        </pic:spPr>
                      </pic:pic>
                    </a:graphicData>
                  </a:graphic>
                </wp:inline>
              </w:drawing>
            </w:r>
          </w:p>
        </w:tc>
      </w:tr>
      <w:tr w:rsidR="00685C4B" w:rsidRPr="003D59A7" w14:paraId="62C7CD43"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1BD202F2" w14:textId="3FBB16BE" w:rsidR="00685C4B" w:rsidRPr="00AC1F14" w:rsidRDefault="00685C4B" w:rsidP="00651B99">
            <w:pPr>
              <w:spacing w:before="60" w:after="60" w:line="240" w:lineRule="auto"/>
              <w:contextualSpacing/>
              <w:jc w:val="center"/>
              <w:rPr>
                <w:rFonts w:cstheme="minorHAnsi"/>
                <w:color w:val="auto"/>
                <w:sz w:val="18"/>
                <w:szCs w:val="18"/>
              </w:rPr>
            </w:pPr>
            <w:r w:rsidRPr="00AC1F14">
              <w:rPr>
                <w:rFonts w:cstheme="minorHAnsi"/>
                <w:color w:val="auto"/>
                <w:sz w:val="18"/>
                <w:szCs w:val="18"/>
              </w:rPr>
              <w:t xml:space="preserve">Example of a Brochure Developed for </w:t>
            </w:r>
            <w:r w:rsidR="00AC1F14" w:rsidRPr="00AC1F14">
              <w:rPr>
                <w:rFonts w:cstheme="minorHAnsi"/>
                <w:color w:val="auto"/>
                <w:sz w:val="18"/>
                <w:szCs w:val="18"/>
              </w:rPr>
              <w:t>Egyptian/American Highschool Student Delegates</w:t>
            </w:r>
          </w:p>
        </w:tc>
      </w:tr>
      <w:tr w:rsidR="00685C4B" w:rsidRPr="003D59A7" w14:paraId="5E8387B7"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261A6AE5" w14:textId="692E91C8" w:rsidR="00685C4B" w:rsidRPr="004F1915" w:rsidRDefault="00AC1F14" w:rsidP="00651B99">
            <w:pPr>
              <w:spacing w:before="60" w:after="60" w:line="240" w:lineRule="auto"/>
              <w:contextualSpacing/>
              <w:jc w:val="center"/>
              <w:rPr>
                <w:rFonts w:cstheme="minorHAnsi"/>
                <w:color w:val="auto"/>
                <w:sz w:val="20"/>
                <w:szCs w:val="20"/>
              </w:rPr>
            </w:pPr>
            <w:r>
              <w:rPr>
                <w:noProof/>
              </w:rPr>
              <w:lastRenderedPageBreak/>
              <w:drawing>
                <wp:inline distT="0" distB="0" distL="0" distR="0" wp14:anchorId="3A9BA51C" wp14:editId="262DFDC7">
                  <wp:extent cx="5201728" cy="3403396"/>
                  <wp:effectExtent l="0" t="0" r="0" b="6985"/>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email">
                            <a:extLst>
                              <a:ext uri="{28A0092B-C50C-407E-A947-70E740481C1C}">
                                <a14:useLocalDpi xmlns:a14="http://schemas.microsoft.com/office/drawing/2010/main"/>
                              </a:ext>
                            </a:extLst>
                          </a:blip>
                          <a:stretch>
                            <a:fillRect/>
                          </a:stretch>
                        </pic:blipFill>
                        <pic:spPr>
                          <a:xfrm>
                            <a:off x="0" y="0"/>
                            <a:ext cx="5208567" cy="3407871"/>
                          </a:xfrm>
                          <a:prstGeom prst="rect">
                            <a:avLst/>
                          </a:prstGeom>
                        </pic:spPr>
                      </pic:pic>
                    </a:graphicData>
                  </a:graphic>
                </wp:inline>
              </w:drawing>
            </w:r>
          </w:p>
        </w:tc>
      </w:tr>
      <w:tr w:rsidR="00685C4B" w:rsidRPr="003D59A7" w14:paraId="7DF4529A"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76FA5DFB" w14:textId="17805E77" w:rsidR="00685C4B" w:rsidRPr="00AC1F14" w:rsidRDefault="00AC1F14" w:rsidP="00651B99">
            <w:pPr>
              <w:spacing w:before="60" w:after="60" w:line="240" w:lineRule="auto"/>
              <w:contextualSpacing/>
              <w:jc w:val="center"/>
              <w:rPr>
                <w:rFonts w:cstheme="minorHAnsi"/>
                <w:color w:val="auto"/>
                <w:sz w:val="18"/>
                <w:szCs w:val="18"/>
              </w:rPr>
            </w:pPr>
            <w:r>
              <w:rPr>
                <w:rFonts w:cstheme="minorHAnsi"/>
                <w:color w:val="auto"/>
                <w:sz w:val="18"/>
                <w:szCs w:val="18"/>
              </w:rPr>
              <w:t>Screenshot of</w:t>
            </w:r>
            <w:r w:rsidRPr="00AC1F14">
              <w:rPr>
                <w:rFonts w:cstheme="minorHAnsi"/>
                <w:color w:val="auto"/>
                <w:sz w:val="18"/>
                <w:szCs w:val="18"/>
              </w:rPr>
              <w:t xml:space="preserve"> </w:t>
            </w:r>
            <w:r>
              <w:rPr>
                <w:rFonts w:cstheme="minorHAnsi"/>
                <w:color w:val="auto"/>
                <w:sz w:val="18"/>
                <w:szCs w:val="18"/>
              </w:rPr>
              <w:t xml:space="preserve">a </w:t>
            </w:r>
            <w:r w:rsidRPr="00AC1F14">
              <w:rPr>
                <w:rFonts w:cstheme="minorHAnsi"/>
                <w:color w:val="auto"/>
                <w:sz w:val="18"/>
                <w:szCs w:val="18"/>
              </w:rPr>
              <w:t xml:space="preserve">YouTube video developed to introduce the campaign in English (available on: </w:t>
            </w:r>
            <w:hyperlink r:id="rId261" w:history="1">
              <w:r w:rsidRPr="00AC1F14">
                <w:rPr>
                  <w:rStyle w:val="Hyperlink"/>
                  <w:sz w:val="18"/>
                  <w:szCs w:val="18"/>
                </w:rPr>
                <w:t>https://www.youtube.com/watch?v=VDtStlsb1Fs</w:t>
              </w:r>
            </w:hyperlink>
            <w:r>
              <w:rPr>
                <w:sz w:val="18"/>
                <w:szCs w:val="18"/>
              </w:rPr>
              <w:t>)</w:t>
            </w:r>
          </w:p>
        </w:tc>
      </w:tr>
      <w:tr w:rsidR="00AC1F14" w:rsidRPr="003D59A7" w14:paraId="7352DAEA"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6ADB1F76" w14:textId="7480FC15" w:rsidR="00AC1F14" w:rsidRPr="00AC1F14" w:rsidRDefault="00AC1F14" w:rsidP="00651B99">
            <w:pPr>
              <w:spacing w:before="60" w:after="60" w:line="240" w:lineRule="auto"/>
              <w:contextualSpacing/>
              <w:jc w:val="center"/>
              <w:rPr>
                <w:rFonts w:cstheme="minorHAnsi"/>
                <w:color w:val="auto"/>
                <w:sz w:val="18"/>
                <w:szCs w:val="18"/>
              </w:rPr>
            </w:pPr>
            <w:r>
              <w:rPr>
                <w:noProof/>
              </w:rPr>
              <w:drawing>
                <wp:inline distT="0" distB="0" distL="0" distR="0" wp14:anchorId="1353986F" wp14:editId="2C078138">
                  <wp:extent cx="5208320" cy="4061724"/>
                  <wp:effectExtent l="0" t="0" r="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email">
                            <a:extLst>
                              <a:ext uri="{28A0092B-C50C-407E-A947-70E740481C1C}">
                                <a14:useLocalDpi xmlns:a14="http://schemas.microsoft.com/office/drawing/2010/main"/>
                              </a:ext>
                            </a:extLst>
                          </a:blip>
                          <a:stretch>
                            <a:fillRect/>
                          </a:stretch>
                        </pic:blipFill>
                        <pic:spPr>
                          <a:xfrm>
                            <a:off x="0" y="0"/>
                            <a:ext cx="5216080" cy="4067775"/>
                          </a:xfrm>
                          <a:prstGeom prst="rect">
                            <a:avLst/>
                          </a:prstGeom>
                        </pic:spPr>
                      </pic:pic>
                    </a:graphicData>
                  </a:graphic>
                </wp:inline>
              </w:drawing>
            </w:r>
          </w:p>
        </w:tc>
      </w:tr>
      <w:tr w:rsidR="00AC1F14" w:rsidRPr="003D59A7" w14:paraId="6F52167C" w14:textId="77777777" w:rsidTr="00AC1F14">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66D0B239" w14:textId="7915D513" w:rsidR="00AC1F14" w:rsidRDefault="00AC1F14" w:rsidP="00AC1F14">
            <w:pPr>
              <w:spacing w:before="60" w:after="60" w:line="240" w:lineRule="auto"/>
              <w:contextualSpacing/>
              <w:jc w:val="center"/>
              <w:rPr>
                <w:noProof/>
              </w:rPr>
            </w:pPr>
            <w:r>
              <w:rPr>
                <w:rFonts w:cstheme="minorHAnsi"/>
                <w:color w:val="auto"/>
                <w:sz w:val="18"/>
                <w:szCs w:val="18"/>
              </w:rPr>
              <w:t>Screenshot of</w:t>
            </w:r>
            <w:r w:rsidRPr="00AC1F14">
              <w:rPr>
                <w:rFonts w:cstheme="minorHAnsi"/>
                <w:color w:val="auto"/>
                <w:sz w:val="18"/>
                <w:szCs w:val="18"/>
              </w:rPr>
              <w:t xml:space="preserve"> </w:t>
            </w:r>
            <w:r>
              <w:rPr>
                <w:rFonts w:cstheme="minorHAnsi"/>
                <w:color w:val="auto"/>
                <w:sz w:val="18"/>
                <w:szCs w:val="18"/>
              </w:rPr>
              <w:t xml:space="preserve">a </w:t>
            </w:r>
            <w:r w:rsidRPr="00AC1F14">
              <w:rPr>
                <w:rFonts w:cstheme="minorHAnsi"/>
                <w:color w:val="auto"/>
                <w:sz w:val="18"/>
                <w:szCs w:val="18"/>
              </w:rPr>
              <w:t xml:space="preserve">YouTube video developed to introduce the Civilization Rights competition in Arabic (available on: </w:t>
            </w:r>
            <w:hyperlink r:id="rId263" w:history="1">
              <w:r w:rsidRPr="00521AD6">
                <w:rPr>
                  <w:rStyle w:val="Hyperlink"/>
                  <w:sz w:val="18"/>
                  <w:szCs w:val="18"/>
                </w:rPr>
                <w:t>https://www.youtube.com/watch?v=QLNLq5gdXyo</w:t>
              </w:r>
            </w:hyperlink>
            <w:r w:rsidRPr="00AC1F14">
              <w:rPr>
                <w:color w:val="auto"/>
                <w:sz w:val="18"/>
                <w:szCs w:val="18"/>
              </w:rPr>
              <w:t>)</w:t>
            </w:r>
          </w:p>
        </w:tc>
      </w:tr>
      <w:tr w:rsidR="00AC1F14" w:rsidRPr="003D59A7" w14:paraId="6D0B2980" w14:textId="77777777" w:rsidTr="00AC1F14">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500" w:type="pct"/>
            <w:tcBorders>
              <w:top w:val="nil"/>
              <w:left w:val="single" w:sz="18" w:space="0" w:color="auto"/>
              <w:bottom w:val="nil"/>
              <w:right w:val="nil"/>
            </w:tcBorders>
            <w:shd w:val="clear" w:color="auto" w:fill="FFFFFF" w:themeFill="background1"/>
            <w:vAlign w:val="center"/>
          </w:tcPr>
          <w:p w14:paraId="0AD88126" w14:textId="06A4CC59" w:rsidR="00AC1F14" w:rsidRDefault="00AC1F14" w:rsidP="00AC1F14">
            <w:pPr>
              <w:spacing w:before="60" w:after="60" w:line="240" w:lineRule="auto"/>
              <w:contextualSpacing/>
              <w:jc w:val="center"/>
              <w:rPr>
                <w:rFonts w:cstheme="minorHAnsi"/>
                <w:b w:val="0"/>
                <w:bCs w:val="0"/>
                <w:color w:val="auto"/>
                <w:sz w:val="18"/>
                <w:szCs w:val="18"/>
              </w:rPr>
            </w:pPr>
            <w:r>
              <w:rPr>
                <w:noProof/>
              </w:rPr>
              <w:lastRenderedPageBreak/>
              <w:drawing>
                <wp:inline distT="0" distB="0" distL="0" distR="0" wp14:anchorId="7B402D72" wp14:editId="2E54276C">
                  <wp:extent cx="3108960" cy="1773936"/>
                  <wp:effectExtent l="0" t="0" r="0" b="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email">
                            <a:extLst>
                              <a:ext uri="{28A0092B-C50C-407E-A947-70E740481C1C}">
                                <a14:useLocalDpi xmlns:a14="http://schemas.microsoft.com/office/drawing/2010/main"/>
                              </a:ext>
                            </a:extLst>
                          </a:blip>
                          <a:stretch>
                            <a:fillRect/>
                          </a:stretch>
                        </pic:blipFill>
                        <pic:spPr>
                          <a:xfrm>
                            <a:off x="0" y="0"/>
                            <a:ext cx="3108960" cy="1773936"/>
                          </a:xfrm>
                          <a:prstGeom prst="rect">
                            <a:avLst/>
                          </a:prstGeom>
                        </pic:spPr>
                      </pic:pic>
                    </a:graphicData>
                  </a:graphic>
                </wp:inline>
              </w:drawing>
            </w:r>
          </w:p>
        </w:tc>
        <w:tc>
          <w:tcPr>
            <w:tcW w:w="2500" w:type="pct"/>
            <w:tcBorders>
              <w:top w:val="nil"/>
              <w:left w:val="nil"/>
              <w:bottom w:val="nil"/>
              <w:right w:val="single" w:sz="18" w:space="0" w:color="auto"/>
            </w:tcBorders>
            <w:shd w:val="clear" w:color="auto" w:fill="FFFFFF" w:themeFill="background1"/>
            <w:vAlign w:val="center"/>
          </w:tcPr>
          <w:p w14:paraId="64C17750" w14:textId="495D7FBA" w:rsidR="00AC1F14" w:rsidRDefault="00AC1F14" w:rsidP="00AC1F14">
            <w:pPr>
              <w:spacing w:before="60" w:after="6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rPr>
            </w:pPr>
            <w:r>
              <w:rPr>
                <w:noProof/>
              </w:rPr>
              <w:drawing>
                <wp:inline distT="0" distB="0" distL="0" distR="0" wp14:anchorId="22F9D020" wp14:editId="1813C1C2">
                  <wp:extent cx="3108960" cy="1773936"/>
                  <wp:effectExtent l="0" t="0" r="0" b="0"/>
                  <wp:docPr id="2133" name="Picture 2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65" cstate="email">
                            <a:extLst>
                              <a:ext uri="{28A0092B-C50C-407E-A947-70E740481C1C}">
                                <a14:useLocalDpi xmlns:a14="http://schemas.microsoft.com/office/drawing/2010/main"/>
                              </a:ext>
                            </a:extLst>
                          </a:blip>
                          <a:stretch>
                            <a:fillRect/>
                          </a:stretch>
                        </pic:blipFill>
                        <pic:spPr>
                          <a:xfrm>
                            <a:off x="0" y="0"/>
                            <a:ext cx="3108960" cy="1773936"/>
                          </a:xfrm>
                          <a:prstGeom prst="rect">
                            <a:avLst/>
                          </a:prstGeom>
                        </pic:spPr>
                      </pic:pic>
                    </a:graphicData>
                  </a:graphic>
                </wp:inline>
              </w:drawing>
            </w:r>
          </w:p>
        </w:tc>
      </w:tr>
      <w:tr w:rsidR="00AC1F14" w:rsidRPr="003D59A7" w14:paraId="41AF9CDB"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2EBA71E1" w14:textId="088463A3" w:rsidR="00AC1F14" w:rsidRDefault="00AC1F14" w:rsidP="00AC1F14">
            <w:pPr>
              <w:spacing w:before="60" w:after="60" w:line="240" w:lineRule="auto"/>
              <w:contextualSpacing/>
              <w:jc w:val="center"/>
              <w:rPr>
                <w:rFonts w:cstheme="minorHAnsi"/>
                <w:color w:val="auto"/>
                <w:sz w:val="18"/>
                <w:szCs w:val="18"/>
              </w:rPr>
            </w:pPr>
            <w:r>
              <w:rPr>
                <w:rFonts w:cstheme="minorHAnsi"/>
                <w:color w:val="auto"/>
                <w:sz w:val="18"/>
                <w:szCs w:val="18"/>
              </w:rPr>
              <w:t xml:space="preserve">A screen short of 1 of 15 six-minute videos delivered by Professor Ahmed Rashed o Facebook to explain the Civilization Rights Competition </w:t>
            </w:r>
            <w:r w:rsidR="004A4E49">
              <w:rPr>
                <w:rFonts w:cstheme="minorHAnsi"/>
                <w:color w:val="auto"/>
                <w:sz w:val="18"/>
                <w:szCs w:val="18"/>
              </w:rPr>
              <w:t xml:space="preserve">– All videos can be found on </w:t>
            </w:r>
            <w:hyperlink r:id="rId266" w:history="1">
              <w:r w:rsidR="004A4E49" w:rsidRPr="00521AD6">
                <w:rPr>
                  <w:rStyle w:val="Hyperlink"/>
                  <w:rFonts w:cstheme="minorHAnsi"/>
                  <w:sz w:val="18"/>
                  <w:szCs w:val="18"/>
                </w:rPr>
                <w:t>https://www.facebook.com/pg/civilizology/videos/</w:t>
              </w:r>
            </w:hyperlink>
          </w:p>
        </w:tc>
      </w:tr>
      <w:tr w:rsidR="004A4E49" w:rsidRPr="003D59A7" w14:paraId="3CCC3A48" w14:textId="77777777" w:rsidTr="004A4E4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single" w:sz="18" w:space="0" w:color="auto"/>
              <w:right w:val="single" w:sz="18" w:space="0" w:color="auto"/>
            </w:tcBorders>
            <w:shd w:val="clear" w:color="auto" w:fill="FFFFFF" w:themeFill="background1"/>
            <w:vAlign w:val="center"/>
          </w:tcPr>
          <w:p w14:paraId="42F1440B" w14:textId="77777777" w:rsidR="004A4E49" w:rsidRDefault="004A4E49" w:rsidP="00AC1F14">
            <w:pPr>
              <w:spacing w:before="60" w:after="60" w:line="240" w:lineRule="auto"/>
              <w:contextualSpacing/>
              <w:jc w:val="center"/>
              <w:rPr>
                <w:rFonts w:cstheme="minorHAnsi"/>
                <w:color w:val="auto"/>
                <w:sz w:val="18"/>
                <w:szCs w:val="18"/>
              </w:rPr>
            </w:pPr>
          </w:p>
        </w:tc>
      </w:tr>
    </w:tbl>
    <w:p w14:paraId="20CBACCC" w14:textId="77777777" w:rsidR="00685C4B" w:rsidRDefault="00685C4B" w:rsidP="00685C4B"/>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4A4E49" w:rsidRPr="003D59A7" w14:paraId="6C3CA9D2"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5516F187" w14:textId="0AB05D06" w:rsidR="004A4E49" w:rsidRPr="00B160B7" w:rsidRDefault="004A4E49" w:rsidP="00651B99">
            <w:pPr>
              <w:pStyle w:val="TableTextLarge"/>
              <w:spacing w:before="60" w:after="60"/>
              <w:rPr>
                <w:color w:val="FFFFFF" w:themeColor="background1"/>
                <w:sz w:val="20"/>
                <w:szCs w:val="24"/>
              </w:rPr>
            </w:pPr>
            <w:r>
              <w:rPr>
                <w:color w:val="FFFFFF" w:themeColor="background1"/>
                <w:sz w:val="24"/>
                <w:szCs w:val="24"/>
              </w:rPr>
              <w:t xml:space="preserve">5. </w:t>
            </w:r>
            <w:r>
              <w:t xml:space="preserve"> </w:t>
            </w:r>
            <w:r>
              <w:rPr>
                <w:color w:val="FFFFFF" w:themeColor="background1"/>
                <w:sz w:val="24"/>
                <w:szCs w:val="24"/>
              </w:rPr>
              <w:t>Organizing</w:t>
            </w:r>
            <w:r w:rsidR="00B472C6">
              <w:rPr>
                <w:color w:val="FFFFFF" w:themeColor="background1"/>
                <w:sz w:val="24"/>
                <w:szCs w:val="24"/>
              </w:rPr>
              <w:t xml:space="preserve"> and Announcing</w:t>
            </w:r>
            <w:r>
              <w:rPr>
                <w:color w:val="FFFFFF" w:themeColor="background1"/>
                <w:sz w:val="24"/>
                <w:szCs w:val="24"/>
              </w:rPr>
              <w:t xml:space="preserve"> a National Competition</w:t>
            </w:r>
          </w:p>
        </w:tc>
      </w:tr>
      <w:tr w:rsidR="004A4E49" w:rsidRPr="003D59A7" w14:paraId="6FB959BA"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6E4BDF10" w14:textId="1E6C63F7" w:rsidR="004A4E49" w:rsidRPr="005E7E06" w:rsidRDefault="004A4E49" w:rsidP="00651B99">
            <w:pPr>
              <w:pStyle w:val="TableTextLarge"/>
              <w:spacing w:before="60" w:after="60"/>
              <w:rPr>
                <w:sz w:val="20"/>
                <w:szCs w:val="24"/>
              </w:rPr>
            </w:pPr>
            <w:r>
              <w:rPr>
                <w:sz w:val="20"/>
                <w:szCs w:val="24"/>
              </w:rPr>
              <w:t>Civilization Rights to Build Civilization Competition</w:t>
            </w:r>
          </w:p>
        </w:tc>
      </w:tr>
      <w:tr w:rsidR="004A4E49" w:rsidRPr="003D59A7" w14:paraId="10605830"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73807649" w14:textId="30B6291B" w:rsidR="004A4E49" w:rsidRPr="004A4E49" w:rsidRDefault="004A4E49" w:rsidP="004A4E49">
            <w:pPr>
              <w:jc w:val="both"/>
              <w:rPr>
                <w:b w:val="0"/>
                <w:bCs w:val="0"/>
                <w:color w:val="auto"/>
              </w:rPr>
            </w:pPr>
            <w:r>
              <w:rPr>
                <w:b w:val="0"/>
                <w:bCs w:val="0"/>
                <w:color w:val="auto"/>
              </w:rPr>
              <w:t>FECSFS</w:t>
            </w:r>
            <w:r w:rsidRPr="004A4E49">
              <w:rPr>
                <w:b w:val="0"/>
                <w:bCs w:val="0"/>
                <w:color w:val="auto"/>
              </w:rPr>
              <w:t xml:space="preserve"> </w:t>
            </w:r>
            <w:r>
              <w:rPr>
                <w:b w:val="0"/>
                <w:bCs w:val="0"/>
                <w:color w:val="auto"/>
              </w:rPr>
              <w:t>organized</w:t>
            </w:r>
            <w:r w:rsidRPr="004A4E49">
              <w:rPr>
                <w:b w:val="0"/>
                <w:bCs w:val="0"/>
                <w:color w:val="auto"/>
              </w:rPr>
              <w:t xml:space="preserve"> a national competition to </w:t>
            </w:r>
            <w:r>
              <w:rPr>
                <w:b w:val="0"/>
                <w:bCs w:val="0"/>
                <w:color w:val="auto"/>
              </w:rPr>
              <w:t xml:space="preserve">solicit innovative ideas capable to deal with </w:t>
            </w:r>
            <w:r w:rsidRPr="004A4E49">
              <w:rPr>
                <w:b w:val="0"/>
                <w:bCs w:val="0"/>
                <w:color w:val="auto"/>
              </w:rPr>
              <w:t>the cases of exploitation of the Egyptian heritage and propose mechanisms and practical applications regarding the intellectual rights of Egypt</w:t>
            </w:r>
            <w:r>
              <w:rPr>
                <w:b w:val="0"/>
                <w:bCs w:val="0"/>
                <w:color w:val="auto"/>
              </w:rPr>
              <w:t xml:space="preserve">. </w:t>
            </w:r>
            <w:r w:rsidRPr="004A4E49">
              <w:rPr>
                <w:b w:val="0"/>
                <w:bCs w:val="0"/>
                <w:color w:val="auto"/>
              </w:rPr>
              <w:t xml:space="preserve">The competition </w:t>
            </w:r>
            <w:r>
              <w:rPr>
                <w:b w:val="0"/>
                <w:bCs w:val="0"/>
                <w:color w:val="auto"/>
              </w:rPr>
              <w:t>was made</w:t>
            </w:r>
            <w:r w:rsidRPr="004A4E49">
              <w:rPr>
                <w:b w:val="0"/>
                <w:bCs w:val="0"/>
                <w:color w:val="auto"/>
              </w:rPr>
              <w:t xml:space="preserve"> open to all individuals, universities, institutions, companies and bodies operating in the Arab Republic of Egypt to provide suggestions and ideas concerning possible dealing with one of the cases through which the profit from the heritage of Egyptian civilization, for example -but not limited to-:</w:t>
            </w:r>
          </w:p>
          <w:p w14:paraId="2246C1E9" w14:textId="77777777" w:rsidR="004A4E49" w:rsidRPr="004A4E49" w:rsidRDefault="004A4E49" w:rsidP="00830594">
            <w:pPr>
              <w:pStyle w:val="ListParagraph"/>
              <w:numPr>
                <w:ilvl w:val="0"/>
                <w:numId w:val="26"/>
              </w:numPr>
              <w:rPr>
                <w:b w:val="0"/>
                <w:bCs w:val="0"/>
                <w:color w:val="auto"/>
              </w:rPr>
            </w:pPr>
            <w:r w:rsidRPr="004A4E49">
              <w:rPr>
                <w:b w:val="0"/>
                <w:bCs w:val="0"/>
                <w:color w:val="auto"/>
              </w:rPr>
              <w:t>International museums or exhibitions displaying original Egyptian heritage and artifacts.</w:t>
            </w:r>
          </w:p>
          <w:p w14:paraId="0F89D6FF" w14:textId="77777777" w:rsidR="004A4E49" w:rsidRPr="004A4E49" w:rsidRDefault="004A4E49" w:rsidP="00830594">
            <w:pPr>
              <w:pStyle w:val="ListParagraph"/>
              <w:numPr>
                <w:ilvl w:val="0"/>
                <w:numId w:val="26"/>
              </w:numPr>
              <w:rPr>
                <w:b w:val="0"/>
                <w:bCs w:val="0"/>
                <w:color w:val="auto"/>
              </w:rPr>
            </w:pPr>
            <w:r w:rsidRPr="004A4E49">
              <w:rPr>
                <w:b w:val="0"/>
                <w:bCs w:val="0"/>
                <w:color w:val="auto"/>
              </w:rPr>
              <w:t>Profit projects based on a heritage of the Egyptian civilization, such as Luxor Casino in Las Vegas.</w:t>
            </w:r>
          </w:p>
          <w:p w14:paraId="3609B5D3" w14:textId="77777777" w:rsidR="004A4E49" w:rsidRPr="004A4E49" w:rsidRDefault="004A4E49" w:rsidP="00830594">
            <w:pPr>
              <w:pStyle w:val="ListParagraph"/>
              <w:numPr>
                <w:ilvl w:val="0"/>
                <w:numId w:val="26"/>
              </w:numPr>
              <w:rPr>
                <w:b w:val="0"/>
                <w:bCs w:val="0"/>
                <w:color w:val="auto"/>
              </w:rPr>
            </w:pPr>
            <w:r w:rsidRPr="004A4E49">
              <w:rPr>
                <w:b w:val="0"/>
                <w:bCs w:val="0"/>
                <w:color w:val="auto"/>
              </w:rPr>
              <w:t>Companies or factories based on the reproduction and sale of a heritage derived from the Egyptian civilization (souvenirs, statues, video games, etc.).</w:t>
            </w:r>
          </w:p>
          <w:p w14:paraId="61C22C7C" w14:textId="77777777" w:rsidR="004A4E49" w:rsidRPr="004A4E49" w:rsidRDefault="004A4E49" w:rsidP="00830594">
            <w:pPr>
              <w:pStyle w:val="ListParagraph"/>
              <w:numPr>
                <w:ilvl w:val="0"/>
                <w:numId w:val="26"/>
              </w:numPr>
              <w:rPr>
                <w:b w:val="0"/>
                <w:bCs w:val="0"/>
              </w:rPr>
            </w:pPr>
            <w:r w:rsidRPr="004A4E49">
              <w:rPr>
                <w:b w:val="0"/>
                <w:bCs w:val="0"/>
                <w:color w:val="auto"/>
              </w:rPr>
              <w:t>Each presentation should include a systematic study to deal with one of these cases by documenting the situation and determining its importance as well as characterizing the legal, cultural, financial and ethical dimensions of exploiting the Egyptian heritage, and then proposing a framework for dealing with this situation and a mechanism to implement the proposed solution Intellectual property, all in accordance with the rules governing the competition.</w:t>
            </w:r>
          </w:p>
          <w:p w14:paraId="059EB759" w14:textId="77777777" w:rsidR="004A4E49" w:rsidRDefault="004A4E49" w:rsidP="004A4E49">
            <w:pPr>
              <w:rPr>
                <w:b w:val="0"/>
                <w:bCs w:val="0"/>
                <w:color w:val="auto"/>
              </w:rPr>
            </w:pPr>
          </w:p>
          <w:p w14:paraId="71B83EF8" w14:textId="77777777" w:rsidR="004A4E49" w:rsidRDefault="004A4E49" w:rsidP="004A4E49">
            <w:pPr>
              <w:rPr>
                <w:b w:val="0"/>
                <w:bCs w:val="0"/>
                <w:color w:val="auto"/>
              </w:rPr>
            </w:pPr>
          </w:p>
          <w:p w14:paraId="3F21B287" w14:textId="34EC8BB4" w:rsidR="004A4E49" w:rsidRPr="004A4E49" w:rsidRDefault="004A4E49" w:rsidP="004A4E49">
            <w:pPr>
              <w:rPr>
                <w:color w:val="auto"/>
              </w:rPr>
            </w:pPr>
            <w:r w:rsidRPr="004A4E49">
              <w:rPr>
                <w:color w:val="auto"/>
              </w:rPr>
              <w:lastRenderedPageBreak/>
              <w:t>Awards offered:</w:t>
            </w:r>
          </w:p>
          <w:p w14:paraId="0ACAC375" w14:textId="584DCA56" w:rsidR="004A4E49" w:rsidRPr="004A4E49" w:rsidRDefault="004A4E49" w:rsidP="00830594">
            <w:pPr>
              <w:pStyle w:val="ListParagraph"/>
              <w:numPr>
                <w:ilvl w:val="0"/>
                <w:numId w:val="27"/>
              </w:numPr>
              <w:rPr>
                <w:b w:val="0"/>
                <w:bCs w:val="0"/>
                <w:color w:val="auto"/>
              </w:rPr>
            </w:pPr>
            <w:r w:rsidRPr="004A4E49">
              <w:rPr>
                <w:b w:val="0"/>
                <w:bCs w:val="0"/>
                <w:color w:val="auto"/>
              </w:rPr>
              <w:t>40 thousand pounds for the first place.</w:t>
            </w:r>
          </w:p>
          <w:p w14:paraId="1FB90DE3" w14:textId="312C6584" w:rsidR="004A4E49" w:rsidRPr="004A4E49" w:rsidRDefault="004A4E49" w:rsidP="00830594">
            <w:pPr>
              <w:pStyle w:val="ListParagraph"/>
              <w:numPr>
                <w:ilvl w:val="0"/>
                <w:numId w:val="27"/>
              </w:numPr>
              <w:rPr>
                <w:b w:val="0"/>
                <w:bCs w:val="0"/>
                <w:color w:val="auto"/>
              </w:rPr>
            </w:pPr>
            <w:r w:rsidRPr="004A4E49">
              <w:rPr>
                <w:b w:val="0"/>
                <w:bCs w:val="0"/>
                <w:color w:val="auto"/>
              </w:rPr>
              <w:t>20 thousand pounds for the second place.</w:t>
            </w:r>
          </w:p>
          <w:p w14:paraId="195681A7" w14:textId="2F5A2A0F" w:rsidR="004A4E49" w:rsidRPr="004A4E49" w:rsidRDefault="004A4E49" w:rsidP="00830594">
            <w:pPr>
              <w:pStyle w:val="ListParagraph"/>
              <w:numPr>
                <w:ilvl w:val="0"/>
                <w:numId w:val="27"/>
              </w:numPr>
              <w:rPr>
                <w:b w:val="0"/>
                <w:bCs w:val="0"/>
                <w:color w:val="auto"/>
              </w:rPr>
            </w:pPr>
            <w:r w:rsidRPr="004A4E49">
              <w:rPr>
                <w:b w:val="0"/>
                <w:bCs w:val="0"/>
                <w:color w:val="auto"/>
              </w:rPr>
              <w:t>10 thousand pounds for the third place.</w:t>
            </w:r>
          </w:p>
          <w:p w14:paraId="4711874B" w14:textId="685FDE1B" w:rsidR="00B472C6" w:rsidRPr="0009214E" w:rsidRDefault="004A4E49" w:rsidP="00830594">
            <w:pPr>
              <w:pStyle w:val="ListParagraph"/>
              <w:numPr>
                <w:ilvl w:val="0"/>
                <w:numId w:val="27"/>
              </w:numPr>
              <w:rPr>
                <w:b w:val="0"/>
                <w:bCs w:val="0"/>
                <w:color w:val="auto"/>
              </w:rPr>
            </w:pPr>
            <w:r w:rsidRPr="004A4E49">
              <w:rPr>
                <w:b w:val="0"/>
                <w:bCs w:val="0"/>
                <w:color w:val="auto"/>
              </w:rPr>
              <w:t>5 thousand pounds for the fourth, fifth and sixth.</w:t>
            </w:r>
          </w:p>
          <w:p w14:paraId="40D88D5F" w14:textId="47A533FA" w:rsidR="0009214E" w:rsidRPr="0009214E" w:rsidRDefault="0009214E" w:rsidP="0009214E">
            <w:pPr>
              <w:jc w:val="lowKashida"/>
              <w:rPr>
                <w:b w:val="0"/>
                <w:bCs w:val="0"/>
                <w:color w:val="auto"/>
              </w:rPr>
            </w:pPr>
            <w:r>
              <w:rPr>
                <w:rFonts w:ascii="Calibri" w:hAnsi="Calibri" w:cs="Calibri"/>
                <w:b w:val="0"/>
                <w:bCs w:val="0"/>
                <w:color w:val="000000"/>
                <w:shd w:val="clear" w:color="auto" w:fill="FFFFFF"/>
              </w:rPr>
              <w:t>On the</w:t>
            </w:r>
            <w:r w:rsidRPr="0009214E">
              <w:rPr>
                <w:rFonts w:ascii="Calibri" w:hAnsi="Calibri" w:cs="Calibri"/>
                <w:b w:val="0"/>
                <w:bCs w:val="0"/>
                <w:color w:val="000000"/>
                <w:shd w:val="clear" w:color="auto" w:fill="FFFFFF"/>
              </w:rPr>
              <w:t xml:space="preserve"> 19</w:t>
            </w:r>
            <w:r w:rsidRPr="0009214E">
              <w:rPr>
                <w:rFonts w:ascii="Calibri" w:hAnsi="Calibri" w:cs="Calibri"/>
                <w:b w:val="0"/>
                <w:bCs w:val="0"/>
                <w:color w:val="000000"/>
                <w:shd w:val="clear" w:color="auto" w:fill="FFFFFF"/>
                <w:vertAlign w:val="superscript"/>
              </w:rPr>
              <w:t>th</w:t>
            </w:r>
            <w:r>
              <w:rPr>
                <w:rFonts w:ascii="Calibri" w:hAnsi="Calibri" w:cs="Calibri"/>
                <w:b w:val="0"/>
                <w:bCs w:val="0"/>
                <w:color w:val="000000"/>
                <w:shd w:val="clear" w:color="auto" w:fill="FFFFFF"/>
              </w:rPr>
              <w:t xml:space="preserve"> of</w:t>
            </w:r>
            <w:r w:rsidRPr="0009214E">
              <w:rPr>
                <w:rFonts w:ascii="Calibri" w:hAnsi="Calibri" w:cs="Calibri"/>
                <w:b w:val="0"/>
                <w:bCs w:val="0"/>
                <w:color w:val="000000"/>
                <w:shd w:val="clear" w:color="auto" w:fill="FFFFFF"/>
              </w:rPr>
              <w:t xml:space="preserve"> November 2018</w:t>
            </w:r>
            <w:r>
              <w:rPr>
                <w:rFonts w:ascii="Calibri" w:hAnsi="Calibri" w:cs="Calibri"/>
                <w:b w:val="0"/>
                <w:bCs w:val="0"/>
                <w:color w:val="000000"/>
                <w:shd w:val="clear" w:color="auto" w:fill="FFFFFF"/>
              </w:rPr>
              <w:t>,</w:t>
            </w:r>
            <w:r w:rsidRPr="0009214E">
              <w:rPr>
                <w:rFonts w:ascii="Calibri" w:hAnsi="Calibri" w:cs="Calibri"/>
                <w:b w:val="0"/>
                <w:bCs w:val="0"/>
                <w:color w:val="000000"/>
                <w:shd w:val="clear" w:color="auto" w:fill="FFFFFF"/>
              </w:rPr>
              <w:t xml:space="preserve"> it was officially announced a press conference held at the headquarters of the Academy of Scientific Research and Technology in cooperation with the British University In Egypt and  Farouk Al-Baz Center for Sustainability and Future studies and was in the presence of Prof. Ahmed Hamad, BUE President, Prof. Mahmoud </w:t>
            </w:r>
            <w:proofErr w:type="spellStart"/>
            <w:r w:rsidRPr="0009214E">
              <w:rPr>
                <w:rFonts w:ascii="Calibri" w:hAnsi="Calibri" w:cs="Calibri"/>
                <w:b w:val="0"/>
                <w:bCs w:val="0"/>
                <w:color w:val="000000"/>
                <w:shd w:val="clear" w:color="auto" w:fill="FFFFFF"/>
              </w:rPr>
              <w:t>Sakr</w:t>
            </w:r>
            <w:proofErr w:type="spellEnd"/>
            <w:r w:rsidRPr="0009214E">
              <w:rPr>
                <w:rFonts w:ascii="Calibri" w:hAnsi="Calibri" w:cs="Calibri"/>
                <w:b w:val="0"/>
                <w:bCs w:val="0"/>
                <w:color w:val="000000"/>
                <w:shd w:val="clear" w:color="auto" w:fill="FFFFFF"/>
              </w:rPr>
              <w:t>, President of the Academy of Scientific Research, the main researcher of the campaign and director of the Farouk El-Baz Center for Sustainability, Dr. Ahmed Yehia Rashed, in the presence of a number of media leaders and Researchers. </w:t>
            </w:r>
          </w:p>
          <w:p w14:paraId="7C417E7E" w14:textId="3D3506F3" w:rsidR="00B472C6" w:rsidRDefault="00144CA4" w:rsidP="00B472C6">
            <w:pPr>
              <w:rPr>
                <w:b w:val="0"/>
                <w:bCs w:val="0"/>
              </w:rPr>
            </w:pPr>
            <w:r>
              <w:rPr>
                <w:noProof/>
              </w:rPr>
              <w:drawing>
                <wp:inline distT="0" distB="0" distL="0" distR="0" wp14:anchorId="5BDFCB3E" wp14:editId="5ECD5E4D">
                  <wp:extent cx="6177280" cy="4129659"/>
                  <wp:effectExtent l="0" t="0" r="0" b="444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6228559" cy="4163940"/>
                          </a:xfrm>
                          <a:prstGeom prst="rect">
                            <a:avLst/>
                          </a:prstGeom>
                          <a:noFill/>
                          <a:ln>
                            <a:noFill/>
                          </a:ln>
                        </pic:spPr>
                      </pic:pic>
                    </a:graphicData>
                  </a:graphic>
                </wp:inline>
              </w:drawing>
            </w:r>
          </w:p>
          <w:p w14:paraId="027FFD2D" w14:textId="77777777" w:rsidR="00144CA4" w:rsidRDefault="00144CA4" w:rsidP="00144CA4">
            <w:pPr>
              <w:jc w:val="right"/>
              <w:rPr>
                <w:b w:val="0"/>
                <w:bCs w:val="0"/>
              </w:rPr>
            </w:pPr>
          </w:p>
          <w:p w14:paraId="0C7414E1" w14:textId="3AB188A9" w:rsidR="00144CA4" w:rsidRDefault="00144CA4" w:rsidP="00144CA4">
            <w:pPr>
              <w:jc w:val="center"/>
            </w:pPr>
          </w:p>
          <w:p w14:paraId="324EB41C" w14:textId="0056D319" w:rsidR="004A4E49" w:rsidRPr="00144CA4" w:rsidRDefault="00144CA4" w:rsidP="00144CA4">
            <w:r>
              <w:rPr>
                <w:noProof/>
              </w:rPr>
              <w:lastRenderedPageBreak/>
              <w:drawing>
                <wp:inline distT="0" distB="0" distL="0" distR="0" wp14:anchorId="616D6B39" wp14:editId="0171F819">
                  <wp:extent cx="3098800" cy="2069974"/>
                  <wp:effectExtent l="0" t="0" r="6350" b="698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3100327" cy="2070994"/>
                          </a:xfrm>
                          <a:prstGeom prst="rect">
                            <a:avLst/>
                          </a:prstGeom>
                          <a:noFill/>
                          <a:ln>
                            <a:noFill/>
                          </a:ln>
                        </pic:spPr>
                      </pic:pic>
                    </a:graphicData>
                  </a:graphic>
                </wp:inline>
              </w:drawing>
            </w:r>
            <w:r>
              <w:rPr>
                <w:noProof/>
              </w:rPr>
              <w:drawing>
                <wp:inline distT="0" distB="0" distL="0" distR="0" wp14:anchorId="074F4B0F" wp14:editId="29A03084">
                  <wp:extent cx="3059430" cy="2043675"/>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3077852" cy="2055980"/>
                          </a:xfrm>
                          <a:prstGeom prst="rect">
                            <a:avLst/>
                          </a:prstGeom>
                          <a:noFill/>
                          <a:ln>
                            <a:noFill/>
                          </a:ln>
                        </pic:spPr>
                      </pic:pic>
                    </a:graphicData>
                  </a:graphic>
                </wp:inline>
              </w:drawing>
            </w:r>
          </w:p>
        </w:tc>
      </w:tr>
      <w:tr w:rsidR="004A4E49" w:rsidRPr="003D59A7" w14:paraId="0A042D01"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5B23DDE3" w14:textId="5DF712DD" w:rsidR="004A4E49" w:rsidRPr="004F1915" w:rsidRDefault="00956289" w:rsidP="00651B99">
            <w:pPr>
              <w:spacing w:before="60" w:after="60" w:line="240" w:lineRule="auto"/>
              <w:contextualSpacing/>
              <w:jc w:val="center"/>
              <w:rPr>
                <w:rFonts w:cstheme="minorHAnsi"/>
                <w:b w:val="0"/>
                <w:bCs w:val="0"/>
                <w:color w:val="auto"/>
                <w:sz w:val="20"/>
                <w:szCs w:val="20"/>
                <w:rtl/>
                <w:lang w:bidi="ar-EG"/>
              </w:rPr>
            </w:pPr>
            <w:r>
              <w:rPr>
                <w:noProof/>
              </w:rPr>
              <w:lastRenderedPageBreak/>
              <w:drawing>
                <wp:inline distT="0" distB="0" distL="0" distR="0" wp14:anchorId="6A9B8A5D" wp14:editId="78696380">
                  <wp:extent cx="4469754" cy="2717326"/>
                  <wp:effectExtent l="0" t="0" r="7620" b="6985"/>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email">
                            <a:extLst>
                              <a:ext uri="{28A0092B-C50C-407E-A947-70E740481C1C}">
                                <a14:useLocalDpi xmlns:a14="http://schemas.microsoft.com/office/drawing/2010/main"/>
                              </a:ext>
                            </a:extLst>
                          </a:blip>
                          <a:stretch>
                            <a:fillRect/>
                          </a:stretch>
                        </pic:blipFill>
                        <pic:spPr>
                          <a:xfrm>
                            <a:off x="0" y="0"/>
                            <a:ext cx="4478820" cy="2722838"/>
                          </a:xfrm>
                          <a:prstGeom prst="rect">
                            <a:avLst/>
                          </a:prstGeom>
                        </pic:spPr>
                      </pic:pic>
                    </a:graphicData>
                  </a:graphic>
                </wp:inline>
              </w:drawing>
            </w:r>
          </w:p>
        </w:tc>
      </w:tr>
      <w:tr w:rsidR="004A4E49" w:rsidRPr="003D59A7" w14:paraId="5A356ECE"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5D3F232D" w14:textId="0DCD0870" w:rsidR="004A4E49" w:rsidRPr="00AC1F14" w:rsidRDefault="00956289" w:rsidP="00651B99">
            <w:pPr>
              <w:spacing w:before="60" w:after="60" w:line="240" w:lineRule="auto"/>
              <w:contextualSpacing/>
              <w:jc w:val="center"/>
              <w:rPr>
                <w:rFonts w:cstheme="minorHAnsi"/>
                <w:color w:val="auto"/>
                <w:sz w:val="18"/>
                <w:szCs w:val="18"/>
              </w:rPr>
            </w:pPr>
            <w:r>
              <w:rPr>
                <w:rFonts w:cstheme="minorHAnsi"/>
                <w:color w:val="auto"/>
                <w:sz w:val="18"/>
                <w:szCs w:val="18"/>
              </w:rPr>
              <w:t>Screen shot of the announcement posted on the ASRT Website</w:t>
            </w:r>
          </w:p>
        </w:tc>
      </w:tr>
      <w:tr w:rsidR="004A4E49" w:rsidRPr="003D59A7" w14:paraId="5208B76C"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4EE8BF89" w14:textId="1B34B740" w:rsidR="004A4E49" w:rsidRPr="004F1915" w:rsidRDefault="00956289" w:rsidP="00651B99">
            <w:pPr>
              <w:spacing w:before="60" w:after="60" w:line="240" w:lineRule="auto"/>
              <w:contextualSpacing/>
              <w:jc w:val="center"/>
              <w:rPr>
                <w:rFonts w:cstheme="minorHAnsi"/>
                <w:color w:val="auto"/>
                <w:sz w:val="20"/>
                <w:szCs w:val="20"/>
              </w:rPr>
            </w:pPr>
            <w:r>
              <w:rPr>
                <w:noProof/>
              </w:rPr>
              <w:drawing>
                <wp:inline distT="0" distB="0" distL="0" distR="0" wp14:anchorId="5066C44D" wp14:editId="77B68CD1">
                  <wp:extent cx="5225988" cy="2310737"/>
                  <wp:effectExtent l="0" t="0" r="0"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email">
                            <a:extLst>
                              <a:ext uri="{28A0092B-C50C-407E-A947-70E740481C1C}">
                                <a14:useLocalDpi xmlns:a14="http://schemas.microsoft.com/office/drawing/2010/main"/>
                              </a:ext>
                            </a:extLst>
                          </a:blip>
                          <a:stretch>
                            <a:fillRect/>
                          </a:stretch>
                        </pic:blipFill>
                        <pic:spPr>
                          <a:xfrm>
                            <a:off x="0" y="0"/>
                            <a:ext cx="5236571" cy="2315416"/>
                          </a:xfrm>
                          <a:prstGeom prst="rect">
                            <a:avLst/>
                          </a:prstGeom>
                        </pic:spPr>
                      </pic:pic>
                    </a:graphicData>
                  </a:graphic>
                </wp:inline>
              </w:drawing>
            </w:r>
          </w:p>
        </w:tc>
      </w:tr>
      <w:tr w:rsidR="004A4E49" w:rsidRPr="003D59A7" w14:paraId="23D94A9B"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33717D1B" w14:textId="0F012A52" w:rsidR="004A4E49" w:rsidRPr="00956289" w:rsidRDefault="00956289" w:rsidP="00651B99">
            <w:pPr>
              <w:spacing w:before="60" w:after="60" w:line="240" w:lineRule="auto"/>
              <w:contextualSpacing/>
              <w:jc w:val="center"/>
              <w:rPr>
                <w:rFonts w:cstheme="minorHAnsi"/>
                <w:color w:val="auto"/>
                <w:sz w:val="18"/>
                <w:szCs w:val="18"/>
              </w:rPr>
            </w:pPr>
            <w:r w:rsidRPr="00956289">
              <w:rPr>
                <w:rFonts w:cstheme="minorHAnsi"/>
                <w:color w:val="auto"/>
                <w:sz w:val="18"/>
                <w:szCs w:val="18"/>
              </w:rPr>
              <w:t>Screen shot of the competition website (</w:t>
            </w:r>
            <w:r w:rsidRPr="00956289">
              <w:rPr>
                <w:sz w:val="18"/>
                <w:szCs w:val="18"/>
              </w:rPr>
              <w:t xml:space="preserve"> </w:t>
            </w:r>
            <w:hyperlink r:id="rId272" w:history="1">
              <w:r w:rsidRPr="00956289">
                <w:rPr>
                  <w:rStyle w:val="Hyperlink"/>
                  <w:sz w:val="18"/>
                  <w:szCs w:val="18"/>
                </w:rPr>
                <w:t>http://www.c-rights.eg.net/index.php/ar/</w:t>
              </w:r>
            </w:hyperlink>
            <w:r w:rsidRPr="00956289">
              <w:rPr>
                <w:sz w:val="18"/>
                <w:szCs w:val="18"/>
              </w:rPr>
              <w:t>)</w:t>
            </w:r>
          </w:p>
        </w:tc>
      </w:tr>
      <w:tr w:rsidR="004A4E49" w:rsidRPr="003D59A7" w14:paraId="59AC275C"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71796888" w14:textId="77777777" w:rsidR="004A4E49" w:rsidRDefault="004A4E49" w:rsidP="00651B99">
            <w:pPr>
              <w:spacing w:before="60" w:after="60" w:line="240" w:lineRule="auto"/>
              <w:contextualSpacing/>
              <w:jc w:val="center"/>
              <w:rPr>
                <w:rFonts w:cstheme="minorHAnsi"/>
                <w:color w:val="auto"/>
                <w:sz w:val="18"/>
                <w:szCs w:val="18"/>
              </w:rPr>
            </w:pPr>
          </w:p>
        </w:tc>
      </w:tr>
    </w:tbl>
    <w:p w14:paraId="1A951F9C" w14:textId="65EA7185" w:rsidR="004A4E49" w:rsidRPr="004A4E49" w:rsidRDefault="004A4E49" w:rsidP="004A4E49"/>
    <w:tbl>
      <w:tblPr>
        <w:tblStyle w:val="PlainTable1"/>
        <w:tblpPr w:leftFromText="180" w:rightFromText="180" w:vertAnchor="text" w:horzAnchor="margin" w:tblpY="74"/>
        <w:tblW w:w="5000" w:type="pct"/>
        <w:tblLook w:val="04A0" w:firstRow="1" w:lastRow="0" w:firstColumn="1" w:lastColumn="0" w:noHBand="0" w:noVBand="1"/>
      </w:tblPr>
      <w:tblGrid>
        <w:gridCol w:w="5017"/>
        <w:gridCol w:w="5017"/>
      </w:tblGrid>
      <w:tr w:rsidR="00956289" w:rsidRPr="003D59A7" w14:paraId="202E291D"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18" w:space="0" w:color="auto"/>
              <w:left w:val="single" w:sz="18" w:space="0" w:color="auto"/>
              <w:right w:val="single" w:sz="18" w:space="0" w:color="auto"/>
            </w:tcBorders>
            <w:shd w:val="clear" w:color="auto" w:fill="07697A" w:themeFill="accent3" w:themeFillTint="E6"/>
          </w:tcPr>
          <w:p w14:paraId="6BBBD6D9" w14:textId="0407C1D6" w:rsidR="00956289" w:rsidRPr="00B160B7" w:rsidRDefault="00C90796" w:rsidP="00651B99">
            <w:pPr>
              <w:pStyle w:val="TableTextLarge"/>
              <w:spacing w:before="60" w:after="60"/>
              <w:rPr>
                <w:color w:val="FFFFFF" w:themeColor="background1"/>
                <w:sz w:val="20"/>
                <w:szCs w:val="24"/>
              </w:rPr>
            </w:pPr>
            <w:r>
              <w:rPr>
                <w:color w:val="FFFFFF" w:themeColor="background1"/>
                <w:sz w:val="24"/>
                <w:szCs w:val="24"/>
              </w:rPr>
              <w:t>6</w:t>
            </w:r>
            <w:r w:rsidR="00956289">
              <w:rPr>
                <w:color w:val="FFFFFF" w:themeColor="background1"/>
                <w:sz w:val="24"/>
                <w:szCs w:val="24"/>
              </w:rPr>
              <w:t xml:space="preserve">. </w:t>
            </w:r>
            <w:r w:rsidR="00956289">
              <w:t xml:space="preserve"> </w:t>
            </w:r>
            <w:r w:rsidR="00956289">
              <w:rPr>
                <w:color w:val="FFFFFF" w:themeColor="background1"/>
                <w:sz w:val="24"/>
                <w:szCs w:val="24"/>
              </w:rPr>
              <w:t>Organizing</w:t>
            </w:r>
            <w:r w:rsidR="00196FA0">
              <w:rPr>
                <w:color w:val="FFFFFF" w:themeColor="background1"/>
                <w:sz w:val="24"/>
                <w:szCs w:val="24"/>
              </w:rPr>
              <w:t xml:space="preserve"> </w:t>
            </w:r>
            <w:r w:rsidR="00956289">
              <w:rPr>
                <w:color w:val="FFFFFF" w:themeColor="background1"/>
                <w:sz w:val="24"/>
                <w:szCs w:val="24"/>
              </w:rPr>
              <w:t xml:space="preserve">a Workshop for the Competition Contestants </w:t>
            </w:r>
          </w:p>
        </w:tc>
      </w:tr>
      <w:tr w:rsidR="00956289" w:rsidRPr="003D59A7" w14:paraId="673395A4"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2"/>
            <w:tcBorders>
              <w:left w:val="single" w:sz="18" w:space="0" w:color="auto"/>
              <w:bottom w:val="nil"/>
              <w:right w:val="single" w:sz="18" w:space="0" w:color="auto"/>
            </w:tcBorders>
            <w:shd w:val="clear" w:color="auto" w:fill="FFFF99"/>
          </w:tcPr>
          <w:p w14:paraId="25EBEEC4" w14:textId="77777777" w:rsidR="00956289" w:rsidRPr="005E7E06" w:rsidRDefault="00956289" w:rsidP="00651B99">
            <w:pPr>
              <w:pStyle w:val="TableTextLarge"/>
              <w:spacing w:before="60" w:after="60"/>
              <w:rPr>
                <w:sz w:val="20"/>
                <w:szCs w:val="24"/>
              </w:rPr>
            </w:pPr>
            <w:r>
              <w:rPr>
                <w:sz w:val="20"/>
                <w:szCs w:val="24"/>
              </w:rPr>
              <w:t>Civilization Rights to Build Civilization Competition</w:t>
            </w:r>
          </w:p>
        </w:tc>
      </w:tr>
      <w:tr w:rsidR="00956289" w:rsidRPr="003D59A7" w14:paraId="13B54B64" w14:textId="77777777" w:rsidTr="00C90796">
        <w:trPr>
          <w:trHeight w:val="1576"/>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76549BF5" w14:textId="407CF1A0" w:rsidR="00956289" w:rsidRDefault="00956289" w:rsidP="00956289">
            <w:pPr>
              <w:jc w:val="both"/>
              <w:rPr>
                <w:b w:val="0"/>
                <w:bCs w:val="0"/>
                <w:color w:val="auto"/>
              </w:rPr>
            </w:pPr>
            <w:r w:rsidRPr="00956289">
              <w:rPr>
                <w:b w:val="0"/>
                <w:bCs w:val="0"/>
                <w:color w:val="auto"/>
              </w:rPr>
              <w:t>FECSFS organized a workshop for the contestants of the civilization rights competition on April 13, 2019, at BUE. About 90 participants attended the workshop from all around Egypt as well as staff members from faculty of engineering, multiple students and some of the Juries of the competition. The day started with a</w:t>
            </w:r>
            <w:r>
              <w:rPr>
                <w:b w:val="0"/>
                <w:bCs w:val="0"/>
                <w:color w:val="auto"/>
              </w:rPr>
              <w:t xml:space="preserve">n opening talk </w:t>
            </w:r>
            <w:r w:rsidRPr="00956289">
              <w:rPr>
                <w:b w:val="0"/>
                <w:bCs w:val="0"/>
                <w:color w:val="auto"/>
              </w:rPr>
              <w:t xml:space="preserve">given by Prof. Ahmed Rashed -the PI of the Civilization Rights to Build Civilization campaign. He covered </w:t>
            </w:r>
            <w:r>
              <w:rPr>
                <w:b w:val="0"/>
                <w:bCs w:val="0"/>
                <w:color w:val="auto"/>
              </w:rPr>
              <w:t xml:space="preserve">in his talk aspects related to </w:t>
            </w:r>
            <w:r w:rsidRPr="00956289">
              <w:rPr>
                <w:b w:val="0"/>
                <w:bCs w:val="0"/>
                <w:color w:val="auto"/>
              </w:rPr>
              <w:t xml:space="preserve">the campaign and its mission and goals and </w:t>
            </w:r>
            <w:r>
              <w:rPr>
                <w:b w:val="0"/>
                <w:bCs w:val="0"/>
                <w:color w:val="auto"/>
              </w:rPr>
              <w:t>the agenda of the workshop. E</w:t>
            </w:r>
            <w:r w:rsidRPr="00956289">
              <w:rPr>
                <w:b w:val="0"/>
                <w:bCs w:val="0"/>
                <w:color w:val="auto"/>
              </w:rPr>
              <w:t>ach participant</w:t>
            </w:r>
            <w:r>
              <w:rPr>
                <w:b w:val="0"/>
                <w:bCs w:val="0"/>
                <w:color w:val="auto"/>
              </w:rPr>
              <w:t xml:space="preserve"> then</w:t>
            </w:r>
            <w:r w:rsidRPr="00956289">
              <w:rPr>
                <w:b w:val="0"/>
                <w:bCs w:val="0"/>
                <w:color w:val="auto"/>
              </w:rPr>
              <w:t xml:space="preserve"> presented his/her idea within 5 minutes</w:t>
            </w:r>
            <w:r>
              <w:rPr>
                <w:b w:val="0"/>
                <w:bCs w:val="0"/>
                <w:color w:val="auto"/>
              </w:rPr>
              <w:t xml:space="preserve">. </w:t>
            </w:r>
            <w:r w:rsidRPr="00956289">
              <w:rPr>
                <w:b w:val="0"/>
                <w:bCs w:val="0"/>
                <w:color w:val="auto"/>
              </w:rPr>
              <w:t>42 ideas were presented out of total of 56 ideas</w:t>
            </w:r>
            <w:r>
              <w:rPr>
                <w:b w:val="0"/>
                <w:bCs w:val="0"/>
                <w:color w:val="auto"/>
              </w:rPr>
              <w:t xml:space="preserve"> submitted to the competition.</w:t>
            </w:r>
            <w:r w:rsidRPr="00956289">
              <w:rPr>
                <w:b w:val="0"/>
                <w:bCs w:val="0"/>
                <w:color w:val="auto"/>
              </w:rPr>
              <w:t xml:space="preserve"> At the end of the workshop, it was decided that for the second phase of the competition the participants should collaborate to complete their ideas with different views to achieve perfection of it so that it can be demonstrated later in the USA tour of the campaign.</w:t>
            </w:r>
          </w:p>
          <w:p w14:paraId="42BACF73" w14:textId="274500DF" w:rsidR="00956289" w:rsidRPr="00956289" w:rsidRDefault="00956289" w:rsidP="00956289">
            <w:pPr>
              <w:rPr>
                <w:color w:val="auto"/>
              </w:rPr>
            </w:pPr>
          </w:p>
        </w:tc>
      </w:tr>
      <w:tr w:rsidR="00956289" w:rsidRPr="003D59A7" w14:paraId="59D684E2" w14:textId="77777777" w:rsidTr="00C9079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500" w:type="pct"/>
            <w:tcBorders>
              <w:top w:val="nil"/>
              <w:left w:val="single" w:sz="18" w:space="0" w:color="auto"/>
              <w:bottom w:val="nil"/>
              <w:right w:val="nil"/>
            </w:tcBorders>
            <w:shd w:val="clear" w:color="auto" w:fill="FFFFFF" w:themeFill="background1"/>
            <w:vAlign w:val="center"/>
          </w:tcPr>
          <w:p w14:paraId="1B6B5B41" w14:textId="7617CACE" w:rsidR="00956289" w:rsidRPr="004F1915" w:rsidRDefault="00956289" w:rsidP="00651B99">
            <w:pPr>
              <w:spacing w:before="60" w:after="60" w:line="240" w:lineRule="auto"/>
              <w:contextualSpacing/>
              <w:jc w:val="center"/>
              <w:rPr>
                <w:rFonts w:cstheme="minorHAnsi"/>
                <w:color w:val="auto"/>
                <w:sz w:val="20"/>
                <w:szCs w:val="20"/>
                <w:rtl/>
                <w:lang w:bidi="ar-EG"/>
              </w:rPr>
            </w:pPr>
            <w:r>
              <w:rPr>
                <w:noProof/>
              </w:rPr>
              <w:drawing>
                <wp:inline distT="0" distB="0" distL="0" distR="0" wp14:anchorId="09CC3E0B" wp14:editId="478535E2">
                  <wp:extent cx="3108960" cy="4087368"/>
                  <wp:effectExtent l="19050" t="19050" r="15240" b="2794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email">
                            <a:extLst>
                              <a:ext uri="{28A0092B-C50C-407E-A947-70E740481C1C}">
                                <a14:useLocalDpi xmlns:a14="http://schemas.microsoft.com/office/drawing/2010/main"/>
                              </a:ext>
                            </a:extLst>
                          </a:blip>
                          <a:stretch>
                            <a:fillRect/>
                          </a:stretch>
                        </pic:blipFill>
                        <pic:spPr>
                          <a:xfrm>
                            <a:off x="0" y="0"/>
                            <a:ext cx="3108960" cy="4087368"/>
                          </a:xfrm>
                          <a:prstGeom prst="rect">
                            <a:avLst/>
                          </a:prstGeom>
                          <a:ln>
                            <a:solidFill>
                              <a:srgbClr val="000000"/>
                            </a:solidFill>
                          </a:ln>
                        </pic:spPr>
                      </pic:pic>
                    </a:graphicData>
                  </a:graphic>
                </wp:inline>
              </w:drawing>
            </w:r>
          </w:p>
        </w:tc>
        <w:tc>
          <w:tcPr>
            <w:tcW w:w="2500" w:type="pct"/>
            <w:tcBorders>
              <w:top w:val="nil"/>
              <w:left w:val="nil"/>
              <w:bottom w:val="nil"/>
              <w:right w:val="single" w:sz="18" w:space="0" w:color="auto"/>
            </w:tcBorders>
            <w:shd w:val="clear" w:color="auto" w:fill="FFFFFF" w:themeFill="background1"/>
            <w:vAlign w:val="center"/>
          </w:tcPr>
          <w:p w14:paraId="2D1A0249" w14:textId="06562027" w:rsidR="00956289" w:rsidRPr="004F1915" w:rsidRDefault="00C90796" w:rsidP="00651B99">
            <w:pPr>
              <w:spacing w:before="60" w:after="6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auto"/>
                <w:sz w:val="20"/>
                <w:szCs w:val="20"/>
                <w:rtl/>
                <w:lang w:bidi="ar-EG"/>
              </w:rPr>
            </w:pPr>
            <w:r>
              <w:rPr>
                <w:noProof/>
              </w:rPr>
              <w:drawing>
                <wp:inline distT="0" distB="0" distL="0" distR="0" wp14:anchorId="311C366F" wp14:editId="5A25E6FB">
                  <wp:extent cx="3108960" cy="4087368"/>
                  <wp:effectExtent l="19050" t="19050" r="15240" b="27940"/>
                  <wp:docPr id="2144" name="Picture 2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74" cstate="email">
                            <a:extLst>
                              <a:ext uri="{28A0092B-C50C-407E-A947-70E740481C1C}">
                                <a14:useLocalDpi xmlns:a14="http://schemas.microsoft.com/office/drawing/2010/main"/>
                              </a:ext>
                            </a:extLst>
                          </a:blip>
                          <a:stretch>
                            <a:fillRect/>
                          </a:stretch>
                        </pic:blipFill>
                        <pic:spPr>
                          <a:xfrm>
                            <a:off x="0" y="0"/>
                            <a:ext cx="3108960" cy="4087368"/>
                          </a:xfrm>
                          <a:prstGeom prst="rect">
                            <a:avLst/>
                          </a:prstGeom>
                          <a:ln>
                            <a:solidFill>
                              <a:srgbClr val="000000"/>
                            </a:solidFill>
                          </a:ln>
                        </pic:spPr>
                      </pic:pic>
                    </a:graphicData>
                  </a:graphic>
                </wp:inline>
              </w:drawing>
            </w:r>
          </w:p>
        </w:tc>
      </w:tr>
      <w:tr w:rsidR="00956289" w:rsidRPr="003D59A7" w14:paraId="4F8B4A58" w14:textId="77777777" w:rsidTr="00C90796">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15B4AE31" w14:textId="51920AC8" w:rsidR="00956289" w:rsidRPr="00AC1F14" w:rsidRDefault="00956289" w:rsidP="00651B99">
            <w:pPr>
              <w:spacing w:before="60" w:after="60" w:line="240" w:lineRule="auto"/>
              <w:contextualSpacing/>
              <w:jc w:val="center"/>
              <w:rPr>
                <w:rFonts w:cstheme="minorHAnsi"/>
                <w:color w:val="auto"/>
                <w:sz w:val="18"/>
                <w:szCs w:val="18"/>
              </w:rPr>
            </w:pPr>
            <w:r>
              <w:rPr>
                <w:rFonts w:cstheme="minorHAnsi"/>
                <w:color w:val="auto"/>
                <w:sz w:val="18"/>
                <w:szCs w:val="18"/>
              </w:rPr>
              <w:t>Workshop Agenda</w:t>
            </w:r>
          </w:p>
        </w:tc>
      </w:tr>
      <w:tr w:rsidR="00C90796" w:rsidRPr="003D59A7" w14:paraId="12C5759F" w14:textId="77777777" w:rsidTr="00C9079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7A5E67EA" w14:textId="7A2F52AC" w:rsidR="00C90796" w:rsidRPr="004F1915" w:rsidRDefault="00C90796" w:rsidP="00C90796">
            <w:pPr>
              <w:spacing w:before="60" w:after="60" w:line="240" w:lineRule="auto"/>
              <w:contextualSpacing/>
              <w:jc w:val="center"/>
              <w:rPr>
                <w:rFonts w:cstheme="minorHAnsi"/>
                <w:color w:val="auto"/>
                <w:sz w:val="20"/>
                <w:szCs w:val="20"/>
              </w:rPr>
            </w:pPr>
            <w:r w:rsidRPr="006918D9">
              <w:rPr>
                <w:rFonts w:cstheme="minorHAnsi"/>
                <w:noProof/>
                <w:color w:val="000000"/>
                <w:shd w:val="clear" w:color="auto" w:fill="FFFFFF"/>
              </w:rPr>
              <w:lastRenderedPageBreak/>
              <w:drawing>
                <wp:inline distT="0" distB="0" distL="0" distR="0" wp14:anchorId="048384B4" wp14:editId="44869660">
                  <wp:extent cx="5547995" cy="2066925"/>
                  <wp:effectExtent l="0" t="0" r="0" b="9525"/>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cstate="email">
                            <a:extLst>
                              <a:ext uri="{28A0092B-C50C-407E-A947-70E740481C1C}">
                                <a14:useLocalDpi xmlns:a14="http://schemas.microsoft.com/office/drawing/2010/main"/>
                              </a:ext>
                            </a:extLst>
                          </a:blip>
                          <a:srcRect/>
                          <a:stretch/>
                        </pic:blipFill>
                        <pic:spPr bwMode="auto">
                          <a:xfrm>
                            <a:off x="0" y="0"/>
                            <a:ext cx="5547995" cy="20669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0796" w:rsidRPr="003D59A7" w14:paraId="319FB0B4" w14:textId="77777777" w:rsidTr="00C90796">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31AF6AC4" w14:textId="76020E12" w:rsidR="00C90796" w:rsidRPr="004F1915" w:rsidRDefault="00C90796" w:rsidP="00C90796">
            <w:pPr>
              <w:spacing w:before="60" w:after="60" w:line="240" w:lineRule="auto"/>
              <w:contextualSpacing/>
              <w:jc w:val="center"/>
              <w:rPr>
                <w:rFonts w:cstheme="minorHAnsi"/>
                <w:color w:val="auto"/>
                <w:sz w:val="20"/>
                <w:szCs w:val="20"/>
              </w:rPr>
            </w:pPr>
            <w:r>
              <w:rPr>
                <w:rFonts w:cstheme="minorHAnsi"/>
                <w:noProof/>
                <w:color w:val="000000"/>
                <w:shd w:val="clear" w:color="auto" w:fill="FFFFFF"/>
              </w:rPr>
              <w:drawing>
                <wp:inline distT="0" distB="0" distL="0" distR="0" wp14:anchorId="47E2B7E2" wp14:editId="5FB52FF1">
                  <wp:extent cx="5523230" cy="2011680"/>
                  <wp:effectExtent l="0" t="0" r="1270" b="762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5523230" cy="2011680"/>
                          </a:xfrm>
                          <a:prstGeom prst="rect">
                            <a:avLst/>
                          </a:prstGeom>
                          <a:noFill/>
                        </pic:spPr>
                      </pic:pic>
                    </a:graphicData>
                  </a:graphic>
                </wp:inline>
              </w:drawing>
            </w:r>
          </w:p>
        </w:tc>
      </w:tr>
      <w:tr w:rsidR="00956289" w:rsidRPr="003D59A7" w14:paraId="2EADF650"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nil"/>
              <w:right w:val="single" w:sz="18" w:space="0" w:color="auto"/>
            </w:tcBorders>
            <w:shd w:val="clear" w:color="auto" w:fill="FFFFFF" w:themeFill="background1"/>
            <w:vAlign w:val="center"/>
          </w:tcPr>
          <w:p w14:paraId="5F7BE285" w14:textId="729E1911" w:rsidR="00956289" w:rsidRPr="00956289" w:rsidRDefault="00C90796" w:rsidP="00651B99">
            <w:pPr>
              <w:spacing w:before="60" w:after="60" w:line="240" w:lineRule="auto"/>
              <w:contextualSpacing/>
              <w:jc w:val="center"/>
              <w:rPr>
                <w:rFonts w:cstheme="minorHAnsi"/>
                <w:color w:val="auto"/>
                <w:sz w:val="18"/>
                <w:szCs w:val="18"/>
              </w:rPr>
            </w:pPr>
            <w:r>
              <w:rPr>
                <w:rFonts w:cstheme="minorHAnsi"/>
                <w:color w:val="auto"/>
                <w:sz w:val="18"/>
                <w:szCs w:val="18"/>
              </w:rPr>
              <w:t>Pictures of some of the contestants presenting their works</w:t>
            </w:r>
          </w:p>
        </w:tc>
      </w:tr>
      <w:tr w:rsidR="00956289" w:rsidRPr="003D59A7" w14:paraId="4027EADE"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il"/>
              <w:left w:val="single" w:sz="18" w:space="0" w:color="auto"/>
              <w:bottom w:val="single" w:sz="18" w:space="0" w:color="auto"/>
              <w:right w:val="single" w:sz="18" w:space="0" w:color="auto"/>
            </w:tcBorders>
            <w:shd w:val="clear" w:color="auto" w:fill="FFFFFF" w:themeFill="background1"/>
            <w:vAlign w:val="center"/>
          </w:tcPr>
          <w:p w14:paraId="62CF276A" w14:textId="77777777" w:rsidR="00956289" w:rsidRDefault="00956289" w:rsidP="00651B99">
            <w:pPr>
              <w:spacing w:before="60" w:after="60" w:line="240" w:lineRule="auto"/>
              <w:contextualSpacing/>
              <w:jc w:val="center"/>
              <w:rPr>
                <w:rFonts w:cstheme="minorHAnsi"/>
                <w:color w:val="auto"/>
                <w:sz w:val="18"/>
                <w:szCs w:val="18"/>
              </w:rPr>
            </w:pPr>
          </w:p>
        </w:tc>
      </w:tr>
    </w:tbl>
    <w:p w14:paraId="6E11F0F4" w14:textId="77777777" w:rsidR="004A4E49" w:rsidRPr="004A4E49" w:rsidRDefault="004A4E49" w:rsidP="004A4E49">
      <w:pPr>
        <w:rPr>
          <w:rtl/>
        </w:rPr>
      </w:pPr>
    </w:p>
    <w:p w14:paraId="0C3D3D80" w14:textId="5C2B810C" w:rsidR="005A393E" w:rsidRPr="004A4E49" w:rsidRDefault="005A393E" w:rsidP="004A4E49">
      <w:pPr>
        <w:rPr>
          <w:rtl/>
        </w:rPr>
      </w:pPr>
    </w:p>
    <w:p w14:paraId="246D1E76" w14:textId="77777777" w:rsidR="005A393E" w:rsidRPr="0042750B" w:rsidRDefault="005A393E" w:rsidP="005A393E">
      <w:pPr>
        <w:pStyle w:val="NoSpacing"/>
        <w:bidi/>
        <w:jc w:val="both"/>
        <w:rPr>
          <w:szCs w:val="24"/>
          <w:lang w:bidi="ar-EG"/>
        </w:rPr>
      </w:pPr>
    </w:p>
    <w:p w14:paraId="27DD0AD0" w14:textId="4E137991" w:rsidR="005A393E" w:rsidRPr="0042750B" w:rsidRDefault="005A393E" w:rsidP="005A393E">
      <w:pPr>
        <w:pStyle w:val="NoSpacing"/>
        <w:bidi/>
        <w:ind w:left="360"/>
        <w:jc w:val="both"/>
        <w:rPr>
          <w:rFonts w:asciiTheme="minorBidi" w:hAnsiTheme="minorBidi"/>
          <w:szCs w:val="24"/>
          <w:rtl/>
          <w:lang w:bidi="ar-EG"/>
        </w:rPr>
      </w:pPr>
    </w:p>
    <w:p w14:paraId="25B18875" w14:textId="77777777" w:rsidR="005A393E" w:rsidRDefault="005A393E" w:rsidP="00851821">
      <w:pPr>
        <w:pStyle w:val="ListBullet"/>
        <w:numPr>
          <w:ilvl w:val="0"/>
          <w:numId w:val="0"/>
        </w:numPr>
        <w:rPr>
          <w:lang w:bidi="ar-EG"/>
        </w:rPr>
      </w:pPr>
    </w:p>
    <w:p w14:paraId="566FDAF5" w14:textId="77777777" w:rsidR="004F1915" w:rsidRDefault="00851821">
      <w:pPr>
        <w:spacing w:before="0" w:after="160" w:line="259" w:lineRule="auto"/>
      </w:pPr>
      <w:r>
        <w:br w:type="page"/>
      </w:r>
    </w:p>
    <w:p w14:paraId="77FC6CAF" w14:textId="2BDEA2A0" w:rsidR="00851821" w:rsidRDefault="00232599" w:rsidP="00232599">
      <w:pPr>
        <w:pStyle w:val="Heading1"/>
      </w:pPr>
      <w:bookmarkStart w:id="17" w:name="_Toc9248519"/>
      <w:r>
        <w:lastRenderedPageBreak/>
        <w:t xml:space="preserve">9. </w:t>
      </w:r>
      <w:r w:rsidR="00C90796">
        <w:t>Colloboration</w:t>
      </w:r>
      <w:bookmarkEnd w:id="17"/>
    </w:p>
    <w:p w14:paraId="661701F7" w14:textId="1FCBFB91" w:rsidR="00851821" w:rsidRPr="00376577" w:rsidRDefault="00851821" w:rsidP="00851821">
      <w:pPr>
        <w:rPr>
          <w:b/>
          <w:bCs/>
        </w:rPr>
      </w:pPr>
    </w:p>
    <w:tbl>
      <w:tblPr>
        <w:tblW w:w="5000" w:type="pct"/>
        <w:tblBorders>
          <w:top w:val="single" w:sz="18" w:space="0" w:color="auto"/>
          <w:left w:val="single" w:sz="18" w:space="0" w:color="auto"/>
          <w:bottom w:val="single" w:sz="18" w:space="0" w:color="auto"/>
          <w:right w:val="single" w:sz="18" w:space="0" w:color="auto"/>
        </w:tblBorders>
        <w:tblLayout w:type="fixed"/>
        <w:tblLook w:val="04A0" w:firstRow="1" w:lastRow="0" w:firstColumn="1" w:lastColumn="0" w:noHBand="0" w:noVBand="1"/>
      </w:tblPr>
      <w:tblGrid>
        <w:gridCol w:w="3757"/>
        <w:gridCol w:w="1619"/>
        <w:gridCol w:w="4658"/>
      </w:tblGrid>
      <w:tr w:rsidR="00376577" w:rsidRPr="00443212" w14:paraId="6F8B92BF" w14:textId="77777777" w:rsidTr="00651B99">
        <w:trPr>
          <w:trHeight w:val="380"/>
        </w:trPr>
        <w:tc>
          <w:tcPr>
            <w:tcW w:w="5000" w:type="pct"/>
            <w:gridSpan w:val="3"/>
            <w:shd w:val="clear" w:color="auto" w:fill="107082" w:themeFill="accent2"/>
            <w:noWrap/>
            <w:vAlign w:val="center"/>
            <w:hideMark/>
          </w:tcPr>
          <w:p w14:paraId="52B11BFD" w14:textId="77777777" w:rsidR="00376577" w:rsidRPr="00A15644" w:rsidRDefault="00376577" w:rsidP="00651B99">
            <w:pPr>
              <w:pStyle w:val="TableHeadings"/>
              <w:rPr>
                <w:sz w:val="20"/>
                <w:szCs w:val="20"/>
              </w:rPr>
            </w:pPr>
            <w:r w:rsidRPr="00A15644">
              <w:rPr>
                <w:sz w:val="20"/>
                <w:szCs w:val="20"/>
              </w:rPr>
              <w:t>FECSFS</w:t>
            </w:r>
          </w:p>
        </w:tc>
      </w:tr>
      <w:tr w:rsidR="00376577" w:rsidRPr="00A15644" w14:paraId="02D2D918" w14:textId="77777777" w:rsidTr="00651B99">
        <w:trPr>
          <w:trHeight w:val="380"/>
        </w:trPr>
        <w:tc>
          <w:tcPr>
            <w:tcW w:w="1872" w:type="pct"/>
            <w:shd w:val="clear" w:color="auto" w:fill="FFFF99"/>
            <w:noWrap/>
            <w:vAlign w:val="center"/>
            <w:hideMark/>
          </w:tcPr>
          <w:p w14:paraId="5889A16C" w14:textId="77777777" w:rsidR="00376577" w:rsidRPr="00A15644" w:rsidRDefault="00376577" w:rsidP="00651B99">
            <w:pPr>
              <w:pStyle w:val="TableTextLarge"/>
              <w:rPr>
                <w:b/>
                <w:bCs/>
                <w:sz w:val="20"/>
                <w:szCs w:val="20"/>
              </w:rPr>
            </w:pPr>
            <w:r>
              <w:rPr>
                <w:b/>
                <w:bCs/>
                <w:sz w:val="20"/>
                <w:szCs w:val="20"/>
              </w:rPr>
              <w:t xml:space="preserve">Collaborators </w:t>
            </w:r>
          </w:p>
        </w:tc>
        <w:tc>
          <w:tcPr>
            <w:tcW w:w="3128" w:type="pct"/>
            <w:gridSpan w:val="2"/>
            <w:shd w:val="clear" w:color="auto" w:fill="FFFF99"/>
            <w:noWrap/>
            <w:vAlign w:val="center"/>
            <w:hideMark/>
          </w:tcPr>
          <w:p w14:paraId="330285C6" w14:textId="77777777" w:rsidR="00376577" w:rsidRPr="00A15644" w:rsidRDefault="00376577" w:rsidP="00651B99">
            <w:pPr>
              <w:pStyle w:val="TableTextLarge"/>
              <w:jc w:val="right"/>
              <w:rPr>
                <w:b/>
                <w:bCs/>
                <w:sz w:val="20"/>
                <w:szCs w:val="20"/>
              </w:rPr>
            </w:pPr>
            <w:r w:rsidRPr="00A15644">
              <w:rPr>
                <w:b/>
                <w:bCs/>
                <w:sz w:val="20"/>
                <w:szCs w:val="20"/>
              </w:rPr>
              <w:t>2018/2019</w:t>
            </w:r>
          </w:p>
        </w:tc>
      </w:tr>
      <w:tr w:rsidR="00376577" w:rsidRPr="00443212" w14:paraId="46EE5523" w14:textId="77777777" w:rsidTr="00651B99">
        <w:trPr>
          <w:trHeight w:val="380"/>
        </w:trPr>
        <w:tc>
          <w:tcPr>
            <w:tcW w:w="1872" w:type="pct"/>
            <w:shd w:val="clear" w:color="auto" w:fill="F0CDA1" w:themeFill="accent1"/>
            <w:hideMark/>
          </w:tcPr>
          <w:p w14:paraId="6DDF313A" w14:textId="77777777" w:rsidR="00376577" w:rsidRPr="00A15644" w:rsidRDefault="00376577" w:rsidP="00651B99">
            <w:pPr>
              <w:pStyle w:val="TableTextLarge"/>
              <w:spacing w:before="60" w:after="60"/>
              <w:rPr>
                <w:rStyle w:val="Bold"/>
                <w:b w:val="0"/>
                <w:bCs w:val="0"/>
                <w:sz w:val="20"/>
                <w:szCs w:val="20"/>
              </w:rPr>
            </w:pPr>
            <w:r>
              <w:rPr>
                <w:b/>
                <w:bCs/>
              </w:rPr>
              <w:t>Organization</w:t>
            </w:r>
          </w:p>
        </w:tc>
        <w:tc>
          <w:tcPr>
            <w:tcW w:w="807" w:type="pct"/>
            <w:shd w:val="clear" w:color="auto" w:fill="F0CDA1" w:themeFill="accent1"/>
            <w:noWrap/>
            <w:hideMark/>
          </w:tcPr>
          <w:p w14:paraId="2670712A" w14:textId="77777777" w:rsidR="00376577" w:rsidRPr="00A15644" w:rsidRDefault="00376577" w:rsidP="00651B99">
            <w:pPr>
              <w:pStyle w:val="TableTextLarge"/>
              <w:spacing w:before="60" w:after="60"/>
              <w:rPr>
                <w:rStyle w:val="Bold"/>
                <w:b w:val="0"/>
                <w:bCs w:val="0"/>
                <w:sz w:val="20"/>
                <w:szCs w:val="20"/>
              </w:rPr>
            </w:pPr>
            <w:r>
              <w:rPr>
                <w:rStyle w:val="Bold"/>
                <w:bCs w:val="0"/>
                <w:szCs w:val="20"/>
              </w:rPr>
              <w:t>Data of Signed Agreement</w:t>
            </w:r>
          </w:p>
        </w:tc>
        <w:tc>
          <w:tcPr>
            <w:tcW w:w="2321" w:type="pct"/>
            <w:shd w:val="clear" w:color="auto" w:fill="F0CDA1" w:themeFill="accent1"/>
            <w:noWrap/>
            <w:hideMark/>
          </w:tcPr>
          <w:p w14:paraId="42B222D0" w14:textId="77777777" w:rsidR="00376577" w:rsidRPr="00A15644" w:rsidRDefault="00376577" w:rsidP="00651B99">
            <w:pPr>
              <w:pStyle w:val="TableTextLarge"/>
              <w:spacing w:before="60" w:after="60"/>
              <w:rPr>
                <w:rStyle w:val="Bold"/>
                <w:b w:val="0"/>
                <w:bCs w:val="0"/>
                <w:sz w:val="20"/>
                <w:szCs w:val="20"/>
              </w:rPr>
            </w:pPr>
            <w:r>
              <w:rPr>
                <w:b/>
                <w:bCs/>
              </w:rPr>
              <w:t>Nature of Collaboration</w:t>
            </w:r>
          </w:p>
        </w:tc>
      </w:tr>
      <w:tr w:rsidR="00376577" w:rsidRPr="00443212" w14:paraId="2D9F613D" w14:textId="77777777" w:rsidTr="00651B99">
        <w:trPr>
          <w:trHeight w:val="380"/>
        </w:trPr>
        <w:tc>
          <w:tcPr>
            <w:tcW w:w="1872" w:type="pct"/>
            <w:shd w:val="clear" w:color="auto" w:fill="F2F2F2" w:themeFill="background1" w:themeFillShade="F2"/>
            <w:vAlign w:val="center"/>
          </w:tcPr>
          <w:p w14:paraId="4044F5CF" w14:textId="77777777" w:rsidR="00376577" w:rsidRPr="00376577" w:rsidRDefault="00376577" w:rsidP="00651B99">
            <w:pPr>
              <w:spacing w:before="40" w:after="40" w:line="240" w:lineRule="auto"/>
              <w:rPr>
                <w:color w:val="auto"/>
                <w:sz w:val="20"/>
                <w:szCs w:val="18"/>
              </w:rPr>
            </w:pPr>
            <w:r w:rsidRPr="00376577">
              <w:rPr>
                <w:color w:val="auto"/>
                <w:sz w:val="20"/>
                <w:szCs w:val="18"/>
              </w:rPr>
              <w:t>ASHRAE – BUE - collaboration with FECSFS</w:t>
            </w:r>
          </w:p>
        </w:tc>
        <w:tc>
          <w:tcPr>
            <w:tcW w:w="807" w:type="pct"/>
            <w:shd w:val="clear" w:color="auto" w:fill="F2F2F2" w:themeFill="background1" w:themeFillShade="F2"/>
            <w:noWrap/>
            <w:vAlign w:val="center"/>
          </w:tcPr>
          <w:p w14:paraId="3096D4BA" w14:textId="77777777" w:rsidR="00376577" w:rsidRPr="00376577" w:rsidRDefault="00376577" w:rsidP="00651B99">
            <w:pPr>
              <w:spacing w:before="20" w:after="0" w:line="18" w:lineRule="atLeast"/>
              <w:rPr>
                <w:color w:val="auto"/>
                <w:sz w:val="20"/>
                <w:szCs w:val="20"/>
              </w:rPr>
            </w:pPr>
            <w:r w:rsidRPr="00376577">
              <w:rPr>
                <w:color w:val="auto"/>
                <w:sz w:val="20"/>
                <w:szCs w:val="20"/>
              </w:rPr>
              <w:t>2019</w:t>
            </w:r>
          </w:p>
        </w:tc>
        <w:tc>
          <w:tcPr>
            <w:tcW w:w="2321" w:type="pct"/>
            <w:shd w:val="clear" w:color="auto" w:fill="F2F2F2" w:themeFill="background1" w:themeFillShade="F2"/>
            <w:noWrap/>
            <w:vAlign w:val="center"/>
          </w:tcPr>
          <w:p w14:paraId="256BA4D6" w14:textId="77777777" w:rsidR="00376577" w:rsidRPr="00376577" w:rsidRDefault="00376577" w:rsidP="00651B99">
            <w:pPr>
              <w:spacing w:before="40" w:after="40" w:line="240" w:lineRule="auto"/>
              <w:rPr>
                <w:color w:val="auto"/>
                <w:sz w:val="20"/>
                <w:szCs w:val="20"/>
              </w:rPr>
            </w:pPr>
            <w:r w:rsidRPr="00376577">
              <w:rPr>
                <w:rFonts w:cstheme="minorHAnsi"/>
                <w:color w:val="auto"/>
                <w:sz w:val="20"/>
                <w:szCs w:val="20"/>
              </w:rPr>
              <w:t>ASHRAE Society for the Civilization Rights Competition</w:t>
            </w:r>
          </w:p>
        </w:tc>
      </w:tr>
      <w:tr w:rsidR="00376577" w:rsidRPr="00443212" w14:paraId="448BB1E6" w14:textId="77777777" w:rsidTr="00651B99">
        <w:trPr>
          <w:trHeight w:val="380"/>
        </w:trPr>
        <w:tc>
          <w:tcPr>
            <w:tcW w:w="1872" w:type="pct"/>
            <w:shd w:val="clear" w:color="auto" w:fill="F2F2F2" w:themeFill="background1" w:themeFillShade="F2"/>
            <w:vAlign w:val="center"/>
          </w:tcPr>
          <w:p w14:paraId="56621D2D" w14:textId="77777777" w:rsidR="00376577" w:rsidRPr="00376577" w:rsidRDefault="00376577" w:rsidP="00651B99">
            <w:pPr>
              <w:spacing w:before="40" w:after="40" w:line="240" w:lineRule="auto"/>
              <w:rPr>
                <w:color w:val="auto"/>
                <w:sz w:val="20"/>
                <w:szCs w:val="18"/>
              </w:rPr>
            </w:pPr>
            <w:r w:rsidRPr="00376577">
              <w:rPr>
                <w:color w:val="auto"/>
                <w:sz w:val="20"/>
                <w:szCs w:val="18"/>
              </w:rPr>
              <w:t>Cairo Governorate</w:t>
            </w:r>
          </w:p>
        </w:tc>
        <w:tc>
          <w:tcPr>
            <w:tcW w:w="807" w:type="pct"/>
            <w:shd w:val="clear" w:color="auto" w:fill="F2F2F2" w:themeFill="background1" w:themeFillShade="F2"/>
            <w:noWrap/>
            <w:vAlign w:val="center"/>
          </w:tcPr>
          <w:p w14:paraId="0D063426"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vAlign w:val="center"/>
          </w:tcPr>
          <w:p w14:paraId="420B3F64" w14:textId="77777777" w:rsidR="00376577" w:rsidRPr="00376577" w:rsidRDefault="00376577" w:rsidP="00651B99">
            <w:pPr>
              <w:spacing w:before="40" w:after="40" w:line="240" w:lineRule="auto"/>
              <w:rPr>
                <w:color w:val="auto"/>
                <w:sz w:val="20"/>
                <w:szCs w:val="20"/>
              </w:rPr>
            </w:pPr>
            <w:r w:rsidRPr="00376577">
              <w:rPr>
                <w:rFonts w:cstheme="minorHAnsi"/>
                <w:color w:val="auto"/>
                <w:sz w:val="20"/>
                <w:szCs w:val="20"/>
              </w:rPr>
              <w:t>The conservation and adaptive reuse for the heritage ministerial buildings after moving to the new Capital</w:t>
            </w:r>
          </w:p>
        </w:tc>
      </w:tr>
      <w:tr w:rsidR="00376577" w:rsidRPr="00443212" w14:paraId="0DD52D04" w14:textId="77777777" w:rsidTr="00651B99">
        <w:trPr>
          <w:trHeight w:val="380"/>
        </w:trPr>
        <w:tc>
          <w:tcPr>
            <w:tcW w:w="1872" w:type="pct"/>
            <w:shd w:val="clear" w:color="auto" w:fill="auto"/>
          </w:tcPr>
          <w:p w14:paraId="3E34A4D7" w14:textId="77777777" w:rsidR="00376577" w:rsidRPr="00376577" w:rsidRDefault="00376577" w:rsidP="00651B99">
            <w:pPr>
              <w:spacing w:before="40" w:after="40" w:line="240" w:lineRule="auto"/>
              <w:rPr>
                <w:color w:val="auto"/>
                <w:sz w:val="20"/>
                <w:szCs w:val="18"/>
              </w:rPr>
            </w:pPr>
            <w:r w:rsidRPr="00376577">
              <w:rPr>
                <w:color w:val="auto"/>
                <w:sz w:val="20"/>
                <w:szCs w:val="18"/>
              </w:rPr>
              <w:t>Academy of Scientific Research and Technology</w:t>
            </w:r>
          </w:p>
        </w:tc>
        <w:tc>
          <w:tcPr>
            <w:tcW w:w="807" w:type="pct"/>
            <w:shd w:val="clear" w:color="auto" w:fill="auto"/>
            <w:noWrap/>
          </w:tcPr>
          <w:p w14:paraId="04A48F3F"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auto"/>
            <w:noWrap/>
          </w:tcPr>
          <w:p w14:paraId="38180DC6"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47E66E14" w14:textId="77777777" w:rsidTr="00651B99">
        <w:trPr>
          <w:trHeight w:val="380"/>
        </w:trPr>
        <w:tc>
          <w:tcPr>
            <w:tcW w:w="1872" w:type="pct"/>
            <w:shd w:val="clear" w:color="auto" w:fill="F2F2F2" w:themeFill="background1" w:themeFillShade="F2"/>
          </w:tcPr>
          <w:p w14:paraId="462C9BE3" w14:textId="77777777" w:rsidR="00376577" w:rsidRPr="00376577" w:rsidRDefault="00376577" w:rsidP="00651B99">
            <w:pPr>
              <w:spacing w:before="40" w:after="40" w:line="240" w:lineRule="auto"/>
              <w:rPr>
                <w:color w:val="auto"/>
                <w:sz w:val="20"/>
                <w:szCs w:val="18"/>
              </w:rPr>
            </w:pPr>
            <w:r w:rsidRPr="00376577">
              <w:rPr>
                <w:color w:val="auto"/>
                <w:sz w:val="20"/>
                <w:szCs w:val="18"/>
              </w:rPr>
              <w:t>Housing &amp; Building National Research Centre</w:t>
            </w:r>
          </w:p>
        </w:tc>
        <w:tc>
          <w:tcPr>
            <w:tcW w:w="807" w:type="pct"/>
            <w:shd w:val="clear" w:color="auto" w:fill="F2F2F2" w:themeFill="background1" w:themeFillShade="F2"/>
            <w:noWrap/>
          </w:tcPr>
          <w:p w14:paraId="38653E77"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tcPr>
          <w:p w14:paraId="1F1A1D65"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2D99B84F" w14:textId="77777777" w:rsidTr="00651B99">
        <w:trPr>
          <w:trHeight w:val="380"/>
        </w:trPr>
        <w:tc>
          <w:tcPr>
            <w:tcW w:w="1872" w:type="pct"/>
            <w:shd w:val="clear" w:color="auto" w:fill="auto"/>
          </w:tcPr>
          <w:p w14:paraId="6E19CC8E" w14:textId="77777777" w:rsidR="00376577" w:rsidRPr="00376577" w:rsidRDefault="00376577" w:rsidP="00651B99">
            <w:pPr>
              <w:spacing w:before="40" w:after="40" w:line="240" w:lineRule="auto"/>
              <w:rPr>
                <w:color w:val="auto"/>
                <w:sz w:val="20"/>
                <w:szCs w:val="18"/>
              </w:rPr>
            </w:pPr>
            <w:r w:rsidRPr="00376577">
              <w:rPr>
                <w:color w:val="auto"/>
                <w:sz w:val="20"/>
                <w:szCs w:val="18"/>
              </w:rPr>
              <w:t>National Research Institute of Astronomy and Geophysics (NRIAG)</w:t>
            </w:r>
          </w:p>
        </w:tc>
        <w:tc>
          <w:tcPr>
            <w:tcW w:w="807" w:type="pct"/>
            <w:shd w:val="clear" w:color="auto" w:fill="auto"/>
            <w:noWrap/>
          </w:tcPr>
          <w:p w14:paraId="6EC954E0"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auto"/>
            <w:noWrap/>
          </w:tcPr>
          <w:p w14:paraId="3CCA07CB"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48063F7A" w14:textId="77777777" w:rsidTr="00651B99">
        <w:trPr>
          <w:trHeight w:val="380"/>
        </w:trPr>
        <w:tc>
          <w:tcPr>
            <w:tcW w:w="1872" w:type="pct"/>
            <w:shd w:val="clear" w:color="auto" w:fill="F2F2F2" w:themeFill="background1" w:themeFillShade="F2"/>
          </w:tcPr>
          <w:p w14:paraId="7D408610" w14:textId="77777777" w:rsidR="00376577" w:rsidRPr="00376577" w:rsidRDefault="00376577" w:rsidP="00651B99">
            <w:pPr>
              <w:spacing w:before="40" w:after="40" w:line="240" w:lineRule="auto"/>
              <w:rPr>
                <w:color w:val="auto"/>
                <w:sz w:val="20"/>
                <w:szCs w:val="18"/>
              </w:rPr>
            </w:pPr>
            <w:r w:rsidRPr="00376577">
              <w:rPr>
                <w:color w:val="auto"/>
                <w:sz w:val="20"/>
                <w:szCs w:val="18"/>
              </w:rPr>
              <w:t>Nottingham Trent University</w:t>
            </w:r>
          </w:p>
        </w:tc>
        <w:tc>
          <w:tcPr>
            <w:tcW w:w="807" w:type="pct"/>
            <w:shd w:val="clear" w:color="auto" w:fill="F2F2F2" w:themeFill="background1" w:themeFillShade="F2"/>
            <w:noWrap/>
          </w:tcPr>
          <w:p w14:paraId="2F640C13"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tcPr>
          <w:p w14:paraId="2C2FFCE9"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04BEEF2D" w14:textId="77777777" w:rsidTr="00651B99">
        <w:trPr>
          <w:trHeight w:val="380"/>
        </w:trPr>
        <w:tc>
          <w:tcPr>
            <w:tcW w:w="1872" w:type="pct"/>
            <w:shd w:val="clear" w:color="auto" w:fill="auto"/>
          </w:tcPr>
          <w:p w14:paraId="32BDF414" w14:textId="77777777" w:rsidR="00376577" w:rsidRPr="00376577" w:rsidRDefault="00376577" w:rsidP="00651B99">
            <w:pPr>
              <w:spacing w:before="40" w:after="40" w:line="240" w:lineRule="auto"/>
              <w:rPr>
                <w:color w:val="auto"/>
                <w:sz w:val="20"/>
                <w:szCs w:val="18"/>
              </w:rPr>
            </w:pPr>
            <w:r w:rsidRPr="00376577">
              <w:rPr>
                <w:color w:val="auto"/>
                <w:sz w:val="20"/>
                <w:szCs w:val="18"/>
              </w:rPr>
              <w:t>University of Leeds</w:t>
            </w:r>
          </w:p>
        </w:tc>
        <w:tc>
          <w:tcPr>
            <w:tcW w:w="807" w:type="pct"/>
            <w:shd w:val="clear" w:color="auto" w:fill="auto"/>
            <w:noWrap/>
            <w:hideMark/>
          </w:tcPr>
          <w:p w14:paraId="3C49650E"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auto"/>
            <w:noWrap/>
          </w:tcPr>
          <w:p w14:paraId="66B68FFE"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72A83E4C" w14:textId="77777777" w:rsidTr="00651B99">
        <w:trPr>
          <w:trHeight w:val="380"/>
        </w:trPr>
        <w:tc>
          <w:tcPr>
            <w:tcW w:w="1872" w:type="pct"/>
            <w:shd w:val="clear" w:color="auto" w:fill="F2F2F2" w:themeFill="background1" w:themeFillShade="F2"/>
          </w:tcPr>
          <w:p w14:paraId="2BEA340A" w14:textId="77777777" w:rsidR="00376577" w:rsidRPr="00376577" w:rsidRDefault="00376577" w:rsidP="00651B99">
            <w:pPr>
              <w:spacing w:before="40" w:after="40" w:line="240" w:lineRule="auto"/>
              <w:rPr>
                <w:color w:val="auto"/>
                <w:sz w:val="20"/>
                <w:szCs w:val="18"/>
              </w:rPr>
            </w:pPr>
            <w:r w:rsidRPr="00376577">
              <w:rPr>
                <w:color w:val="auto"/>
                <w:sz w:val="20"/>
                <w:szCs w:val="18"/>
              </w:rPr>
              <w:t>Leeds Beckett University</w:t>
            </w:r>
          </w:p>
        </w:tc>
        <w:tc>
          <w:tcPr>
            <w:tcW w:w="807" w:type="pct"/>
            <w:shd w:val="clear" w:color="auto" w:fill="F2F2F2" w:themeFill="background1" w:themeFillShade="F2"/>
            <w:noWrap/>
            <w:hideMark/>
          </w:tcPr>
          <w:p w14:paraId="52DB414B"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tcPr>
          <w:p w14:paraId="4064B609"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34740AD5" w14:textId="77777777" w:rsidTr="00651B99">
        <w:trPr>
          <w:trHeight w:val="380"/>
        </w:trPr>
        <w:tc>
          <w:tcPr>
            <w:tcW w:w="1872" w:type="pct"/>
            <w:shd w:val="clear" w:color="auto" w:fill="F2F2F2" w:themeFill="background1" w:themeFillShade="F2"/>
          </w:tcPr>
          <w:p w14:paraId="3B6AF14E" w14:textId="77777777" w:rsidR="00376577" w:rsidRPr="00376577" w:rsidRDefault="00376577" w:rsidP="00651B99">
            <w:pPr>
              <w:spacing w:before="40" w:after="40" w:line="240" w:lineRule="auto"/>
              <w:rPr>
                <w:color w:val="auto"/>
                <w:sz w:val="20"/>
                <w:szCs w:val="18"/>
              </w:rPr>
            </w:pPr>
            <w:proofErr w:type="spellStart"/>
            <w:r w:rsidRPr="00376577">
              <w:rPr>
                <w:color w:val="auto"/>
                <w:sz w:val="20"/>
                <w:szCs w:val="18"/>
              </w:rPr>
              <w:t>Northumbria</w:t>
            </w:r>
            <w:proofErr w:type="spellEnd"/>
            <w:r w:rsidRPr="00376577">
              <w:rPr>
                <w:color w:val="auto"/>
                <w:sz w:val="20"/>
                <w:szCs w:val="18"/>
              </w:rPr>
              <w:t xml:space="preserve"> University</w:t>
            </w:r>
          </w:p>
        </w:tc>
        <w:tc>
          <w:tcPr>
            <w:tcW w:w="807" w:type="pct"/>
            <w:shd w:val="clear" w:color="auto" w:fill="F2F2F2" w:themeFill="background1" w:themeFillShade="F2"/>
            <w:noWrap/>
          </w:tcPr>
          <w:p w14:paraId="10B81561"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tcPr>
          <w:p w14:paraId="0118EE21"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during Green Heritage Conference</w:t>
            </w:r>
          </w:p>
        </w:tc>
      </w:tr>
      <w:tr w:rsidR="00376577" w:rsidRPr="00443212" w14:paraId="5C4AC63C" w14:textId="77777777" w:rsidTr="00651B99">
        <w:trPr>
          <w:trHeight w:val="380"/>
        </w:trPr>
        <w:tc>
          <w:tcPr>
            <w:tcW w:w="1872" w:type="pct"/>
            <w:shd w:val="clear" w:color="auto" w:fill="F2F2F2" w:themeFill="background1" w:themeFillShade="F2"/>
          </w:tcPr>
          <w:p w14:paraId="62D0529D" w14:textId="77777777" w:rsidR="00376577" w:rsidRPr="00376577" w:rsidRDefault="00376577" w:rsidP="00651B99">
            <w:pPr>
              <w:spacing w:before="40" w:after="40" w:line="240" w:lineRule="auto"/>
              <w:rPr>
                <w:color w:val="auto"/>
                <w:sz w:val="20"/>
                <w:szCs w:val="18"/>
              </w:rPr>
            </w:pPr>
            <w:r w:rsidRPr="00376577">
              <w:rPr>
                <w:color w:val="auto"/>
                <w:sz w:val="20"/>
                <w:szCs w:val="18"/>
              </w:rPr>
              <w:t>King Saudi University</w:t>
            </w:r>
          </w:p>
        </w:tc>
        <w:tc>
          <w:tcPr>
            <w:tcW w:w="807" w:type="pct"/>
            <w:shd w:val="clear" w:color="auto" w:fill="F2F2F2" w:themeFill="background1" w:themeFillShade="F2"/>
            <w:noWrap/>
          </w:tcPr>
          <w:p w14:paraId="6CFE3014" w14:textId="77777777" w:rsidR="00376577" w:rsidRPr="00376577" w:rsidRDefault="00376577" w:rsidP="00651B99">
            <w:pPr>
              <w:spacing w:before="20" w:after="0" w:line="18" w:lineRule="atLeast"/>
              <w:rPr>
                <w:color w:val="auto"/>
                <w:sz w:val="20"/>
                <w:szCs w:val="20"/>
              </w:rPr>
            </w:pPr>
            <w:r w:rsidRPr="00376577">
              <w:rPr>
                <w:color w:val="auto"/>
                <w:sz w:val="20"/>
                <w:szCs w:val="20"/>
              </w:rPr>
              <w:t>2018</w:t>
            </w:r>
          </w:p>
        </w:tc>
        <w:tc>
          <w:tcPr>
            <w:tcW w:w="2321" w:type="pct"/>
            <w:shd w:val="clear" w:color="auto" w:fill="F2F2F2" w:themeFill="background1" w:themeFillShade="F2"/>
            <w:noWrap/>
          </w:tcPr>
          <w:p w14:paraId="6E876C18" w14:textId="77777777" w:rsidR="00376577" w:rsidRPr="00376577" w:rsidRDefault="00376577" w:rsidP="00651B99">
            <w:pPr>
              <w:spacing w:before="40" w:after="40" w:line="240" w:lineRule="auto"/>
              <w:rPr>
                <w:color w:val="auto"/>
                <w:sz w:val="20"/>
                <w:szCs w:val="20"/>
              </w:rPr>
            </w:pPr>
            <w:r w:rsidRPr="00376577">
              <w:rPr>
                <w:color w:val="auto"/>
                <w:sz w:val="20"/>
                <w:szCs w:val="20"/>
              </w:rPr>
              <w:t>Scientific Collaboration for Red Sea Development</w:t>
            </w:r>
          </w:p>
        </w:tc>
      </w:tr>
      <w:tr w:rsidR="00376577" w:rsidRPr="00443212" w14:paraId="38BE8340" w14:textId="77777777" w:rsidTr="00651B99">
        <w:trPr>
          <w:trHeight w:val="380"/>
        </w:trPr>
        <w:tc>
          <w:tcPr>
            <w:tcW w:w="1872" w:type="pct"/>
            <w:shd w:val="clear" w:color="auto" w:fill="F2F2F2" w:themeFill="background1" w:themeFillShade="F2"/>
            <w:vAlign w:val="center"/>
          </w:tcPr>
          <w:p w14:paraId="3BA3CCD4" w14:textId="77777777" w:rsidR="00376577" w:rsidRPr="00376577" w:rsidRDefault="00376577" w:rsidP="00651B99">
            <w:pPr>
              <w:pStyle w:val="TableTextLarge"/>
              <w:rPr>
                <w:rFonts w:cstheme="minorHAnsi"/>
                <w:color w:val="auto"/>
                <w:sz w:val="20"/>
                <w:szCs w:val="20"/>
              </w:rPr>
            </w:pPr>
            <w:r w:rsidRPr="00376577">
              <w:rPr>
                <w:color w:val="auto"/>
                <w:sz w:val="20"/>
                <w:szCs w:val="18"/>
              </w:rPr>
              <w:t>HBRC</w:t>
            </w:r>
          </w:p>
        </w:tc>
        <w:tc>
          <w:tcPr>
            <w:tcW w:w="807" w:type="pct"/>
            <w:shd w:val="clear" w:color="auto" w:fill="F2F2F2" w:themeFill="background1" w:themeFillShade="F2"/>
            <w:noWrap/>
            <w:vAlign w:val="center"/>
          </w:tcPr>
          <w:p w14:paraId="15F5C379" w14:textId="77777777" w:rsidR="00376577" w:rsidRPr="00376577" w:rsidRDefault="00376577" w:rsidP="00651B99">
            <w:pPr>
              <w:spacing w:before="20" w:after="0" w:line="18" w:lineRule="atLeast"/>
              <w:rPr>
                <w:color w:val="auto"/>
                <w:sz w:val="20"/>
                <w:szCs w:val="20"/>
              </w:rPr>
            </w:pPr>
            <w:r w:rsidRPr="00376577">
              <w:rPr>
                <w:color w:val="auto"/>
                <w:sz w:val="20"/>
                <w:szCs w:val="20"/>
              </w:rPr>
              <w:t>2017</w:t>
            </w:r>
          </w:p>
        </w:tc>
        <w:tc>
          <w:tcPr>
            <w:tcW w:w="2321" w:type="pct"/>
            <w:shd w:val="clear" w:color="auto" w:fill="F2F2F2" w:themeFill="background1" w:themeFillShade="F2"/>
            <w:noWrap/>
            <w:vAlign w:val="center"/>
          </w:tcPr>
          <w:p w14:paraId="1058C65C" w14:textId="77777777" w:rsidR="00376577" w:rsidRPr="00376577" w:rsidRDefault="00376577" w:rsidP="00651B99">
            <w:pPr>
              <w:spacing w:before="20" w:after="0" w:line="18" w:lineRule="atLeast"/>
              <w:rPr>
                <w:color w:val="auto"/>
                <w:sz w:val="20"/>
                <w:szCs w:val="20"/>
              </w:rPr>
            </w:pPr>
            <w:r w:rsidRPr="00376577">
              <w:rPr>
                <w:color w:val="auto"/>
                <w:sz w:val="20"/>
                <w:szCs w:val="20"/>
              </w:rPr>
              <w:t>the Green Worship Competition</w:t>
            </w:r>
          </w:p>
        </w:tc>
      </w:tr>
      <w:tr w:rsidR="00376577" w:rsidRPr="00443212" w14:paraId="5AC34923" w14:textId="77777777" w:rsidTr="00651B99">
        <w:trPr>
          <w:trHeight w:val="380"/>
        </w:trPr>
        <w:tc>
          <w:tcPr>
            <w:tcW w:w="1872" w:type="pct"/>
            <w:shd w:val="clear" w:color="auto" w:fill="F2F2F2" w:themeFill="background1" w:themeFillShade="F2"/>
            <w:vAlign w:val="center"/>
          </w:tcPr>
          <w:p w14:paraId="7FBE0131" w14:textId="77777777" w:rsidR="00376577" w:rsidRPr="00376577" w:rsidRDefault="00376577" w:rsidP="00651B99">
            <w:pPr>
              <w:pStyle w:val="TableTextLarge"/>
              <w:rPr>
                <w:rFonts w:cstheme="minorHAnsi"/>
                <w:color w:val="auto"/>
                <w:sz w:val="20"/>
                <w:szCs w:val="20"/>
              </w:rPr>
            </w:pPr>
            <w:r w:rsidRPr="00376577">
              <w:rPr>
                <w:rFonts w:cstheme="minorHAnsi"/>
                <w:color w:val="auto"/>
                <w:sz w:val="20"/>
                <w:szCs w:val="20"/>
              </w:rPr>
              <w:t>ASRT</w:t>
            </w:r>
          </w:p>
        </w:tc>
        <w:tc>
          <w:tcPr>
            <w:tcW w:w="807" w:type="pct"/>
            <w:shd w:val="clear" w:color="auto" w:fill="F2F2F2" w:themeFill="background1" w:themeFillShade="F2"/>
            <w:noWrap/>
            <w:vAlign w:val="center"/>
          </w:tcPr>
          <w:p w14:paraId="3740B7ED" w14:textId="77777777" w:rsidR="00376577" w:rsidRPr="00376577" w:rsidRDefault="00376577" w:rsidP="00651B99">
            <w:pPr>
              <w:spacing w:before="20" w:after="0" w:line="18" w:lineRule="atLeast"/>
              <w:rPr>
                <w:color w:val="auto"/>
                <w:sz w:val="20"/>
                <w:szCs w:val="20"/>
              </w:rPr>
            </w:pPr>
            <w:r w:rsidRPr="00376577">
              <w:rPr>
                <w:color w:val="auto"/>
                <w:sz w:val="20"/>
                <w:szCs w:val="20"/>
              </w:rPr>
              <w:t>2017</w:t>
            </w:r>
          </w:p>
        </w:tc>
        <w:tc>
          <w:tcPr>
            <w:tcW w:w="2321" w:type="pct"/>
            <w:shd w:val="clear" w:color="auto" w:fill="F2F2F2" w:themeFill="background1" w:themeFillShade="F2"/>
            <w:noWrap/>
            <w:vAlign w:val="center"/>
          </w:tcPr>
          <w:p w14:paraId="48DCD424" w14:textId="77777777" w:rsidR="00376577" w:rsidRPr="00376577" w:rsidRDefault="00376577" w:rsidP="00651B99">
            <w:pPr>
              <w:spacing w:before="20" w:after="0" w:line="18" w:lineRule="atLeast"/>
              <w:rPr>
                <w:color w:val="auto"/>
                <w:sz w:val="20"/>
                <w:szCs w:val="20"/>
              </w:rPr>
            </w:pPr>
            <w:r w:rsidRPr="00376577">
              <w:rPr>
                <w:color w:val="auto"/>
                <w:sz w:val="20"/>
                <w:szCs w:val="20"/>
              </w:rPr>
              <w:t>“Civilization Rights Campaign”</w:t>
            </w:r>
          </w:p>
        </w:tc>
      </w:tr>
      <w:tr w:rsidR="00376577" w:rsidRPr="00443212" w14:paraId="4AB0512E" w14:textId="77777777" w:rsidTr="00651B99">
        <w:trPr>
          <w:trHeight w:val="380"/>
        </w:trPr>
        <w:tc>
          <w:tcPr>
            <w:tcW w:w="1872" w:type="pct"/>
            <w:shd w:val="clear" w:color="auto" w:fill="F2F2F2" w:themeFill="background1" w:themeFillShade="F2"/>
            <w:vAlign w:val="center"/>
          </w:tcPr>
          <w:p w14:paraId="10D99850" w14:textId="77777777" w:rsidR="00376577" w:rsidRPr="00A15644" w:rsidRDefault="00376577" w:rsidP="00651B99">
            <w:pPr>
              <w:pStyle w:val="TableTextLarge"/>
              <w:rPr>
                <w:rFonts w:cstheme="minorHAnsi"/>
                <w:sz w:val="20"/>
                <w:szCs w:val="20"/>
              </w:rPr>
            </w:pPr>
          </w:p>
        </w:tc>
        <w:tc>
          <w:tcPr>
            <w:tcW w:w="807" w:type="pct"/>
            <w:shd w:val="clear" w:color="auto" w:fill="F2F2F2" w:themeFill="background1" w:themeFillShade="F2"/>
            <w:noWrap/>
            <w:vAlign w:val="center"/>
          </w:tcPr>
          <w:p w14:paraId="06B4EB50" w14:textId="77777777" w:rsidR="00376577" w:rsidRPr="00A15644" w:rsidRDefault="00376577" w:rsidP="00651B99">
            <w:pPr>
              <w:spacing w:before="20" w:after="0" w:line="18" w:lineRule="atLeast"/>
              <w:rPr>
                <w:color w:val="2F2F2F"/>
                <w:sz w:val="20"/>
                <w:szCs w:val="20"/>
              </w:rPr>
            </w:pPr>
          </w:p>
        </w:tc>
        <w:tc>
          <w:tcPr>
            <w:tcW w:w="2321" w:type="pct"/>
            <w:shd w:val="clear" w:color="auto" w:fill="F2F2F2" w:themeFill="background1" w:themeFillShade="F2"/>
            <w:noWrap/>
            <w:vAlign w:val="center"/>
          </w:tcPr>
          <w:p w14:paraId="65B42305" w14:textId="77777777" w:rsidR="00376577" w:rsidRPr="00A15644" w:rsidRDefault="00376577" w:rsidP="00651B99">
            <w:pPr>
              <w:spacing w:before="20" w:after="0" w:line="18" w:lineRule="atLeast"/>
              <w:rPr>
                <w:color w:val="2F2F2F"/>
                <w:sz w:val="20"/>
                <w:szCs w:val="20"/>
              </w:rPr>
            </w:pPr>
          </w:p>
        </w:tc>
      </w:tr>
    </w:tbl>
    <w:p w14:paraId="7B8FB21E" w14:textId="0E7D7B8F" w:rsidR="00376577" w:rsidRDefault="00376577" w:rsidP="00851821"/>
    <w:p w14:paraId="7EF9E062" w14:textId="77777777" w:rsidR="00376577" w:rsidRDefault="00376577">
      <w:pPr>
        <w:spacing w:before="0" w:after="160" w:line="259" w:lineRule="auto"/>
      </w:pPr>
      <w:r>
        <w:br w:type="page"/>
      </w:r>
    </w:p>
    <w:p w14:paraId="55A0EF15" w14:textId="3AFFC9E6" w:rsidR="00851821" w:rsidRDefault="00232599" w:rsidP="00232599">
      <w:pPr>
        <w:pStyle w:val="Heading1"/>
      </w:pPr>
      <w:bookmarkStart w:id="18" w:name="_Toc9248520"/>
      <w:r>
        <w:lastRenderedPageBreak/>
        <w:t xml:space="preserve">10. </w:t>
      </w:r>
      <w:r w:rsidR="00C90796">
        <w:t>Center Activities</w:t>
      </w:r>
      <w:bookmarkEnd w:id="18"/>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376577" w:rsidRPr="003D59A7" w14:paraId="20D4C5E2"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2D1885E1" w14:textId="5A12A30D" w:rsidR="00376577" w:rsidRPr="00B160B7" w:rsidRDefault="00376577" w:rsidP="00651B99">
            <w:pPr>
              <w:pStyle w:val="TableTextLarge"/>
              <w:spacing w:before="60" w:after="60"/>
              <w:rPr>
                <w:color w:val="FFFFFF" w:themeColor="background1"/>
                <w:sz w:val="20"/>
                <w:szCs w:val="24"/>
              </w:rPr>
            </w:pPr>
            <w:r>
              <w:rPr>
                <w:color w:val="FFFFFF" w:themeColor="background1"/>
                <w:sz w:val="24"/>
                <w:szCs w:val="24"/>
              </w:rPr>
              <w:t xml:space="preserve">1. </w:t>
            </w:r>
            <w:r>
              <w:t xml:space="preserve"> </w:t>
            </w:r>
            <w:r>
              <w:rPr>
                <w:color w:val="FFFFFF" w:themeColor="background1"/>
                <w:sz w:val="24"/>
                <w:szCs w:val="24"/>
              </w:rPr>
              <w:t>FEC</w:t>
            </w:r>
            <w:r w:rsidR="00D21866">
              <w:rPr>
                <w:color w:val="FFFFFF" w:themeColor="background1"/>
                <w:sz w:val="24"/>
                <w:szCs w:val="24"/>
              </w:rPr>
              <w:t>S</w:t>
            </w:r>
            <w:r>
              <w:rPr>
                <w:color w:val="FFFFFF" w:themeColor="background1"/>
                <w:sz w:val="24"/>
                <w:szCs w:val="24"/>
              </w:rPr>
              <w:t>FS Websi</w:t>
            </w:r>
            <w:r w:rsidR="00D21866">
              <w:rPr>
                <w:color w:val="FFFFFF" w:themeColor="background1"/>
                <w:sz w:val="24"/>
                <w:szCs w:val="24"/>
              </w:rPr>
              <w:t>te</w:t>
            </w:r>
            <w:r>
              <w:rPr>
                <w:color w:val="FFFFFF" w:themeColor="background1"/>
                <w:sz w:val="24"/>
                <w:szCs w:val="24"/>
              </w:rPr>
              <w:t xml:space="preserve"> </w:t>
            </w:r>
          </w:p>
        </w:tc>
      </w:tr>
      <w:tr w:rsidR="00376577" w:rsidRPr="003D59A7" w14:paraId="3D554AF4"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1DB82AF9" w14:textId="0967E4AA" w:rsidR="00376577" w:rsidRPr="005E7E06" w:rsidRDefault="009E7709" w:rsidP="00651B99">
            <w:pPr>
              <w:pStyle w:val="TableTextLarge"/>
              <w:spacing w:before="60" w:after="60"/>
              <w:rPr>
                <w:sz w:val="20"/>
                <w:szCs w:val="24"/>
              </w:rPr>
            </w:pPr>
            <w:hyperlink r:id="rId277" w:history="1">
              <w:r w:rsidR="00D21866" w:rsidRPr="00521AD6">
                <w:rPr>
                  <w:rStyle w:val="Hyperlink"/>
                  <w:sz w:val="20"/>
                  <w:szCs w:val="24"/>
                </w:rPr>
                <w:t>http://www.bue.edu.eg/index.php/csfs-home##</w:t>
              </w:r>
            </w:hyperlink>
            <w:r w:rsidR="00D21866">
              <w:rPr>
                <w:sz w:val="20"/>
                <w:szCs w:val="24"/>
              </w:rPr>
              <w:t xml:space="preserve"> </w:t>
            </w:r>
          </w:p>
        </w:tc>
      </w:tr>
      <w:tr w:rsidR="00376577" w:rsidRPr="003D59A7" w14:paraId="5C704EDA"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27289F34" w14:textId="6258DD67" w:rsidR="00376577" w:rsidRPr="00956289" w:rsidRDefault="00D21866" w:rsidP="00D21866">
            <w:pPr>
              <w:jc w:val="center"/>
              <w:rPr>
                <w:color w:val="auto"/>
              </w:rPr>
            </w:pPr>
            <w:r w:rsidRPr="006918D9">
              <w:rPr>
                <w:rFonts w:cstheme="minorHAnsi"/>
                <w:noProof/>
              </w:rPr>
              <w:drawing>
                <wp:inline distT="0" distB="0" distL="0" distR="0" wp14:anchorId="0632994E" wp14:editId="7E73F96C">
                  <wp:extent cx="3953414" cy="6486525"/>
                  <wp:effectExtent l="0" t="0" r="9525"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3979869" cy="6529930"/>
                          </a:xfrm>
                          <a:prstGeom prst="rect">
                            <a:avLst/>
                          </a:prstGeom>
                          <a:ln>
                            <a:noFill/>
                          </a:ln>
                          <a:extLst>
                            <a:ext uri="{53640926-AAD7-44D8-BBD7-CCE9431645EC}">
                              <a14:shadowObscured xmlns:a14="http://schemas.microsoft.com/office/drawing/2010/main"/>
                            </a:ext>
                          </a:extLst>
                        </pic:spPr>
                      </pic:pic>
                    </a:graphicData>
                  </a:graphic>
                </wp:inline>
              </w:drawing>
            </w:r>
          </w:p>
        </w:tc>
      </w:tr>
      <w:tr w:rsidR="00D21866" w:rsidRPr="003D59A7" w14:paraId="719256EE" w14:textId="77777777" w:rsidTr="00D2186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6EDEB9FF" w14:textId="684B09A7" w:rsidR="00D21866" w:rsidRPr="004F1915" w:rsidRDefault="00D21866" w:rsidP="00651B99">
            <w:pPr>
              <w:spacing w:before="60" w:after="60" w:line="240" w:lineRule="auto"/>
              <w:contextualSpacing/>
              <w:jc w:val="center"/>
              <w:rPr>
                <w:rFonts w:cstheme="minorHAnsi"/>
                <w:b w:val="0"/>
                <w:bCs w:val="0"/>
                <w:color w:val="auto"/>
                <w:sz w:val="20"/>
                <w:szCs w:val="20"/>
                <w:rtl/>
                <w:lang w:bidi="ar-EG"/>
              </w:rPr>
            </w:pPr>
            <w:r w:rsidRPr="002524C2">
              <w:rPr>
                <w:noProof/>
              </w:rPr>
              <w:lastRenderedPageBreak/>
              <w:drawing>
                <wp:inline distT="0" distB="0" distL="0" distR="0" wp14:anchorId="21BE3D69" wp14:editId="1A46B4A5">
                  <wp:extent cx="5508434" cy="7551420"/>
                  <wp:effectExtent l="0" t="0" r="0"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9" cstate="email">
                            <a:extLst>
                              <a:ext uri="{28A0092B-C50C-407E-A947-70E740481C1C}">
                                <a14:useLocalDpi xmlns:a14="http://schemas.microsoft.com/office/drawing/2010/main"/>
                              </a:ext>
                            </a:extLst>
                          </a:blip>
                          <a:srcRect l="3571" r="4686"/>
                          <a:stretch/>
                        </pic:blipFill>
                        <pic:spPr bwMode="auto">
                          <a:xfrm>
                            <a:off x="0" y="0"/>
                            <a:ext cx="5515251" cy="75607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6577" w:rsidRPr="003D59A7" w14:paraId="15148C44"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161DECDD" w14:textId="3A3A64B1" w:rsidR="00376577" w:rsidRPr="00AC1F14" w:rsidRDefault="00D21866" w:rsidP="00651B99">
            <w:pPr>
              <w:spacing w:before="60" w:after="60" w:line="240" w:lineRule="auto"/>
              <w:contextualSpacing/>
              <w:jc w:val="center"/>
              <w:rPr>
                <w:rFonts w:cstheme="minorHAnsi"/>
                <w:color w:val="auto"/>
                <w:sz w:val="18"/>
                <w:szCs w:val="18"/>
              </w:rPr>
            </w:pPr>
            <w:r w:rsidRPr="002524C2">
              <w:rPr>
                <w:noProof/>
              </w:rPr>
              <w:lastRenderedPageBreak/>
              <w:drawing>
                <wp:inline distT="0" distB="0" distL="0" distR="0" wp14:anchorId="6D35A0CE" wp14:editId="3D66FC1E">
                  <wp:extent cx="5371530" cy="7612380"/>
                  <wp:effectExtent l="0" t="0" r="635"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l="4807" r="4548"/>
                          <a:stretch/>
                        </pic:blipFill>
                        <pic:spPr bwMode="auto">
                          <a:xfrm>
                            <a:off x="0" y="0"/>
                            <a:ext cx="5379259" cy="76233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0A6CB18" w14:textId="59CA26FE" w:rsidR="00EA7DDB" w:rsidRDefault="00EA7DDB" w:rsidP="00EA7DDB"/>
    <w:p w14:paraId="39582D9B" w14:textId="77777777" w:rsidR="00D21866" w:rsidRDefault="00EA7DDB">
      <w:pPr>
        <w:spacing w:before="0" w:after="160" w:line="259" w:lineRule="auto"/>
      </w:pPr>
      <w:r>
        <w:br w:type="page"/>
      </w: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21866" w:rsidRPr="003D59A7" w14:paraId="026995B3"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06DA5E8A" w14:textId="78D2C2BA" w:rsidR="00D21866" w:rsidRPr="00B160B7" w:rsidRDefault="00D21866" w:rsidP="00651B99">
            <w:pPr>
              <w:pStyle w:val="TableTextLarge"/>
              <w:spacing w:before="60" w:after="60"/>
              <w:rPr>
                <w:color w:val="FFFFFF" w:themeColor="background1"/>
                <w:sz w:val="20"/>
                <w:szCs w:val="24"/>
              </w:rPr>
            </w:pPr>
            <w:r>
              <w:rPr>
                <w:color w:val="FFFFFF" w:themeColor="background1"/>
                <w:sz w:val="24"/>
                <w:szCs w:val="24"/>
              </w:rPr>
              <w:lastRenderedPageBreak/>
              <w:t xml:space="preserve">2. </w:t>
            </w:r>
            <w:r>
              <w:t xml:space="preserve"> </w:t>
            </w:r>
            <w:r>
              <w:rPr>
                <w:color w:val="FFFFFF" w:themeColor="background1"/>
                <w:sz w:val="24"/>
                <w:szCs w:val="24"/>
              </w:rPr>
              <w:t xml:space="preserve">Official Facebook Page </w:t>
            </w:r>
          </w:p>
        </w:tc>
      </w:tr>
      <w:tr w:rsidR="00D21866" w:rsidRPr="003D59A7" w14:paraId="58E7F5CE"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27A0A508" w14:textId="2F8D7741" w:rsidR="00D21866" w:rsidRPr="005E7E06" w:rsidRDefault="00D21866" w:rsidP="00651B99">
            <w:pPr>
              <w:pStyle w:val="TableTextLarge"/>
              <w:spacing w:before="60" w:after="60"/>
              <w:rPr>
                <w:sz w:val="20"/>
                <w:szCs w:val="24"/>
              </w:rPr>
            </w:pPr>
            <w:r w:rsidRPr="00D21866">
              <w:rPr>
                <w:sz w:val="20"/>
                <w:szCs w:val="24"/>
              </w:rPr>
              <w:t>https://www.facebook.com/FECSFSBUE/</w:t>
            </w:r>
          </w:p>
        </w:tc>
      </w:tr>
      <w:tr w:rsidR="00D21866" w:rsidRPr="003D59A7" w14:paraId="511C6ABA"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55CDBEC5" w14:textId="12C6450C" w:rsidR="00D21866" w:rsidRPr="00956289" w:rsidRDefault="00D21866" w:rsidP="00651B99">
            <w:pPr>
              <w:jc w:val="center"/>
              <w:rPr>
                <w:color w:val="auto"/>
              </w:rPr>
            </w:pPr>
            <w:r w:rsidRPr="006918D9">
              <w:rPr>
                <w:rFonts w:cstheme="minorHAnsi"/>
                <w:noProof/>
              </w:rPr>
              <w:drawing>
                <wp:inline distT="0" distB="0" distL="0" distR="0" wp14:anchorId="5B538BBD" wp14:editId="2F24BC36">
                  <wp:extent cx="4994492" cy="3348037"/>
                  <wp:effectExtent l="0" t="0" r="0" b="508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cstate="email">
                            <a:extLst>
                              <a:ext uri="{28A0092B-C50C-407E-A947-70E740481C1C}">
                                <a14:useLocalDpi xmlns:a14="http://schemas.microsoft.com/office/drawing/2010/main"/>
                              </a:ext>
                            </a:extLst>
                          </a:blip>
                          <a:srcRect/>
                          <a:stretch/>
                        </pic:blipFill>
                        <pic:spPr bwMode="auto">
                          <a:xfrm>
                            <a:off x="0" y="0"/>
                            <a:ext cx="5010512" cy="3358776"/>
                          </a:xfrm>
                          <a:prstGeom prst="rect">
                            <a:avLst/>
                          </a:prstGeom>
                          <a:ln>
                            <a:noFill/>
                          </a:ln>
                          <a:extLst>
                            <a:ext uri="{53640926-AAD7-44D8-BBD7-CCE9431645EC}">
                              <a14:shadowObscured xmlns:a14="http://schemas.microsoft.com/office/drawing/2010/main"/>
                            </a:ext>
                          </a:extLst>
                        </pic:spPr>
                      </pic:pic>
                    </a:graphicData>
                  </a:graphic>
                </wp:inline>
              </w:drawing>
            </w:r>
          </w:p>
        </w:tc>
      </w:tr>
      <w:tr w:rsidR="00D21866" w:rsidRPr="003D59A7" w14:paraId="421D51C4"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4A372F45" w14:textId="63DBA435" w:rsidR="00D21866" w:rsidRPr="004F1915" w:rsidRDefault="00D21866" w:rsidP="00651B99">
            <w:pPr>
              <w:spacing w:before="60" w:after="60" w:line="240" w:lineRule="auto"/>
              <w:contextualSpacing/>
              <w:jc w:val="center"/>
              <w:rPr>
                <w:rFonts w:cstheme="minorHAnsi"/>
                <w:b w:val="0"/>
                <w:bCs w:val="0"/>
                <w:color w:val="auto"/>
                <w:sz w:val="20"/>
                <w:szCs w:val="20"/>
                <w:rtl/>
                <w:lang w:bidi="ar-EG"/>
              </w:rPr>
            </w:pPr>
            <w:r w:rsidRPr="006918D9">
              <w:rPr>
                <w:rFonts w:cstheme="minorHAnsi"/>
                <w:noProof/>
              </w:rPr>
              <w:drawing>
                <wp:inline distT="0" distB="0" distL="0" distR="0" wp14:anchorId="7C377318" wp14:editId="76476ADC">
                  <wp:extent cx="5006340" cy="3243808"/>
                  <wp:effectExtent l="0" t="0" r="381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5014182" cy="3248889"/>
                          </a:xfrm>
                          <a:prstGeom prst="rect">
                            <a:avLst/>
                          </a:prstGeom>
                          <a:ln>
                            <a:noFill/>
                          </a:ln>
                          <a:extLst>
                            <a:ext uri="{53640926-AAD7-44D8-BBD7-CCE9431645EC}">
                              <a14:shadowObscured xmlns:a14="http://schemas.microsoft.com/office/drawing/2010/main"/>
                            </a:ext>
                          </a:extLst>
                        </pic:spPr>
                      </pic:pic>
                    </a:graphicData>
                  </a:graphic>
                </wp:inline>
              </w:drawing>
            </w:r>
          </w:p>
        </w:tc>
      </w:tr>
      <w:tr w:rsidR="00D21866" w:rsidRPr="003D59A7" w14:paraId="5BCC7A1C"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382AC4CB" w14:textId="77777777" w:rsidR="00D21866" w:rsidRDefault="00D21866" w:rsidP="00651B99">
            <w:pPr>
              <w:spacing w:before="60" w:after="60" w:line="240" w:lineRule="auto"/>
              <w:contextualSpacing/>
              <w:jc w:val="center"/>
              <w:rPr>
                <w:rFonts w:cstheme="minorHAnsi"/>
                <w:color w:val="auto"/>
                <w:sz w:val="18"/>
                <w:szCs w:val="18"/>
              </w:rPr>
            </w:pPr>
          </w:p>
        </w:tc>
      </w:tr>
    </w:tbl>
    <w:p w14:paraId="3B46BEDB" w14:textId="2208B369" w:rsidR="00EA7DDB" w:rsidRDefault="00EA7DDB">
      <w:pPr>
        <w:spacing w:before="0" w:after="160" w:line="259" w:lineRule="auto"/>
      </w:pPr>
    </w:p>
    <w:p w14:paraId="42D77B0B" w14:textId="6871B46E" w:rsidR="00D21866" w:rsidRDefault="00D21866">
      <w:pPr>
        <w:spacing w:before="0" w:after="160" w:line="259" w:lineRule="auto"/>
      </w:pP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21866" w:rsidRPr="003D59A7" w14:paraId="6ACEC1FF"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5361D254" w14:textId="386335C2" w:rsidR="00D21866" w:rsidRPr="00B160B7" w:rsidRDefault="00D21866" w:rsidP="00651B99">
            <w:pPr>
              <w:pStyle w:val="TableTextLarge"/>
              <w:spacing w:before="60" w:after="60"/>
              <w:rPr>
                <w:color w:val="FFFFFF" w:themeColor="background1"/>
                <w:sz w:val="20"/>
                <w:szCs w:val="24"/>
              </w:rPr>
            </w:pPr>
            <w:r>
              <w:rPr>
                <w:color w:val="FFFFFF" w:themeColor="background1"/>
                <w:sz w:val="24"/>
                <w:szCs w:val="24"/>
              </w:rPr>
              <w:lastRenderedPageBreak/>
              <w:t xml:space="preserve">3. </w:t>
            </w:r>
            <w:r>
              <w:t xml:space="preserve">  </w:t>
            </w:r>
            <w:r w:rsidRPr="00D21866">
              <w:rPr>
                <w:color w:val="FFFFFF" w:themeColor="background1"/>
                <w:sz w:val="24"/>
                <w:szCs w:val="24"/>
              </w:rPr>
              <w:t>Civilization Rights Ambassadors on social networking sites Facebook</w:t>
            </w:r>
          </w:p>
        </w:tc>
      </w:tr>
      <w:tr w:rsidR="00D21866" w:rsidRPr="003D59A7" w14:paraId="12AD3E2C"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18F5398B" w14:textId="77777777" w:rsidR="00D21866" w:rsidRPr="005E7E06" w:rsidRDefault="00D21866" w:rsidP="00651B99">
            <w:pPr>
              <w:pStyle w:val="TableTextLarge"/>
              <w:spacing w:before="60" w:after="60"/>
              <w:rPr>
                <w:sz w:val="20"/>
                <w:szCs w:val="24"/>
              </w:rPr>
            </w:pPr>
            <w:r w:rsidRPr="00D21866">
              <w:rPr>
                <w:sz w:val="20"/>
                <w:szCs w:val="24"/>
              </w:rPr>
              <w:t>https://www.facebook.com/FECSFSBUE/</w:t>
            </w:r>
          </w:p>
        </w:tc>
      </w:tr>
      <w:tr w:rsidR="00D21866" w:rsidRPr="003D59A7" w14:paraId="250ADFA1"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1B36EC10" w14:textId="48BE7B49" w:rsidR="00D21866" w:rsidRPr="00956289" w:rsidRDefault="00D21866" w:rsidP="00651B99">
            <w:pPr>
              <w:jc w:val="center"/>
              <w:rPr>
                <w:color w:val="auto"/>
              </w:rPr>
            </w:pPr>
            <w:r w:rsidRPr="006918D9">
              <w:rPr>
                <w:rFonts w:cstheme="minorHAnsi"/>
                <w:noProof/>
              </w:rPr>
              <w:drawing>
                <wp:inline distT="0" distB="0" distL="0" distR="0" wp14:anchorId="4E8C87AB" wp14:editId="003D9766">
                  <wp:extent cx="4251981" cy="5394960"/>
                  <wp:effectExtent l="76200" t="76200" r="129540" b="129540"/>
                  <wp:docPr id="2158" name="Picture 2158" descr="C:\Users\Hassan.Refaat\AppData\Local\Microsoft\Windows\Temporary Internet Files\Content.Word\IMG-201808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ssan.Refaat\AppData\Local\Microsoft\Windows\Temporary Internet Files\Content.Word\IMG-20180812-WA0001.jpg"/>
                          <pic:cNvPicPr>
                            <a:picLocks noChangeAspect="1" noChangeArrowheads="1"/>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4277932" cy="54278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21866" w:rsidRPr="003D59A7" w14:paraId="70F8BAE2"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2D31F7B6" w14:textId="20216551" w:rsidR="00D21866" w:rsidRPr="004F1915" w:rsidRDefault="00D21866" w:rsidP="00D21866">
            <w:pPr>
              <w:spacing w:before="60" w:after="60" w:line="240" w:lineRule="auto"/>
              <w:contextualSpacing/>
              <w:jc w:val="both"/>
              <w:rPr>
                <w:rFonts w:cstheme="minorHAnsi"/>
                <w:b w:val="0"/>
                <w:bCs w:val="0"/>
                <w:color w:val="auto"/>
                <w:sz w:val="20"/>
                <w:szCs w:val="20"/>
                <w:rtl/>
                <w:lang w:bidi="ar-EG"/>
              </w:rPr>
            </w:pPr>
            <w:r w:rsidRPr="00D21866">
              <w:rPr>
                <w:rFonts w:cstheme="minorHAnsi"/>
                <w:b w:val="0"/>
                <w:bCs w:val="0"/>
                <w:color w:val="auto"/>
                <w:sz w:val="20"/>
                <w:szCs w:val="20"/>
                <w:lang w:bidi="ar-EG"/>
              </w:rPr>
              <w:t>It was published to invite the ambassadors of Civilization Rights Campaign on the social networking Facebook sites, which aims to expand the supporters’ base campaign with different age groups as well as different disciplines. And focuses the role of ambassadors of civilization's rights campaign in support of the case and published until the campaign reaches the largest possible number of citizens with This is a good response from the leaders of the social networking site Facebook, and this is evidenced by the number of those who sent positive comments and offered their participation and full support of the issue.</w:t>
            </w:r>
          </w:p>
        </w:tc>
      </w:tr>
      <w:tr w:rsidR="00D21866" w:rsidRPr="003D59A7" w14:paraId="0AF14F30"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11267208" w14:textId="77777777" w:rsidR="00D21866" w:rsidRDefault="00D21866" w:rsidP="00651B99">
            <w:pPr>
              <w:spacing w:before="60" w:after="60" w:line="240" w:lineRule="auto"/>
              <w:contextualSpacing/>
              <w:jc w:val="center"/>
              <w:rPr>
                <w:rFonts w:cstheme="minorHAnsi"/>
                <w:color w:val="auto"/>
                <w:sz w:val="18"/>
                <w:szCs w:val="18"/>
              </w:rPr>
            </w:pPr>
          </w:p>
        </w:tc>
      </w:tr>
    </w:tbl>
    <w:p w14:paraId="60499483" w14:textId="67A18A56" w:rsidR="00D21866" w:rsidRDefault="00D21866">
      <w:pPr>
        <w:spacing w:before="0" w:after="160" w:line="259" w:lineRule="auto"/>
      </w:pPr>
    </w:p>
    <w:p w14:paraId="3B44E779" w14:textId="77777777" w:rsidR="00D21866" w:rsidRDefault="00D21866">
      <w:pPr>
        <w:spacing w:before="0" w:after="160" w:line="259" w:lineRule="auto"/>
      </w:pP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21866" w:rsidRPr="003D59A7" w14:paraId="19D38F5A"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4B65C215" w14:textId="3EFA29A9" w:rsidR="00D21866" w:rsidRPr="00B160B7" w:rsidRDefault="00D21866" w:rsidP="00651B99">
            <w:pPr>
              <w:pStyle w:val="TableTextLarge"/>
              <w:spacing w:before="60" w:after="60"/>
              <w:rPr>
                <w:color w:val="FFFFFF" w:themeColor="background1"/>
                <w:sz w:val="20"/>
                <w:szCs w:val="24"/>
              </w:rPr>
            </w:pPr>
            <w:r>
              <w:rPr>
                <w:color w:val="FFFFFF" w:themeColor="background1"/>
                <w:sz w:val="24"/>
                <w:szCs w:val="24"/>
              </w:rPr>
              <w:lastRenderedPageBreak/>
              <w:t xml:space="preserve">4. </w:t>
            </w:r>
            <w:r>
              <w:t xml:space="preserve">   </w:t>
            </w:r>
            <w:r w:rsidRPr="00D21866">
              <w:rPr>
                <w:color w:val="FFFFFF" w:themeColor="background1"/>
                <w:sz w:val="24"/>
                <w:szCs w:val="24"/>
              </w:rPr>
              <w:t>D.</w:t>
            </w:r>
            <w:r w:rsidRPr="00D21866">
              <w:rPr>
                <w:color w:val="FFFFFF" w:themeColor="background1"/>
                <w:sz w:val="24"/>
                <w:szCs w:val="24"/>
              </w:rPr>
              <w:tab/>
              <w:t>Creating a page for the campaign of the rights of civilization on the website "</w:t>
            </w:r>
            <w:proofErr w:type="spellStart"/>
            <w:r w:rsidRPr="00D21866">
              <w:rPr>
                <w:color w:val="FFFFFF" w:themeColor="background1"/>
                <w:sz w:val="24"/>
                <w:szCs w:val="24"/>
              </w:rPr>
              <w:t>Wasal</w:t>
            </w:r>
            <w:proofErr w:type="spellEnd"/>
            <w:r w:rsidRPr="00D21866">
              <w:rPr>
                <w:color w:val="FFFFFF" w:themeColor="background1"/>
                <w:sz w:val="24"/>
                <w:szCs w:val="24"/>
              </w:rPr>
              <w:t>”</w:t>
            </w:r>
          </w:p>
        </w:tc>
      </w:tr>
      <w:tr w:rsidR="00D21866" w:rsidRPr="003D59A7" w14:paraId="7E654C2A"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642F1C80" w14:textId="3AF5A7CB" w:rsidR="00D21866" w:rsidRPr="005E7E06" w:rsidRDefault="00D21866" w:rsidP="00651B99">
            <w:pPr>
              <w:pStyle w:val="TableTextLarge"/>
              <w:spacing w:before="60" w:after="60"/>
              <w:rPr>
                <w:sz w:val="20"/>
                <w:szCs w:val="24"/>
              </w:rPr>
            </w:pPr>
            <w:r w:rsidRPr="00D21866">
              <w:rPr>
                <w:sz w:val="20"/>
                <w:szCs w:val="24"/>
              </w:rPr>
              <w:t>Wasl-eg.com</w:t>
            </w:r>
            <w:r>
              <w:rPr>
                <w:sz w:val="20"/>
                <w:szCs w:val="24"/>
              </w:rPr>
              <w:t xml:space="preserve"> </w:t>
            </w:r>
          </w:p>
        </w:tc>
      </w:tr>
      <w:tr w:rsidR="00D21866" w:rsidRPr="003D59A7" w14:paraId="064F696B"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0F27D628" w14:textId="72A16189" w:rsidR="00D21866" w:rsidRPr="00956289" w:rsidRDefault="00D21866" w:rsidP="00651B99">
            <w:pPr>
              <w:jc w:val="center"/>
              <w:rPr>
                <w:color w:val="auto"/>
              </w:rPr>
            </w:pPr>
            <w:r w:rsidRPr="0088158F">
              <w:rPr>
                <w:noProof/>
              </w:rPr>
              <w:drawing>
                <wp:inline distT="0" distB="0" distL="0" distR="0" wp14:anchorId="3427CB1E" wp14:editId="726F3217">
                  <wp:extent cx="4371144" cy="6143625"/>
                  <wp:effectExtent l="0" t="0" r="0" b="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4" cstate="email">
                            <a:extLst>
                              <a:ext uri="{28A0092B-C50C-407E-A947-70E740481C1C}">
                                <a14:useLocalDpi xmlns:a14="http://schemas.microsoft.com/office/drawing/2010/main"/>
                              </a:ext>
                            </a:extLst>
                          </a:blip>
                          <a:srcRect l="21814" r="21814"/>
                          <a:stretch/>
                        </pic:blipFill>
                        <pic:spPr bwMode="auto">
                          <a:xfrm>
                            <a:off x="0" y="0"/>
                            <a:ext cx="4401578" cy="618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1866" w:rsidRPr="003D59A7" w14:paraId="232E9211"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2F8BD9C8" w14:textId="13968486" w:rsidR="00D21866" w:rsidRPr="004F1915" w:rsidRDefault="00D21866" w:rsidP="00651B99">
            <w:pPr>
              <w:spacing w:before="60" w:after="60" w:line="240" w:lineRule="auto"/>
              <w:contextualSpacing/>
              <w:jc w:val="both"/>
              <w:rPr>
                <w:rFonts w:cstheme="minorHAnsi"/>
                <w:b w:val="0"/>
                <w:bCs w:val="0"/>
                <w:color w:val="auto"/>
                <w:sz w:val="20"/>
                <w:szCs w:val="20"/>
                <w:rtl/>
                <w:lang w:bidi="ar-EG"/>
              </w:rPr>
            </w:pPr>
            <w:r w:rsidRPr="00D21866">
              <w:rPr>
                <w:rFonts w:cstheme="minorHAnsi"/>
                <w:b w:val="0"/>
                <w:bCs w:val="0"/>
                <w:color w:val="auto"/>
                <w:sz w:val="20"/>
                <w:szCs w:val="20"/>
                <w:lang w:bidi="ar-EG"/>
              </w:rPr>
              <w:t>A number of campaign supporters have created a page for the Civilization Rights campaign on the Wasl-eg.com website. This page deals with all the news, events and issues related to the campaign</w:t>
            </w:r>
            <w:r>
              <w:rPr>
                <w:rFonts w:cstheme="minorHAnsi"/>
                <w:b w:val="0"/>
                <w:bCs w:val="0"/>
                <w:color w:val="auto"/>
                <w:sz w:val="20"/>
                <w:szCs w:val="20"/>
                <w:lang w:bidi="ar-EG"/>
              </w:rPr>
              <w:t>.</w:t>
            </w:r>
          </w:p>
        </w:tc>
      </w:tr>
      <w:tr w:rsidR="00D21866" w:rsidRPr="003D59A7" w14:paraId="273585DC"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4CA669CC" w14:textId="77777777" w:rsidR="00D21866" w:rsidRDefault="00D21866" w:rsidP="00651B99">
            <w:pPr>
              <w:spacing w:before="60" w:after="60" w:line="240" w:lineRule="auto"/>
              <w:contextualSpacing/>
              <w:jc w:val="center"/>
              <w:rPr>
                <w:rFonts w:cstheme="minorHAnsi"/>
                <w:color w:val="auto"/>
                <w:sz w:val="18"/>
                <w:szCs w:val="18"/>
              </w:rPr>
            </w:pPr>
          </w:p>
        </w:tc>
      </w:tr>
    </w:tbl>
    <w:p w14:paraId="2045AB71" w14:textId="77777777" w:rsidR="00D21866" w:rsidRDefault="00D21866">
      <w:pPr>
        <w:spacing w:before="0" w:after="160" w:line="259" w:lineRule="auto"/>
      </w:pPr>
    </w:p>
    <w:p w14:paraId="35A10CB1" w14:textId="77777777" w:rsidR="00D21866" w:rsidRDefault="00D21866">
      <w:pPr>
        <w:spacing w:before="0" w:after="160" w:line="259" w:lineRule="auto"/>
      </w:pP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21866" w:rsidRPr="003D59A7" w14:paraId="11792003"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17EA4581" w14:textId="7664CDC7" w:rsidR="00D21866" w:rsidRPr="00B160B7" w:rsidRDefault="00D21866" w:rsidP="00651B99">
            <w:pPr>
              <w:pStyle w:val="TableTextLarge"/>
              <w:spacing w:before="60" w:after="60"/>
              <w:rPr>
                <w:color w:val="FFFFFF" w:themeColor="background1"/>
                <w:sz w:val="20"/>
                <w:szCs w:val="24"/>
              </w:rPr>
            </w:pPr>
            <w:r w:rsidRPr="00D21866">
              <w:rPr>
                <w:color w:val="FFFFFF" w:themeColor="background1"/>
                <w:sz w:val="24"/>
                <w:szCs w:val="24"/>
              </w:rPr>
              <w:lastRenderedPageBreak/>
              <w:t xml:space="preserve">5. </w:t>
            </w:r>
            <w:r w:rsidRPr="00D21866">
              <w:rPr>
                <w:sz w:val="24"/>
                <w:szCs w:val="24"/>
              </w:rPr>
              <w:t xml:space="preserve">  </w:t>
            </w:r>
            <w:r w:rsidRPr="00D21866">
              <w:rPr>
                <w:color w:val="FFFFFF" w:themeColor="background1"/>
                <w:sz w:val="24"/>
                <w:szCs w:val="24"/>
              </w:rPr>
              <w:t>Signed contract with ASRT for the design of the website of the contest rights of civilization ”</w:t>
            </w:r>
          </w:p>
        </w:tc>
      </w:tr>
      <w:tr w:rsidR="00D21866" w:rsidRPr="003D59A7" w14:paraId="67027D73"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6ECDC4C4" w14:textId="1E81658B" w:rsidR="00D21866" w:rsidRPr="005E7E06" w:rsidRDefault="00D21866" w:rsidP="00651B99">
            <w:pPr>
              <w:pStyle w:val="TableTextLarge"/>
              <w:spacing w:before="60" w:after="60"/>
              <w:rPr>
                <w:sz w:val="20"/>
                <w:szCs w:val="24"/>
              </w:rPr>
            </w:pPr>
            <w:r w:rsidRPr="00D21866">
              <w:rPr>
                <w:sz w:val="20"/>
                <w:szCs w:val="24"/>
              </w:rPr>
              <w:t>http://www.c-rights.eg.net/index.php/ar/</w:t>
            </w:r>
          </w:p>
        </w:tc>
      </w:tr>
      <w:tr w:rsidR="00D21866" w:rsidRPr="003D59A7" w14:paraId="69B49F4E"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6D69EA32" w14:textId="77777777" w:rsidR="00D21866" w:rsidRPr="00D21866" w:rsidRDefault="00D21866" w:rsidP="00D21866">
            <w:pPr>
              <w:rPr>
                <w:b w:val="0"/>
                <w:bCs w:val="0"/>
                <w:color w:val="auto"/>
                <w:sz w:val="20"/>
                <w:szCs w:val="18"/>
              </w:rPr>
            </w:pPr>
            <w:r w:rsidRPr="00D21866">
              <w:rPr>
                <w:b w:val="0"/>
                <w:bCs w:val="0"/>
                <w:color w:val="auto"/>
                <w:sz w:val="20"/>
                <w:szCs w:val="18"/>
              </w:rPr>
              <w:t>The workshop team met with the officials of the Scientific Research and Technology Academy. A meeting was held with Mr. Khalid, who is in charge of the academic network. A detailed explanation was given by Mr. Ahmed Rashid about the campaign and the proposed vision of the website and the information it should contain. Site. Mr. Khalid then asked for some data and information to be published on the contest website.</w:t>
            </w:r>
          </w:p>
          <w:p w14:paraId="6593947E" w14:textId="2C67C51B" w:rsidR="00D21866" w:rsidRPr="00956289" w:rsidRDefault="00D21866" w:rsidP="00D21866">
            <w:pPr>
              <w:rPr>
                <w:color w:val="auto"/>
              </w:rPr>
            </w:pPr>
            <w:r w:rsidRPr="00D21866">
              <w:rPr>
                <w:b w:val="0"/>
                <w:bCs w:val="0"/>
                <w:color w:val="auto"/>
                <w:sz w:val="20"/>
                <w:szCs w:val="18"/>
              </w:rPr>
              <w:t>In terms of administrative and financial aspects, a contract was signed between the British University represented by Farouk El-Baz Centre for Sustainability and Future Studies and Director of the Information Network of the Academy of Scientific Research and Technology, explaining the role that will be played by the network of information and financial burdens that will be borne by the campaign to implement the campaign website</w:t>
            </w:r>
            <w:r>
              <w:rPr>
                <w:b w:val="0"/>
                <w:bCs w:val="0"/>
                <w:color w:val="auto"/>
                <w:sz w:val="20"/>
                <w:szCs w:val="18"/>
              </w:rPr>
              <w:t>.</w:t>
            </w:r>
          </w:p>
        </w:tc>
      </w:tr>
      <w:tr w:rsidR="00D21866" w:rsidRPr="003D59A7" w14:paraId="143F9FE6"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51506500" w14:textId="1CF82884" w:rsidR="00D21866" w:rsidRPr="004F1915" w:rsidRDefault="00D21866" w:rsidP="00D21866">
            <w:pPr>
              <w:spacing w:before="60" w:after="60" w:line="240" w:lineRule="auto"/>
              <w:contextualSpacing/>
              <w:jc w:val="center"/>
              <w:rPr>
                <w:rFonts w:cstheme="minorHAnsi"/>
                <w:b w:val="0"/>
                <w:bCs w:val="0"/>
                <w:color w:val="auto"/>
                <w:sz w:val="20"/>
                <w:szCs w:val="20"/>
                <w:rtl/>
                <w:lang w:bidi="ar-EG"/>
              </w:rPr>
            </w:pPr>
            <w:r w:rsidRPr="006918D9">
              <w:rPr>
                <w:rFonts w:cstheme="minorHAnsi"/>
                <w:noProof/>
                <w:sz w:val="28"/>
                <w:szCs w:val="28"/>
                <w:rtl/>
              </w:rPr>
              <w:drawing>
                <wp:inline distT="0" distB="0" distL="0" distR="0" wp14:anchorId="7736FF14" wp14:editId="13E4AC23">
                  <wp:extent cx="4855511" cy="2186940"/>
                  <wp:effectExtent l="76200" t="76200" r="135890" b="137160"/>
                  <wp:docPr id="2163" name="Picture 2163" descr="C:\Users\Hassan.Refaat\Desktop\Untitled454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ssan.Refaat\Desktop\Untitled454545.png"/>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4900979" cy="2207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D21866" w:rsidRPr="003D59A7" w14:paraId="79EC85F5" w14:textId="77777777" w:rsidTr="00D21866">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67E5E76F" w14:textId="47EFB4BE" w:rsidR="00D21866" w:rsidRDefault="00D21866" w:rsidP="00651B99">
            <w:pPr>
              <w:spacing w:before="60" w:after="60" w:line="240" w:lineRule="auto"/>
              <w:contextualSpacing/>
              <w:jc w:val="center"/>
              <w:rPr>
                <w:rFonts w:cstheme="minorHAnsi"/>
                <w:color w:val="auto"/>
                <w:sz w:val="18"/>
                <w:szCs w:val="18"/>
              </w:rPr>
            </w:pPr>
            <w:r w:rsidRPr="006918D9">
              <w:rPr>
                <w:rFonts w:cstheme="minorHAnsi"/>
                <w:noProof/>
                <w:sz w:val="28"/>
                <w:szCs w:val="28"/>
                <w:rtl/>
              </w:rPr>
              <w:drawing>
                <wp:inline distT="0" distB="0" distL="0" distR="0" wp14:anchorId="51F5C672" wp14:editId="2BD4BD29">
                  <wp:extent cx="4915682" cy="2339340"/>
                  <wp:effectExtent l="76200" t="76200" r="132715" b="137160"/>
                  <wp:docPr id="2164" name="Picture 2164" descr="C:\Users\Hassan.Refaat\Desktop\Capture123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ssan.Refaat\Desktop\Capture123456.PNG"/>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4947394" cy="2354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D21866" w:rsidRPr="003D59A7" w14:paraId="1EEF63E9"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7080F978" w14:textId="60D8AA19" w:rsidR="00D21866" w:rsidRPr="006918D9" w:rsidRDefault="00D21866" w:rsidP="00651B99">
            <w:pPr>
              <w:spacing w:before="60" w:after="60" w:line="240" w:lineRule="auto"/>
              <w:contextualSpacing/>
              <w:jc w:val="center"/>
              <w:rPr>
                <w:rFonts w:cstheme="minorHAnsi"/>
                <w:noProof/>
                <w:sz w:val="28"/>
                <w:szCs w:val="28"/>
                <w:rtl/>
              </w:rPr>
            </w:pPr>
            <w:r w:rsidRPr="006918D9">
              <w:rPr>
                <w:rFonts w:cstheme="minorHAnsi"/>
                <w:noProof/>
                <w:sz w:val="28"/>
                <w:szCs w:val="28"/>
                <w:rtl/>
              </w:rPr>
              <w:lastRenderedPageBreak/>
              <w:drawing>
                <wp:inline distT="0" distB="0" distL="0" distR="0" wp14:anchorId="730273B8" wp14:editId="401E569A">
                  <wp:extent cx="4884208" cy="2552700"/>
                  <wp:effectExtent l="76200" t="76200" r="126365" b="133350"/>
                  <wp:docPr id="2165" name="Picture 2165" descr="C:\Users\Hassan.Refaat\Desktop\Capture5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ssan.Refaat\Desktop\Capture5656.PNG"/>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4884208"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693C43B9" w14:textId="77777777" w:rsidR="00D21866" w:rsidRDefault="00D21866">
      <w:pPr>
        <w:spacing w:before="0" w:after="160" w:line="259" w:lineRule="auto"/>
      </w:pP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21866" w:rsidRPr="003D59A7" w14:paraId="39FE774B"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0B3CE3DE" w14:textId="594920D6" w:rsidR="00D21866" w:rsidRPr="00D21866" w:rsidRDefault="00D21866" w:rsidP="00651B99">
            <w:pPr>
              <w:pStyle w:val="TableTextLarge"/>
              <w:spacing w:before="60" w:after="60"/>
              <w:rPr>
                <w:color w:val="FFFFFF" w:themeColor="background1"/>
                <w:sz w:val="24"/>
                <w:szCs w:val="24"/>
              </w:rPr>
            </w:pPr>
            <w:r w:rsidRPr="00D21866">
              <w:rPr>
                <w:color w:val="FFFFFF" w:themeColor="background1"/>
                <w:sz w:val="24"/>
                <w:szCs w:val="24"/>
              </w:rPr>
              <w:t xml:space="preserve">6.   </w:t>
            </w:r>
            <w:r>
              <w:t xml:space="preserve"> </w:t>
            </w:r>
            <w:r w:rsidRPr="00D21866">
              <w:rPr>
                <w:color w:val="FFFFFF" w:themeColor="background1"/>
                <w:sz w:val="24"/>
                <w:szCs w:val="24"/>
              </w:rPr>
              <w:t>Dr. Hesham Safwat Activities Related to the center</w:t>
            </w:r>
          </w:p>
        </w:tc>
      </w:tr>
      <w:tr w:rsidR="00D21866" w:rsidRPr="003D59A7" w14:paraId="337F8315"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72334233" w14:textId="4C0B8BED" w:rsidR="00D21866" w:rsidRPr="005E7E06" w:rsidRDefault="00D21866" w:rsidP="00651B99">
            <w:pPr>
              <w:pStyle w:val="TableTextLarge"/>
              <w:spacing w:before="60" w:after="60"/>
              <w:rPr>
                <w:sz w:val="20"/>
                <w:szCs w:val="24"/>
              </w:rPr>
            </w:pPr>
            <w:r>
              <w:rPr>
                <w:sz w:val="20"/>
                <w:szCs w:val="24"/>
              </w:rPr>
              <w:t>ASHRAE</w:t>
            </w:r>
          </w:p>
        </w:tc>
      </w:tr>
      <w:tr w:rsidR="00D21866" w:rsidRPr="003D59A7" w14:paraId="3F5BA637"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6CCEC845" w14:textId="6E869F5D" w:rsidR="00D760C6" w:rsidRPr="00D760C6" w:rsidRDefault="00D760C6" w:rsidP="00830594">
            <w:pPr>
              <w:pStyle w:val="ListParagraph"/>
              <w:numPr>
                <w:ilvl w:val="0"/>
                <w:numId w:val="28"/>
              </w:numPr>
              <w:rPr>
                <w:b w:val="0"/>
                <w:bCs w:val="0"/>
                <w:color w:val="00292E" w:themeColor="text2"/>
                <w:sz w:val="20"/>
                <w:szCs w:val="20"/>
              </w:rPr>
            </w:pPr>
            <w:r w:rsidRPr="00D760C6">
              <w:rPr>
                <w:b w:val="0"/>
                <w:bCs w:val="0"/>
                <w:color w:val="00292E" w:themeColor="text2"/>
                <w:sz w:val="20"/>
                <w:szCs w:val="20"/>
              </w:rPr>
              <w:t>Award winning competition for air-conditioning bed project year 4 mechanical 2019 in ASHRAE HVAC competition 2018-2019 for universities</w:t>
            </w:r>
          </w:p>
          <w:p w14:paraId="53E5E9B0" w14:textId="131BAEF9" w:rsidR="00D760C6" w:rsidRPr="00D760C6" w:rsidRDefault="00D760C6" w:rsidP="00830594">
            <w:pPr>
              <w:pStyle w:val="ListParagraph"/>
              <w:numPr>
                <w:ilvl w:val="0"/>
                <w:numId w:val="28"/>
              </w:numPr>
              <w:rPr>
                <w:b w:val="0"/>
                <w:bCs w:val="0"/>
                <w:color w:val="00292E" w:themeColor="text2"/>
                <w:sz w:val="20"/>
                <w:szCs w:val="20"/>
              </w:rPr>
            </w:pPr>
            <w:r w:rsidRPr="00D760C6">
              <w:rPr>
                <w:b w:val="0"/>
                <w:bCs w:val="0"/>
                <w:color w:val="00292E" w:themeColor="text2"/>
                <w:sz w:val="20"/>
                <w:szCs w:val="20"/>
              </w:rPr>
              <w:t>ASHRAE – BUE -   seminar   in    British university hall with the collaboration with FECSFS and announcement for ASHRAE society for the civilization rights competition</w:t>
            </w:r>
          </w:p>
          <w:p w14:paraId="3642F10F" w14:textId="452F309A" w:rsidR="00D760C6" w:rsidRPr="00D760C6" w:rsidRDefault="00D760C6" w:rsidP="00830594">
            <w:pPr>
              <w:pStyle w:val="ListParagraph"/>
              <w:numPr>
                <w:ilvl w:val="0"/>
                <w:numId w:val="28"/>
              </w:numPr>
              <w:rPr>
                <w:b w:val="0"/>
                <w:bCs w:val="0"/>
                <w:color w:val="00292E" w:themeColor="text2"/>
                <w:sz w:val="20"/>
                <w:szCs w:val="20"/>
              </w:rPr>
            </w:pPr>
            <w:r w:rsidRPr="00D760C6">
              <w:rPr>
                <w:b w:val="0"/>
                <w:bCs w:val="0"/>
                <w:color w:val="00292E" w:themeColor="text2"/>
                <w:sz w:val="20"/>
                <w:szCs w:val="20"/>
              </w:rPr>
              <w:t>ASHRAE word society interview for Dr Farouk Elbaz and the role of sustainability in new societies with his historian life interview</w:t>
            </w:r>
          </w:p>
          <w:p w14:paraId="1E445AC9" w14:textId="47B0198D" w:rsidR="00D21866" w:rsidRPr="00D760C6" w:rsidRDefault="00D760C6" w:rsidP="00830594">
            <w:pPr>
              <w:pStyle w:val="ListParagraph"/>
              <w:numPr>
                <w:ilvl w:val="0"/>
                <w:numId w:val="28"/>
              </w:numPr>
            </w:pPr>
            <w:r w:rsidRPr="00D760C6">
              <w:rPr>
                <w:b w:val="0"/>
                <w:bCs w:val="0"/>
                <w:color w:val="00292E" w:themeColor="text2"/>
                <w:sz w:val="20"/>
                <w:szCs w:val="20"/>
              </w:rPr>
              <w:t xml:space="preserve">ASHRAE director region Dr Ahmed Alaa meeting with Dr Farouk for future potential cooperation with FECSFS </w:t>
            </w:r>
            <w:proofErr w:type="spellStart"/>
            <w:r w:rsidRPr="00D760C6">
              <w:rPr>
                <w:b w:val="0"/>
                <w:bCs w:val="0"/>
                <w:color w:val="00292E" w:themeColor="text2"/>
                <w:sz w:val="20"/>
                <w:szCs w:val="20"/>
              </w:rPr>
              <w:t>centre</w:t>
            </w:r>
            <w:proofErr w:type="spellEnd"/>
            <w:r w:rsidRPr="00D760C6">
              <w:rPr>
                <w:b w:val="0"/>
                <w:bCs w:val="0"/>
                <w:color w:val="00292E" w:themeColor="text2"/>
                <w:sz w:val="20"/>
                <w:szCs w:val="20"/>
              </w:rPr>
              <w:t xml:space="preserve"> and capability of doing MOU agreement</w:t>
            </w:r>
            <w:r w:rsidR="00D21866" w:rsidRPr="00D760C6">
              <w:rPr>
                <w:b w:val="0"/>
                <w:bCs w:val="0"/>
                <w:color w:val="00292E" w:themeColor="text2"/>
                <w:sz w:val="20"/>
                <w:szCs w:val="20"/>
              </w:rPr>
              <w:t>.</w:t>
            </w:r>
          </w:p>
        </w:tc>
      </w:tr>
      <w:tr w:rsidR="00D21866" w:rsidRPr="003D59A7" w14:paraId="53087A63"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3A04539D" w14:textId="53368F81" w:rsidR="00D21866" w:rsidRPr="004F1915" w:rsidRDefault="00D760C6" w:rsidP="00651B99">
            <w:pPr>
              <w:spacing w:before="60" w:after="60" w:line="240" w:lineRule="auto"/>
              <w:contextualSpacing/>
              <w:jc w:val="center"/>
              <w:rPr>
                <w:rFonts w:cstheme="minorHAnsi"/>
                <w:b w:val="0"/>
                <w:bCs w:val="0"/>
                <w:color w:val="auto"/>
                <w:sz w:val="20"/>
                <w:szCs w:val="20"/>
                <w:rtl/>
                <w:lang w:bidi="ar-EG"/>
              </w:rPr>
            </w:pPr>
            <w:r w:rsidRPr="006918D9">
              <w:rPr>
                <w:rFonts w:cstheme="minorHAnsi"/>
                <w:noProof/>
              </w:rPr>
              <w:drawing>
                <wp:inline distT="0" distB="0" distL="0" distR="0" wp14:anchorId="6F2C2632" wp14:editId="0BC2404E">
                  <wp:extent cx="5391785" cy="1737360"/>
                  <wp:effectExtent l="0" t="0" r="0" b="0"/>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411319" cy="17436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1866" w:rsidRPr="003D59A7" w14:paraId="1BDEEE28"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4B767E7A" w14:textId="4CDFA783" w:rsidR="00D21866" w:rsidRPr="006918D9" w:rsidRDefault="00D21866" w:rsidP="00651B99">
            <w:pPr>
              <w:spacing w:before="60" w:after="60" w:line="240" w:lineRule="auto"/>
              <w:contextualSpacing/>
              <w:jc w:val="center"/>
              <w:rPr>
                <w:rFonts w:cstheme="minorHAnsi"/>
                <w:noProof/>
                <w:sz w:val="28"/>
                <w:szCs w:val="28"/>
                <w:rtl/>
              </w:rPr>
            </w:pPr>
          </w:p>
        </w:tc>
      </w:tr>
    </w:tbl>
    <w:p w14:paraId="6D23D8E5" w14:textId="3864BBE8" w:rsidR="00D21866" w:rsidRDefault="00D21866">
      <w:pPr>
        <w:spacing w:before="0" w:after="160" w:line="259" w:lineRule="auto"/>
      </w:pPr>
      <w:r>
        <w:br w:type="page"/>
      </w:r>
    </w:p>
    <w:tbl>
      <w:tblPr>
        <w:tblStyle w:val="PlainTable1"/>
        <w:tblpPr w:leftFromText="180" w:rightFromText="180" w:vertAnchor="text" w:horzAnchor="margin" w:tblpY="74"/>
        <w:tblW w:w="5000" w:type="pct"/>
        <w:tblLook w:val="04A0" w:firstRow="1" w:lastRow="0" w:firstColumn="1" w:lastColumn="0" w:noHBand="0" w:noVBand="1"/>
      </w:tblPr>
      <w:tblGrid>
        <w:gridCol w:w="10034"/>
      </w:tblGrid>
      <w:tr w:rsidR="00D760C6" w:rsidRPr="003D59A7" w14:paraId="5C2002F6" w14:textId="77777777" w:rsidTr="00651B9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top w:val="single" w:sz="18" w:space="0" w:color="auto"/>
              <w:left w:val="single" w:sz="18" w:space="0" w:color="auto"/>
              <w:right w:val="single" w:sz="18" w:space="0" w:color="auto"/>
            </w:tcBorders>
            <w:shd w:val="clear" w:color="auto" w:fill="07697A" w:themeFill="accent3" w:themeFillTint="E6"/>
          </w:tcPr>
          <w:p w14:paraId="573D0CC7" w14:textId="0C1088AE" w:rsidR="00D760C6" w:rsidRPr="00D21866" w:rsidRDefault="00D760C6" w:rsidP="00651B99">
            <w:pPr>
              <w:pStyle w:val="TableTextLarge"/>
              <w:spacing w:before="60" w:after="60"/>
              <w:rPr>
                <w:color w:val="FFFFFF" w:themeColor="background1"/>
                <w:sz w:val="24"/>
                <w:szCs w:val="24"/>
              </w:rPr>
            </w:pPr>
            <w:r>
              <w:rPr>
                <w:color w:val="FFFFFF" w:themeColor="background1"/>
                <w:sz w:val="24"/>
                <w:szCs w:val="24"/>
              </w:rPr>
              <w:lastRenderedPageBreak/>
              <w:t>7.</w:t>
            </w:r>
            <w:r w:rsidRPr="00D21866">
              <w:rPr>
                <w:color w:val="FFFFFF" w:themeColor="background1"/>
                <w:sz w:val="24"/>
                <w:szCs w:val="24"/>
              </w:rPr>
              <w:t xml:space="preserve">   </w:t>
            </w:r>
            <w:r>
              <w:t xml:space="preserve">  </w:t>
            </w:r>
            <w:r w:rsidRPr="00D760C6">
              <w:rPr>
                <w:color w:val="FFFFFF" w:themeColor="background1"/>
                <w:sz w:val="24"/>
                <w:szCs w:val="24"/>
              </w:rPr>
              <w:t>Future plans and Next steps for FECSFS</w:t>
            </w:r>
          </w:p>
        </w:tc>
      </w:tr>
      <w:tr w:rsidR="00D760C6" w:rsidRPr="003D59A7" w14:paraId="535F7F1D" w14:textId="77777777" w:rsidTr="00651B9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tcBorders>
              <w:left w:val="single" w:sz="18" w:space="0" w:color="auto"/>
              <w:bottom w:val="nil"/>
              <w:right w:val="single" w:sz="18" w:space="0" w:color="auto"/>
            </w:tcBorders>
            <w:shd w:val="clear" w:color="auto" w:fill="FFFF99"/>
          </w:tcPr>
          <w:p w14:paraId="531E7AF2" w14:textId="53A43FB8" w:rsidR="00D760C6" w:rsidRPr="005E7E06" w:rsidRDefault="00D760C6" w:rsidP="00651B99">
            <w:pPr>
              <w:pStyle w:val="TableTextLarge"/>
              <w:spacing w:before="60" w:after="60"/>
              <w:rPr>
                <w:sz w:val="20"/>
                <w:szCs w:val="24"/>
              </w:rPr>
            </w:pPr>
            <w:r>
              <w:rPr>
                <w:sz w:val="20"/>
                <w:szCs w:val="24"/>
              </w:rPr>
              <w:t>Plans for 2019/2020</w:t>
            </w:r>
          </w:p>
        </w:tc>
      </w:tr>
      <w:tr w:rsidR="00D760C6" w:rsidRPr="003D59A7" w14:paraId="12D9BA81" w14:textId="77777777" w:rsidTr="00651B99">
        <w:trPr>
          <w:trHeight w:val="1576"/>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687940C2" w14:textId="77777777" w:rsidR="00D760C6" w:rsidRPr="00D760C6" w:rsidRDefault="00D760C6" w:rsidP="00830594">
            <w:pPr>
              <w:pStyle w:val="ListParagraph"/>
              <w:numPr>
                <w:ilvl w:val="0"/>
                <w:numId w:val="28"/>
              </w:numPr>
              <w:rPr>
                <w:b w:val="0"/>
                <w:bCs w:val="0"/>
                <w:color w:val="00292E" w:themeColor="text2"/>
                <w:sz w:val="20"/>
                <w:szCs w:val="20"/>
              </w:rPr>
            </w:pPr>
            <w:r w:rsidRPr="00D760C6">
              <w:rPr>
                <w:b w:val="0"/>
                <w:bCs w:val="0"/>
                <w:color w:val="00292E" w:themeColor="text2"/>
                <w:sz w:val="20"/>
                <w:szCs w:val="20"/>
              </w:rPr>
              <w:t xml:space="preserve">Civilization Rights Competition Results during the Final Conference of the National Campaign of Civilization Rights that will take place in October 2019. </w:t>
            </w:r>
          </w:p>
          <w:p w14:paraId="5D028150" w14:textId="1BD0F894" w:rsidR="00D760C6" w:rsidRPr="00D760C6" w:rsidRDefault="00D760C6" w:rsidP="00830594">
            <w:pPr>
              <w:pStyle w:val="ListParagraph"/>
              <w:numPr>
                <w:ilvl w:val="0"/>
                <w:numId w:val="28"/>
              </w:numPr>
              <w:rPr>
                <w:b w:val="0"/>
                <w:bCs w:val="0"/>
                <w:color w:val="00292E" w:themeColor="text2"/>
                <w:sz w:val="20"/>
                <w:szCs w:val="20"/>
              </w:rPr>
            </w:pPr>
            <w:r>
              <w:rPr>
                <w:b w:val="0"/>
                <w:bCs w:val="0"/>
                <w:color w:val="00292E" w:themeColor="text2"/>
                <w:sz w:val="20"/>
                <w:szCs w:val="20"/>
              </w:rPr>
              <w:t xml:space="preserve">Tour conducted by Professor Ahmed Rashed in the USA (July &amp; August 2019) to discuss the results of the national campaign with American institutions </w:t>
            </w:r>
          </w:p>
          <w:p w14:paraId="3ADD0E26" w14:textId="1C9AFB83" w:rsidR="00D760C6" w:rsidRPr="00D760C6" w:rsidRDefault="00D760C6" w:rsidP="00830594">
            <w:pPr>
              <w:pStyle w:val="ListParagraph"/>
              <w:numPr>
                <w:ilvl w:val="0"/>
                <w:numId w:val="28"/>
              </w:numPr>
              <w:rPr>
                <w:b w:val="0"/>
                <w:bCs w:val="0"/>
                <w:color w:val="00292E" w:themeColor="text2"/>
                <w:sz w:val="20"/>
                <w:szCs w:val="20"/>
              </w:rPr>
            </w:pPr>
            <w:r>
              <w:rPr>
                <w:b w:val="0"/>
                <w:bCs w:val="0"/>
                <w:color w:val="00292E" w:themeColor="text2"/>
                <w:sz w:val="20"/>
                <w:szCs w:val="20"/>
              </w:rPr>
              <w:t>Planning for the next funding phase of the Civilization Rights project with ASRT</w:t>
            </w:r>
          </w:p>
          <w:p w14:paraId="00AF9DB2" w14:textId="4CA26687" w:rsidR="00D760C6" w:rsidRPr="00D760C6" w:rsidRDefault="00D760C6" w:rsidP="00830594">
            <w:pPr>
              <w:pStyle w:val="ListParagraph"/>
              <w:numPr>
                <w:ilvl w:val="0"/>
                <w:numId w:val="28"/>
              </w:numPr>
              <w:rPr>
                <w:b w:val="0"/>
                <w:bCs w:val="0"/>
                <w:color w:val="00292E" w:themeColor="text2"/>
                <w:sz w:val="20"/>
                <w:szCs w:val="20"/>
              </w:rPr>
            </w:pPr>
            <w:r>
              <w:rPr>
                <w:b w:val="0"/>
                <w:bCs w:val="0"/>
                <w:color w:val="00292E" w:themeColor="text2"/>
                <w:sz w:val="20"/>
                <w:szCs w:val="20"/>
              </w:rPr>
              <w:t xml:space="preserve">Target external funding </w:t>
            </w:r>
          </w:p>
          <w:p w14:paraId="56A1A8E8" w14:textId="4D06E020" w:rsidR="00D760C6" w:rsidRPr="00D760C6" w:rsidRDefault="00D760C6" w:rsidP="00830594">
            <w:pPr>
              <w:pStyle w:val="ListParagraph"/>
              <w:numPr>
                <w:ilvl w:val="0"/>
                <w:numId w:val="28"/>
              </w:numPr>
              <w:rPr>
                <w:b w:val="0"/>
                <w:bCs w:val="0"/>
                <w:color w:val="00292E" w:themeColor="text2"/>
                <w:sz w:val="20"/>
                <w:szCs w:val="20"/>
              </w:rPr>
            </w:pPr>
            <w:r w:rsidRPr="00D760C6">
              <w:rPr>
                <w:b w:val="0"/>
                <w:bCs w:val="0"/>
                <w:color w:val="00292E" w:themeColor="text2"/>
                <w:sz w:val="20"/>
                <w:szCs w:val="20"/>
              </w:rPr>
              <w:t>Civilization Rights Conference, 2019, Cairo</w:t>
            </w:r>
            <w:r w:rsidRPr="00D760C6">
              <w:rPr>
                <w:color w:val="00292E" w:themeColor="text2"/>
                <w:sz w:val="20"/>
                <w:szCs w:val="20"/>
              </w:rPr>
              <w:t xml:space="preserve">: </w:t>
            </w:r>
            <w:r w:rsidRPr="00D760C6">
              <w:rPr>
                <w:rFonts w:cs="Arial"/>
                <w:b w:val="0"/>
                <w:bCs w:val="0"/>
                <w:color w:val="00292E" w:themeColor="text2"/>
                <w:sz w:val="20"/>
                <w:szCs w:val="20"/>
                <w:rtl/>
              </w:rPr>
              <w:t>كيف يمكن تأسيس علم حقوق حضارة؟</w:t>
            </w:r>
            <w:r>
              <w:rPr>
                <w:rFonts w:cs="Arial"/>
                <w:b w:val="0"/>
                <w:bCs w:val="0"/>
                <w:color w:val="00292E" w:themeColor="text2"/>
                <w:sz w:val="20"/>
                <w:szCs w:val="20"/>
              </w:rPr>
              <w:t xml:space="preserve"> (See below more details)</w:t>
            </w:r>
          </w:p>
        </w:tc>
      </w:tr>
      <w:tr w:rsidR="00D760C6" w:rsidRPr="003D59A7" w14:paraId="094E607A" w14:textId="77777777" w:rsidTr="00651B99">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nil"/>
              <w:right w:val="single" w:sz="18" w:space="0" w:color="auto"/>
            </w:tcBorders>
            <w:shd w:val="clear" w:color="auto" w:fill="FFFFFF" w:themeFill="background1"/>
            <w:vAlign w:val="center"/>
          </w:tcPr>
          <w:p w14:paraId="45D4A1C2" w14:textId="1DF8CAF4" w:rsidR="00D760C6" w:rsidRPr="004F1915" w:rsidRDefault="00D760C6" w:rsidP="00651B99">
            <w:pPr>
              <w:spacing w:before="60" w:after="60" w:line="240" w:lineRule="auto"/>
              <w:contextualSpacing/>
              <w:jc w:val="center"/>
              <w:rPr>
                <w:rFonts w:cstheme="minorHAnsi"/>
                <w:b w:val="0"/>
                <w:bCs w:val="0"/>
                <w:color w:val="auto"/>
                <w:sz w:val="20"/>
                <w:szCs w:val="20"/>
                <w:rtl/>
                <w:lang w:bidi="ar-EG"/>
              </w:rPr>
            </w:pPr>
            <w:r w:rsidRPr="006918D9">
              <w:rPr>
                <w:rFonts w:cstheme="minorHAnsi"/>
                <w:noProof/>
              </w:rPr>
              <w:drawing>
                <wp:inline distT="0" distB="0" distL="0" distR="0" wp14:anchorId="6C8EB3D3" wp14:editId="3995A6E8">
                  <wp:extent cx="4499977" cy="5151120"/>
                  <wp:effectExtent l="0" t="0" r="0"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4535679" cy="5191988"/>
                          </a:xfrm>
                          <a:prstGeom prst="rect">
                            <a:avLst/>
                          </a:prstGeom>
                          <a:noFill/>
                        </pic:spPr>
                      </pic:pic>
                    </a:graphicData>
                  </a:graphic>
                </wp:inline>
              </w:drawing>
            </w:r>
          </w:p>
        </w:tc>
      </w:tr>
      <w:tr w:rsidR="00D760C6" w:rsidRPr="003D59A7" w14:paraId="5C203B5F" w14:textId="77777777" w:rsidTr="00651B99">
        <w:trPr>
          <w:trHeight w:val="451"/>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18" w:space="0" w:color="auto"/>
              <w:bottom w:val="single" w:sz="18" w:space="0" w:color="auto"/>
              <w:right w:val="single" w:sz="18" w:space="0" w:color="auto"/>
            </w:tcBorders>
            <w:shd w:val="clear" w:color="auto" w:fill="FFFFFF" w:themeFill="background1"/>
            <w:vAlign w:val="center"/>
          </w:tcPr>
          <w:p w14:paraId="0701DE23" w14:textId="77777777" w:rsidR="00D760C6" w:rsidRPr="00D760C6" w:rsidRDefault="00D760C6" w:rsidP="00D760C6">
            <w:pPr>
              <w:rPr>
                <w:color w:val="00292E" w:themeColor="text2"/>
                <w:sz w:val="20"/>
                <w:szCs w:val="18"/>
              </w:rPr>
            </w:pPr>
            <w:r w:rsidRPr="00D760C6">
              <w:rPr>
                <w:color w:val="00292E" w:themeColor="text2"/>
                <w:sz w:val="20"/>
                <w:szCs w:val="18"/>
              </w:rPr>
              <w:t>Topic Titles:</w:t>
            </w:r>
          </w:p>
          <w:p w14:paraId="6DB38CCD" w14:textId="56992A19"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Civilization rights and law</w:t>
            </w:r>
          </w:p>
          <w:p w14:paraId="1C2D7522" w14:textId="6F557F25"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 xml:space="preserve">Civilization rights and archaeology </w:t>
            </w:r>
          </w:p>
          <w:p w14:paraId="16F3591E" w14:textId="05EB7F06"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 xml:space="preserve">Civilization rights and tourism </w:t>
            </w:r>
          </w:p>
          <w:p w14:paraId="10AE9D7B" w14:textId="595064E8"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lastRenderedPageBreak/>
              <w:t xml:space="preserve">Civilization rights and environmental concern </w:t>
            </w:r>
          </w:p>
          <w:p w14:paraId="15DC3966" w14:textId="209DF1C4"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 xml:space="preserve">Civilization rights and new museology </w:t>
            </w:r>
          </w:p>
          <w:p w14:paraId="3C92BCFF" w14:textId="02FF5644"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 xml:space="preserve">Civilization rights and architecture </w:t>
            </w:r>
          </w:p>
          <w:p w14:paraId="64694C4A" w14:textId="0DAFA12A" w:rsidR="00D760C6" w:rsidRPr="00D760C6" w:rsidRDefault="00D760C6" w:rsidP="00830594">
            <w:pPr>
              <w:pStyle w:val="ListParagraph"/>
              <w:numPr>
                <w:ilvl w:val="0"/>
                <w:numId w:val="29"/>
              </w:numPr>
              <w:rPr>
                <w:b w:val="0"/>
                <w:bCs w:val="0"/>
                <w:color w:val="00292E" w:themeColor="text2"/>
                <w:sz w:val="20"/>
                <w:szCs w:val="18"/>
              </w:rPr>
            </w:pPr>
            <w:r w:rsidRPr="00D760C6">
              <w:rPr>
                <w:b w:val="0"/>
                <w:bCs w:val="0"/>
                <w:color w:val="00292E" w:themeColor="text2"/>
                <w:sz w:val="20"/>
                <w:szCs w:val="18"/>
              </w:rPr>
              <w:t>Civilization rights and democracy in action</w:t>
            </w:r>
          </w:p>
          <w:p w14:paraId="36A0A1ED" w14:textId="216FE5D1" w:rsidR="00D760C6" w:rsidRPr="00D760C6" w:rsidRDefault="00D760C6" w:rsidP="00830594">
            <w:pPr>
              <w:pStyle w:val="ListParagraph"/>
              <w:numPr>
                <w:ilvl w:val="0"/>
                <w:numId w:val="29"/>
              </w:numPr>
              <w:rPr>
                <w:color w:val="00292E" w:themeColor="text2"/>
                <w:sz w:val="20"/>
                <w:szCs w:val="18"/>
              </w:rPr>
            </w:pPr>
            <w:r w:rsidRPr="00D760C6">
              <w:rPr>
                <w:b w:val="0"/>
                <w:bCs w:val="0"/>
                <w:color w:val="00292E" w:themeColor="text2"/>
                <w:sz w:val="20"/>
                <w:szCs w:val="18"/>
              </w:rPr>
              <w:t>Civilization rights and development and construction</w:t>
            </w:r>
          </w:p>
          <w:p w14:paraId="4B70E247" w14:textId="77777777" w:rsidR="00D760C6" w:rsidRPr="00D760C6" w:rsidRDefault="00D760C6" w:rsidP="00D760C6">
            <w:pPr>
              <w:rPr>
                <w:b w:val="0"/>
                <w:bCs w:val="0"/>
                <w:color w:val="00292E" w:themeColor="text2"/>
                <w:sz w:val="20"/>
                <w:szCs w:val="18"/>
              </w:rPr>
            </w:pPr>
            <w:r w:rsidRPr="00D760C6">
              <w:rPr>
                <w:b w:val="0"/>
                <w:bCs w:val="0"/>
                <w:color w:val="00292E" w:themeColor="text2"/>
                <w:sz w:val="20"/>
                <w:szCs w:val="18"/>
              </w:rPr>
              <w:t>This conference will be held to support the master’s thesis and all studies will be cited as a reference and used for scientific reasons only.</w:t>
            </w:r>
          </w:p>
          <w:p w14:paraId="44A5AE2F" w14:textId="77777777" w:rsidR="00D760C6" w:rsidRPr="00D760C6" w:rsidRDefault="00D760C6" w:rsidP="00D760C6">
            <w:pPr>
              <w:rPr>
                <w:b w:val="0"/>
                <w:bCs w:val="0"/>
                <w:color w:val="00292E" w:themeColor="text2"/>
                <w:sz w:val="20"/>
                <w:szCs w:val="18"/>
              </w:rPr>
            </w:pPr>
            <w:r w:rsidRPr="00D760C6">
              <w:rPr>
                <w:b w:val="0"/>
                <w:bCs w:val="0"/>
                <w:color w:val="00292E" w:themeColor="text2"/>
                <w:sz w:val="20"/>
                <w:szCs w:val="18"/>
              </w:rPr>
              <w:t xml:space="preserve">About the conference: </w:t>
            </w:r>
          </w:p>
          <w:p w14:paraId="23182C99" w14:textId="223D387A" w:rsidR="00D760C6" w:rsidRPr="00D760C6" w:rsidRDefault="00D760C6" w:rsidP="00D760C6">
            <w:pPr>
              <w:rPr>
                <w:b w:val="0"/>
                <w:bCs w:val="0"/>
                <w:color w:val="00292E" w:themeColor="text2"/>
                <w:sz w:val="20"/>
                <w:szCs w:val="18"/>
              </w:rPr>
            </w:pPr>
            <w:r w:rsidRPr="00D760C6">
              <w:rPr>
                <w:b w:val="0"/>
                <w:bCs w:val="0"/>
                <w:color w:val="00292E" w:themeColor="text2"/>
                <w:sz w:val="20"/>
                <w:szCs w:val="18"/>
              </w:rPr>
              <w:t>" The underestimation of history will inevitably be followed by a concession in geography” The director of Farouk ElBaz Centre of Sustainability and Future Studies (FECSFS), Prof Ahmad Rashed made this plea for retrieving Egyptian civilization rights. civilization right is a new standard for “human rights”. Civilizations have influenced humanity over the last centuries leading to the current situation. Accommodating change and participating in the process of regaining the rights of many civilizations that have been torn through decades should be an international norm for people to consider. This conference is a major macro-level investigation of civilization rights and its main-related approaches.</w:t>
            </w:r>
            <w:r>
              <w:rPr>
                <w:b w:val="0"/>
                <w:bCs w:val="0"/>
                <w:color w:val="00292E" w:themeColor="text2"/>
                <w:sz w:val="20"/>
                <w:szCs w:val="18"/>
              </w:rPr>
              <w:t>”</w:t>
            </w:r>
          </w:p>
          <w:p w14:paraId="1ED7E95C" w14:textId="77777777" w:rsidR="00D760C6" w:rsidRPr="006918D9" w:rsidRDefault="00D760C6" w:rsidP="00D760C6">
            <w:pPr>
              <w:spacing w:before="60" w:after="60" w:line="240" w:lineRule="auto"/>
              <w:contextualSpacing/>
              <w:rPr>
                <w:rFonts w:cstheme="minorHAnsi"/>
                <w:noProof/>
                <w:sz w:val="28"/>
                <w:szCs w:val="28"/>
                <w:rtl/>
              </w:rPr>
            </w:pPr>
          </w:p>
        </w:tc>
      </w:tr>
    </w:tbl>
    <w:p w14:paraId="0B89797E" w14:textId="77777777" w:rsidR="00D760C6" w:rsidRDefault="00D760C6">
      <w:pPr>
        <w:spacing w:before="0" w:after="160" w:line="259" w:lineRule="auto"/>
      </w:pPr>
    </w:p>
    <w:p w14:paraId="51445115" w14:textId="77777777" w:rsidR="00D21866" w:rsidRDefault="00D21866">
      <w:pPr>
        <w:spacing w:before="0" w:after="160" w:line="259" w:lineRule="auto"/>
      </w:pPr>
    </w:p>
    <w:p w14:paraId="2FC9B6AC" w14:textId="77777777" w:rsidR="00D21866" w:rsidRDefault="00D21866">
      <w:pPr>
        <w:spacing w:before="0" w:after="160" w:line="259" w:lineRule="auto"/>
      </w:pPr>
    </w:p>
    <w:p w14:paraId="7B14DDDB" w14:textId="77777777" w:rsidR="00D760C6" w:rsidRDefault="00D760C6">
      <w:pPr>
        <w:spacing w:before="0" w:after="160" w:line="259" w:lineRule="auto"/>
        <w:rPr>
          <w:rFonts w:asciiTheme="majorHAnsi" w:eastAsiaTheme="majorEastAsia" w:hAnsiTheme="majorHAnsi" w:cstheme="majorBidi"/>
          <w:b/>
          <w:caps/>
          <w:color w:val="107082" w:themeColor="accent2"/>
          <w:sz w:val="44"/>
          <w:szCs w:val="32"/>
        </w:rPr>
      </w:pPr>
      <w:r>
        <w:br w:type="page"/>
      </w:r>
    </w:p>
    <w:p w14:paraId="0320AE6B" w14:textId="340691D1" w:rsidR="00EA7DDB" w:rsidRDefault="00232599" w:rsidP="00232599">
      <w:pPr>
        <w:pStyle w:val="Heading1"/>
      </w:pPr>
      <w:bookmarkStart w:id="19" w:name="_Toc9248521"/>
      <w:r>
        <w:lastRenderedPageBreak/>
        <w:t xml:space="preserve">11. </w:t>
      </w:r>
      <w:r w:rsidR="00C90796">
        <w:t>Finance</w:t>
      </w:r>
      <w:bookmarkEnd w:id="19"/>
    </w:p>
    <w:tbl>
      <w:tblPr>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908"/>
        <w:gridCol w:w="1276"/>
        <w:gridCol w:w="2608"/>
        <w:gridCol w:w="2242"/>
      </w:tblGrid>
      <w:tr w:rsidR="00C90796" w:rsidRPr="00443212" w14:paraId="19787AEE" w14:textId="77777777" w:rsidTr="00651B99">
        <w:trPr>
          <w:trHeight w:val="380"/>
        </w:trPr>
        <w:tc>
          <w:tcPr>
            <w:tcW w:w="5000" w:type="pct"/>
            <w:gridSpan w:val="4"/>
            <w:shd w:val="clear" w:color="auto" w:fill="107082" w:themeFill="accent2"/>
            <w:noWrap/>
            <w:vAlign w:val="center"/>
            <w:hideMark/>
          </w:tcPr>
          <w:p w14:paraId="0ADE9EA3" w14:textId="77777777" w:rsidR="00C90796" w:rsidRPr="00A15644" w:rsidRDefault="00C90796" w:rsidP="00651B99">
            <w:pPr>
              <w:pStyle w:val="TableHeadings"/>
              <w:rPr>
                <w:sz w:val="20"/>
                <w:szCs w:val="20"/>
              </w:rPr>
            </w:pPr>
            <w:r w:rsidRPr="00A15644">
              <w:rPr>
                <w:sz w:val="20"/>
                <w:szCs w:val="20"/>
              </w:rPr>
              <w:t>FECSFS</w:t>
            </w:r>
          </w:p>
        </w:tc>
      </w:tr>
      <w:tr w:rsidR="00C90796" w:rsidRPr="00A15644" w14:paraId="48D7F539" w14:textId="77777777" w:rsidTr="00651B99">
        <w:trPr>
          <w:trHeight w:val="380"/>
        </w:trPr>
        <w:tc>
          <w:tcPr>
            <w:tcW w:w="2585" w:type="pct"/>
            <w:gridSpan w:val="2"/>
            <w:shd w:val="clear" w:color="auto" w:fill="FFFF99"/>
            <w:noWrap/>
            <w:vAlign w:val="center"/>
            <w:hideMark/>
          </w:tcPr>
          <w:p w14:paraId="3E10BA47" w14:textId="77777777" w:rsidR="00C90796" w:rsidRPr="00A15644" w:rsidRDefault="00C90796" w:rsidP="00651B99">
            <w:pPr>
              <w:pStyle w:val="TableTextLarge"/>
              <w:rPr>
                <w:b/>
                <w:bCs/>
                <w:sz w:val="20"/>
                <w:szCs w:val="20"/>
              </w:rPr>
            </w:pPr>
            <w:r w:rsidRPr="00A15644">
              <w:rPr>
                <w:b/>
                <w:bCs/>
                <w:sz w:val="20"/>
                <w:szCs w:val="20"/>
              </w:rPr>
              <w:t>Summary Budget</w:t>
            </w:r>
          </w:p>
        </w:tc>
        <w:tc>
          <w:tcPr>
            <w:tcW w:w="2415" w:type="pct"/>
            <w:gridSpan w:val="2"/>
            <w:shd w:val="clear" w:color="auto" w:fill="FFFF99"/>
            <w:noWrap/>
            <w:vAlign w:val="center"/>
            <w:hideMark/>
          </w:tcPr>
          <w:p w14:paraId="22C70A04" w14:textId="77777777" w:rsidR="00C90796" w:rsidRPr="00A15644" w:rsidRDefault="00C90796" w:rsidP="00651B99">
            <w:pPr>
              <w:pStyle w:val="TableTextLarge"/>
              <w:jc w:val="right"/>
              <w:rPr>
                <w:b/>
                <w:bCs/>
                <w:sz w:val="20"/>
                <w:szCs w:val="20"/>
              </w:rPr>
            </w:pPr>
            <w:r w:rsidRPr="00A15644">
              <w:rPr>
                <w:b/>
                <w:bCs/>
                <w:sz w:val="20"/>
                <w:szCs w:val="20"/>
              </w:rPr>
              <w:t>2018/2019</w:t>
            </w:r>
          </w:p>
        </w:tc>
      </w:tr>
      <w:tr w:rsidR="00C90796" w:rsidRPr="00443212" w14:paraId="4B46CBFF" w14:textId="77777777" w:rsidTr="00651B99">
        <w:trPr>
          <w:trHeight w:val="380"/>
        </w:trPr>
        <w:tc>
          <w:tcPr>
            <w:tcW w:w="1952" w:type="pct"/>
            <w:shd w:val="clear" w:color="auto" w:fill="F0CDA1" w:themeFill="accent1"/>
            <w:hideMark/>
          </w:tcPr>
          <w:p w14:paraId="1FE76746" w14:textId="77777777" w:rsidR="00C90796" w:rsidRPr="00A15644" w:rsidRDefault="00C90796" w:rsidP="00651B99">
            <w:pPr>
              <w:pStyle w:val="TableTextLarge"/>
              <w:spacing w:before="60" w:after="60"/>
              <w:rPr>
                <w:rStyle w:val="Bold"/>
                <w:b w:val="0"/>
                <w:bCs w:val="0"/>
                <w:sz w:val="20"/>
                <w:szCs w:val="20"/>
              </w:rPr>
            </w:pPr>
            <w:r w:rsidRPr="00A15644">
              <w:rPr>
                <w:b/>
                <w:bCs/>
                <w:sz w:val="20"/>
                <w:szCs w:val="20"/>
              </w:rPr>
              <w:t>2018/2019 Approved Budget</w:t>
            </w:r>
          </w:p>
        </w:tc>
        <w:tc>
          <w:tcPr>
            <w:tcW w:w="1927" w:type="pct"/>
            <w:gridSpan w:val="2"/>
            <w:shd w:val="clear" w:color="auto" w:fill="F0CDA1" w:themeFill="accent1"/>
            <w:noWrap/>
            <w:hideMark/>
          </w:tcPr>
          <w:p w14:paraId="0B719A8F" w14:textId="77777777" w:rsidR="00C90796" w:rsidRPr="00A15644" w:rsidRDefault="00C90796" w:rsidP="00651B99">
            <w:pPr>
              <w:pStyle w:val="TableTextLarge"/>
              <w:spacing w:before="60" w:after="60"/>
              <w:rPr>
                <w:rStyle w:val="Bold"/>
                <w:b w:val="0"/>
                <w:bCs w:val="0"/>
                <w:sz w:val="20"/>
                <w:szCs w:val="20"/>
              </w:rPr>
            </w:pPr>
            <w:r w:rsidRPr="00A15644">
              <w:rPr>
                <w:b/>
                <w:bCs/>
                <w:sz w:val="20"/>
                <w:szCs w:val="20"/>
              </w:rPr>
              <w:t>Spending</w:t>
            </w:r>
          </w:p>
        </w:tc>
        <w:tc>
          <w:tcPr>
            <w:tcW w:w="1122" w:type="pct"/>
            <w:shd w:val="clear" w:color="auto" w:fill="F0CDA1" w:themeFill="accent1"/>
            <w:noWrap/>
            <w:hideMark/>
          </w:tcPr>
          <w:p w14:paraId="20432749" w14:textId="77777777" w:rsidR="00C90796" w:rsidRPr="00A15644" w:rsidRDefault="00C90796" w:rsidP="00651B99">
            <w:pPr>
              <w:pStyle w:val="TableTextLarge"/>
              <w:spacing w:before="60" w:after="60"/>
              <w:rPr>
                <w:rStyle w:val="Bold"/>
                <w:b w:val="0"/>
                <w:bCs w:val="0"/>
                <w:sz w:val="20"/>
                <w:szCs w:val="20"/>
              </w:rPr>
            </w:pPr>
            <w:r w:rsidRPr="00A15644">
              <w:rPr>
                <w:b/>
                <w:bCs/>
                <w:sz w:val="20"/>
                <w:szCs w:val="20"/>
              </w:rPr>
              <w:t>Balance</w:t>
            </w:r>
          </w:p>
        </w:tc>
      </w:tr>
      <w:tr w:rsidR="00C90796" w:rsidRPr="00443212" w14:paraId="50AD1EFE" w14:textId="77777777" w:rsidTr="00651B99">
        <w:trPr>
          <w:trHeight w:val="380"/>
        </w:trPr>
        <w:tc>
          <w:tcPr>
            <w:tcW w:w="1952" w:type="pct"/>
            <w:shd w:val="clear" w:color="auto" w:fill="F2F2F2" w:themeFill="background1" w:themeFillShade="F2"/>
            <w:vAlign w:val="center"/>
          </w:tcPr>
          <w:p w14:paraId="760CE37B" w14:textId="77777777" w:rsidR="00C90796" w:rsidRPr="00A15644" w:rsidRDefault="00C90796" w:rsidP="00651B99">
            <w:pPr>
              <w:pStyle w:val="TableTextLarge"/>
              <w:rPr>
                <w:sz w:val="20"/>
                <w:szCs w:val="20"/>
              </w:rPr>
            </w:pPr>
            <w:r w:rsidRPr="00A15644">
              <w:rPr>
                <w:rFonts w:cstheme="minorHAnsi"/>
                <w:sz w:val="20"/>
                <w:szCs w:val="20"/>
              </w:rPr>
              <w:t>Human Resources</w:t>
            </w:r>
          </w:p>
        </w:tc>
        <w:tc>
          <w:tcPr>
            <w:tcW w:w="1927" w:type="pct"/>
            <w:gridSpan w:val="2"/>
            <w:shd w:val="clear" w:color="auto" w:fill="F2F2F2" w:themeFill="background1" w:themeFillShade="F2"/>
            <w:noWrap/>
            <w:vAlign w:val="center"/>
            <w:hideMark/>
          </w:tcPr>
          <w:p w14:paraId="677FCA76"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2 Research Assistance</w:t>
            </w:r>
          </w:p>
        </w:tc>
        <w:tc>
          <w:tcPr>
            <w:tcW w:w="1122" w:type="pct"/>
            <w:shd w:val="clear" w:color="auto" w:fill="F2F2F2" w:themeFill="background1" w:themeFillShade="F2"/>
            <w:noWrap/>
            <w:vAlign w:val="center"/>
          </w:tcPr>
          <w:p w14:paraId="2C86F68C"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EGP 84</w:t>
            </w:r>
            <w:r>
              <w:rPr>
                <w:rFonts w:cstheme="minorHAnsi"/>
                <w:sz w:val="20"/>
                <w:szCs w:val="20"/>
              </w:rPr>
              <w:t>,</w:t>
            </w:r>
            <w:r w:rsidRPr="00A15644">
              <w:rPr>
                <w:rFonts w:cstheme="minorHAnsi"/>
                <w:sz w:val="20"/>
                <w:szCs w:val="20"/>
              </w:rPr>
              <w:t>000</w:t>
            </w:r>
            <w:r>
              <w:rPr>
                <w:rFonts w:cstheme="minorHAnsi"/>
                <w:sz w:val="20"/>
                <w:szCs w:val="20"/>
              </w:rPr>
              <w:t>.00</w:t>
            </w:r>
          </w:p>
        </w:tc>
      </w:tr>
      <w:tr w:rsidR="00C90796" w:rsidRPr="00443212" w14:paraId="55C375CA" w14:textId="77777777" w:rsidTr="00651B99">
        <w:trPr>
          <w:trHeight w:val="380"/>
        </w:trPr>
        <w:tc>
          <w:tcPr>
            <w:tcW w:w="1952" w:type="pct"/>
            <w:shd w:val="clear" w:color="auto" w:fill="auto"/>
            <w:vAlign w:val="center"/>
          </w:tcPr>
          <w:p w14:paraId="1C8AD0B7" w14:textId="77777777" w:rsidR="00C90796" w:rsidRPr="00A15644" w:rsidRDefault="00C90796" w:rsidP="00651B99">
            <w:pPr>
              <w:pStyle w:val="TableTextLarge"/>
              <w:rPr>
                <w:sz w:val="20"/>
                <w:szCs w:val="20"/>
              </w:rPr>
            </w:pPr>
            <w:r w:rsidRPr="00A15644">
              <w:rPr>
                <w:rFonts w:cstheme="minorHAnsi"/>
                <w:sz w:val="20"/>
                <w:szCs w:val="20"/>
              </w:rPr>
              <w:t>Equipment</w:t>
            </w:r>
          </w:p>
        </w:tc>
        <w:tc>
          <w:tcPr>
            <w:tcW w:w="1927" w:type="pct"/>
            <w:gridSpan w:val="2"/>
            <w:shd w:val="clear" w:color="auto" w:fill="auto"/>
            <w:noWrap/>
            <w:vAlign w:val="center"/>
            <w:hideMark/>
          </w:tcPr>
          <w:p w14:paraId="1475B92D"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Farouk El-Baz Shipment</w:t>
            </w:r>
          </w:p>
        </w:tc>
        <w:tc>
          <w:tcPr>
            <w:tcW w:w="1122" w:type="pct"/>
            <w:shd w:val="clear" w:color="auto" w:fill="auto"/>
            <w:noWrap/>
            <w:vAlign w:val="center"/>
          </w:tcPr>
          <w:p w14:paraId="034DABC6"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EGP 42,264.64</w:t>
            </w:r>
          </w:p>
        </w:tc>
      </w:tr>
      <w:tr w:rsidR="00C90796" w:rsidRPr="00443212" w14:paraId="51FA969A" w14:textId="77777777" w:rsidTr="00651B99">
        <w:trPr>
          <w:trHeight w:val="380"/>
        </w:trPr>
        <w:tc>
          <w:tcPr>
            <w:tcW w:w="1952" w:type="pct"/>
            <w:shd w:val="clear" w:color="auto" w:fill="F2F2F2" w:themeFill="background1" w:themeFillShade="F2"/>
            <w:vAlign w:val="center"/>
          </w:tcPr>
          <w:p w14:paraId="468A9C54" w14:textId="77777777" w:rsidR="00C90796" w:rsidRPr="00A15644" w:rsidRDefault="00C90796" w:rsidP="00651B99">
            <w:pPr>
              <w:pStyle w:val="TableTextLarge"/>
              <w:rPr>
                <w:sz w:val="20"/>
                <w:szCs w:val="20"/>
              </w:rPr>
            </w:pPr>
            <w:r w:rsidRPr="00A15644">
              <w:rPr>
                <w:rFonts w:cstheme="minorHAnsi"/>
                <w:sz w:val="20"/>
                <w:szCs w:val="20"/>
              </w:rPr>
              <w:t>Technical Service</w:t>
            </w:r>
          </w:p>
        </w:tc>
        <w:tc>
          <w:tcPr>
            <w:tcW w:w="1927" w:type="pct"/>
            <w:gridSpan w:val="2"/>
            <w:shd w:val="clear" w:color="auto" w:fill="F2F2F2" w:themeFill="background1" w:themeFillShade="F2"/>
            <w:noWrap/>
            <w:vAlign w:val="center"/>
            <w:hideMark/>
          </w:tcPr>
          <w:p w14:paraId="4E9C1A1B" w14:textId="77777777" w:rsidR="00C90796" w:rsidRPr="00A15644" w:rsidRDefault="00C90796" w:rsidP="00651B99">
            <w:pPr>
              <w:spacing w:before="20" w:after="0" w:line="18" w:lineRule="atLeast"/>
              <w:rPr>
                <w:color w:val="2F2F2F"/>
                <w:sz w:val="20"/>
                <w:szCs w:val="20"/>
              </w:rPr>
            </w:pPr>
          </w:p>
        </w:tc>
        <w:tc>
          <w:tcPr>
            <w:tcW w:w="1122" w:type="pct"/>
            <w:shd w:val="clear" w:color="auto" w:fill="F2F2F2" w:themeFill="background1" w:themeFillShade="F2"/>
            <w:noWrap/>
            <w:vAlign w:val="center"/>
          </w:tcPr>
          <w:p w14:paraId="55A2649C" w14:textId="77777777" w:rsidR="00C90796" w:rsidRPr="00A15644" w:rsidRDefault="00C90796" w:rsidP="00651B99">
            <w:pPr>
              <w:spacing w:before="20" w:after="0" w:line="18" w:lineRule="atLeast"/>
              <w:rPr>
                <w:color w:val="2F2F2F"/>
                <w:sz w:val="20"/>
                <w:szCs w:val="20"/>
              </w:rPr>
            </w:pPr>
          </w:p>
        </w:tc>
      </w:tr>
      <w:tr w:rsidR="00C90796" w:rsidRPr="00443212" w14:paraId="02F43881" w14:textId="77777777" w:rsidTr="00651B99">
        <w:trPr>
          <w:trHeight w:val="380"/>
        </w:trPr>
        <w:tc>
          <w:tcPr>
            <w:tcW w:w="1952" w:type="pct"/>
            <w:shd w:val="clear" w:color="auto" w:fill="auto"/>
            <w:vAlign w:val="center"/>
          </w:tcPr>
          <w:p w14:paraId="15707B4C" w14:textId="77777777" w:rsidR="00C90796" w:rsidRPr="00A15644" w:rsidRDefault="00C90796" w:rsidP="00651B99">
            <w:pPr>
              <w:pStyle w:val="TableTextLarge"/>
              <w:rPr>
                <w:sz w:val="20"/>
                <w:szCs w:val="20"/>
              </w:rPr>
            </w:pPr>
            <w:r w:rsidRPr="00A15644">
              <w:rPr>
                <w:rFonts w:cstheme="minorHAnsi"/>
                <w:sz w:val="20"/>
                <w:szCs w:val="20"/>
              </w:rPr>
              <w:t>Consumables</w:t>
            </w:r>
          </w:p>
        </w:tc>
        <w:tc>
          <w:tcPr>
            <w:tcW w:w="1927" w:type="pct"/>
            <w:gridSpan w:val="2"/>
            <w:shd w:val="clear" w:color="auto" w:fill="auto"/>
            <w:noWrap/>
            <w:vAlign w:val="center"/>
            <w:hideMark/>
          </w:tcPr>
          <w:p w14:paraId="1736D4EC" w14:textId="77777777" w:rsidR="00C90796" w:rsidRPr="00A15644" w:rsidRDefault="00C90796" w:rsidP="00651B99">
            <w:pPr>
              <w:spacing w:before="20" w:after="0" w:line="18" w:lineRule="atLeast"/>
              <w:rPr>
                <w:color w:val="2F2F2F"/>
                <w:sz w:val="20"/>
                <w:szCs w:val="20"/>
              </w:rPr>
            </w:pPr>
          </w:p>
        </w:tc>
        <w:tc>
          <w:tcPr>
            <w:tcW w:w="1122" w:type="pct"/>
            <w:shd w:val="clear" w:color="auto" w:fill="auto"/>
            <w:noWrap/>
            <w:vAlign w:val="center"/>
          </w:tcPr>
          <w:p w14:paraId="2D93320F" w14:textId="77777777" w:rsidR="00C90796" w:rsidRPr="00A15644" w:rsidRDefault="00C90796" w:rsidP="00651B99">
            <w:pPr>
              <w:spacing w:before="20" w:after="0" w:line="18" w:lineRule="atLeast"/>
              <w:rPr>
                <w:color w:val="2F2F2F"/>
                <w:sz w:val="20"/>
                <w:szCs w:val="20"/>
              </w:rPr>
            </w:pPr>
          </w:p>
        </w:tc>
      </w:tr>
      <w:tr w:rsidR="00C90796" w:rsidRPr="00443212" w14:paraId="180B5747" w14:textId="77777777" w:rsidTr="00651B99">
        <w:trPr>
          <w:trHeight w:val="380"/>
        </w:trPr>
        <w:tc>
          <w:tcPr>
            <w:tcW w:w="1952" w:type="pct"/>
            <w:shd w:val="clear" w:color="auto" w:fill="F2F2F2" w:themeFill="background1" w:themeFillShade="F2"/>
            <w:vAlign w:val="center"/>
          </w:tcPr>
          <w:p w14:paraId="6E28522D" w14:textId="77777777" w:rsidR="00C90796" w:rsidRPr="00A15644" w:rsidRDefault="00C90796" w:rsidP="00651B99">
            <w:pPr>
              <w:pStyle w:val="TableTextLarge"/>
              <w:rPr>
                <w:sz w:val="20"/>
                <w:szCs w:val="20"/>
              </w:rPr>
            </w:pPr>
            <w:r w:rsidRPr="00A15644">
              <w:rPr>
                <w:rFonts w:cstheme="minorHAnsi"/>
                <w:sz w:val="20"/>
                <w:szCs w:val="20"/>
              </w:rPr>
              <w:t>Activities</w:t>
            </w:r>
          </w:p>
        </w:tc>
        <w:tc>
          <w:tcPr>
            <w:tcW w:w="1927" w:type="pct"/>
            <w:gridSpan w:val="2"/>
            <w:shd w:val="clear" w:color="auto" w:fill="F2F2F2" w:themeFill="background1" w:themeFillShade="F2"/>
            <w:noWrap/>
            <w:vAlign w:val="center"/>
            <w:hideMark/>
          </w:tcPr>
          <w:p w14:paraId="1BE573BA"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Workshop (Civilization rights competition)</w:t>
            </w:r>
          </w:p>
        </w:tc>
        <w:tc>
          <w:tcPr>
            <w:tcW w:w="1122" w:type="pct"/>
            <w:shd w:val="clear" w:color="auto" w:fill="F2F2F2" w:themeFill="background1" w:themeFillShade="F2"/>
            <w:noWrap/>
            <w:vAlign w:val="center"/>
          </w:tcPr>
          <w:p w14:paraId="4C9555DA" w14:textId="77777777" w:rsidR="00C90796" w:rsidRPr="00A15644" w:rsidRDefault="00C90796" w:rsidP="00651B99">
            <w:pPr>
              <w:spacing w:before="20" w:after="0" w:line="18" w:lineRule="atLeast"/>
              <w:rPr>
                <w:color w:val="2F2F2F"/>
                <w:sz w:val="20"/>
                <w:szCs w:val="20"/>
              </w:rPr>
            </w:pPr>
            <w:r w:rsidRPr="00A15644">
              <w:rPr>
                <w:rFonts w:cstheme="minorHAnsi"/>
                <w:sz w:val="20"/>
                <w:szCs w:val="20"/>
              </w:rPr>
              <w:t>EGP 1,407.81</w:t>
            </w:r>
          </w:p>
        </w:tc>
      </w:tr>
      <w:tr w:rsidR="00C90796" w:rsidRPr="00443212" w14:paraId="5B8A7F5A" w14:textId="77777777" w:rsidTr="00651B99">
        <w:trPr>
          <w:trHeight w:val="380"/>
        </w:trPr>
        <w:tc>
          <w:tcPr>
            <w:tcW w:w="1952" w:type="pct"/>
            <w:shd w:val="clear" w:color="auto" w:fill="auto"/>
            <w:vAlign w:val="center"/>
          </w:tcPr>
          <w:p w14:paraId="061FF26C" w14:textId="77777777" w:rsidR="00C90796" w:rsidRPr="00A15644" w:rsidRDefault="00C90796" w:rsidP="00651B99">
            <w:pPr>
              <w:pStyle w:val="TableTextLarge"/>
              <w:rPr>
                <w:sz w:val="20"/>
                <w:szCs w:val="20"/>
              </w:rPr>
            </w:pPr>
            <w:r w:rsidRPr="00A15644">
              <w:rPr>
                <w:rFonts w:cstheme="minorHAnsi"/>
                <w:sz w:val="20"/>
                <w:szCs w:val="20"/>
              </w:rPr>
              <w:t>International Visitors</w:t>
            </w:r>
          </w:p>
        </w:tc>
        <w:tc>
          <w:tcPr>
            <w:tcW w:w="1927" w:type="pct"/>
            <w:gridSpan w:val="2"/>
            <w:shd w:val="clear" w:color="auto" w:fill="auto"/>
            <w:noWrap/>
            <w:vAlign w:val="center"/>
            <w:hideMark/>
          </w:tcPr>
          <w:p w14:paraId="12A3D27C" w14:textId="77777777" w:rsidR="00C90796" w:rsidRPr="00A15644" w:rsidRDefault="00C90796" w:rsidP="00651B99">
            <w:pPr>
              <w:spacing w:before="20" w:after="0" w:line="18" w:lineRule="atLeast"/>
              <w:jc w:val="center"/>
              <w:rPr>
                <w:color w:val="2F2F2F"/>
                <w:sz w:val="20"/>
                <w:szCs w:val="20"/>
              </w:rPr>
            </w:pPr>
          </w:p>
        </w:tc>
        <w:tc>
          <w:tcPr>
            <w:tcW w:w="1122" w:type="pct"/>
            <w:shd w:val="clear" w:color="auto" w:fill="auto"/>
            <w:noWrap/>
            <w:vAlign w:val="center"/>
          </w:tcPr>
          <w:p w14:paraId="31CE89D5" w14:textId="77777777" w:rsidR="00C90796" w:rsidRPr="00A15644" w:rsidRDefault="00C90796" w:rsidP="00651B99">
            <w:pPr>
              <w:spacing w:before="20" w:after="0" w:line="18" w:lineRule="atLeast"/>
              <w:rPr>
                <w:color w:val="2F2F2F"/>
                <w:sz w:val="20"/>
                <w:szCs w:val="20"/>
              </w:rPr>
            </w:pPr>
          </w:p>
        </w:tc>
      </w:tr>
      <w:tr w:rsidR="00C90796" w:rsidRPr="00443212" w14:paraId="7BF1B1E9" w14:textId="77777777" w:rsidTr="00651B99">
        <w:trPr>
          <w:trHeight w:val="380"/>
        </w:trPr>
        <w:tc>
          <w:tcPr>
            <w:tcW w:w="1952" w:type="pct"/>
            <w:shd w:val="clear" w:color="auto" w:fill="F2F2F2" w:themeFill="background1" w:themeFillShade="F2"/>
            <w:vAlign w:val="center"/>
          </w:tcPr>
          <w:p w14:paraId="6B448AC4" w14:textId="77777777" w:rsidR="00C90796" w:rsidRPr="00A15644" w:rsidRDefault="00C90796" w:rsidP="00651B99">
            <w:pPr>
              <w:pStyle w:val="TableTextLarge"/>
              <w:rPr>
                <w:sz w:val="20"/>
                <w:szCs w:val="20"/>
              </w:rPr>
            </w:pPr>
            <w:r w:rsidRPr="00A15644">
              <w:rPr>
                <w:rFonts w:cstheme="minorHAnsi"/>
                <w:sz w:val="20"/>
                <w:szCs w:val="20"/>
              </w:rPr>
              <w:t>Travel (not common)</w:t>
            </w:r>
          </w:p>
        </w:tc>
        <w:tc>
          <w:tcPr>
            <w:tcW w:w="1927" w:type="pct"/>
            <w:gridSpan w:val="2"/>
            <w:shd w:val="clear" w:color="auto" w:fill="F2F2F2" w:themeFill="background1" w:themeFillShade="F2"/>
            <w:noWrap/>
            <w:vAlign w:val="center"/>
            <w:hideMark/>
          </w:tcPr>
          <w:p w14:paraId="3F8C70B2" w14:textId="77777777" w:rsidR="00C90796" w:rsidRPr="00A15644" w:rsidRDefault="00C90796" w:rsidP="00651B99">
            <w:pPr>
              <w:spacing w:before="20" w:after="0" w:line="18" w:lineRule="atLeast"/>
              <w:jc w:val="center"/>
              <w:rPr>
                <w:color w:val="2F2F2F"/>
                <w:sz w:val="20"/>
                <w:szCs w:val="20"/>
              </w:rPr>
            </w:pPr>
          </w:p>
        </w:tc>
        <w:tc>
          <w:tcPr>
            <w:tcW w:w="1122" w:type="pct"/>
            <w:shd w:val="clear" w:color="auto" w:fill="F2F2F2" w:themeFill="background1" w:themeFillShade="F2"/>
            <w:noWrap/>
            <w:vAlign w:val="center"/>
          </w:tcPr>
          <w:p w14:paraId="09CC414C" w14:textId="77777777" w:rsidR="00C90796" w:rsidRPr="00A15644" w:rsidRDefault="00C90796" w:rsidP="00651B99">
            <w:pPr>
              <w:spacing w:before="20" w:after="0" w:line="18" w:lineRule="atLeast"/>
              <w:rPr>
                <w:color w:val="2F2F2F"/>
                <w:sz w:val="20"/>
                <w:szCs w:val="20"/>
              </w:rPr>
            </w:pPr>
          </w:p>
        </w:tc>
      </w:tr>
      <w:tr w:rsidR="00C90796" w:rsidRPr="00974DD3" w14:paraId="5BEB49DA" w14:textId="77777777" w:rsidTr="00651B99">
        <w:trPr>
          <w:trHeight w:val="380"/>
        </w:trPr>
        <w:tc>
          <w:tcPr>
            <w:tcW w:w="1952" w:type="pct"/>
            <w:shd w:val="clear" w:color="auto" w:fill="F0CDA1" w:themeFill="accent1"/>
            <w:vAlign w:val="center"/>
          </w:tcPr>
          <w:p w14:paraId="0243256B" w14:textId="77777777" w:rsidR="00C90796" w:rsidRPr="00974DD3" w:rsidRDefault="00C90796" w:rsidP="00651B99">
            <w:pPr>
              <w:pStyle w:val="TableTextLarge"/>
              <w:rPr>
                <w:rStyle w:val="Bold"/>
              </w:rPr>
            </w:pPr>
          </w:p>
        </w:tc>
        <w:tc>
          <w:tcPr>
            <w:tcW w:w="1927" w:type="pct"/>
            <w:gridSpan w:val="2"/>
            <w:shd w:val="clear" w:color="auto" w:fill="F0CDA1" w:themeFill="accent1"/>
            <w:noWrap/>
            <w:vAlign w:val="center"/>
            <w:hideMark/>
          </w:tcPr>
          <w:p w14:paraId="64FF3164" w14:textId="77777777" w:rsidR="00C90796" w:rsidRPr="00A15644" w:rsidRDefault="00C90796" w:rsidP="00651B99">
            <w:pPr>
              <w:pStyle w:val="TableTextLarge"/>
              <w:jc w:val="right"/>
              <w:rPr>
                <w:rStyle w:val="Bold"/>
                <w:sz w:val="20"/>
                <w:szCs w:val="24"/>
              </w:rPr>
            </w:pPr>
            <w:r w:rsidRPr="00A15644">
              <w:rPr>
                <w:rStyle w:val="Bold"/>
                <w:sz w:val="20"/>
                <w:szCs w:val="24"/>
              </w:rPr>
              <w:t>TOTAL</w:t>
            </w:r>
          </w:p>
        </w:tc>
        <w:tc>
          <w:tcPr>
            <w:tcW w:w="1122" w:type="pct"/>
            <w:shd w:val="clear" w:color="auto" w:fill="F0CDA1" w:themeFill="accent1"/>
            <w:noWrap/>
            <w:vAlign w:val="center"/>
          </w:tcPr>
          <w:p w14:paraId="2D16BA06" w14:textId="77777777" w:rsidR="00C90796" w:rsidRPr="00A15644" w:rsidRDefault="00C90796" w:rsidP="00651B99">
            <w:pPr>
              <w:pStyle w:val="TableTextLarge"/>
              <w:rPr>
                <w:rStyle w:val="Bold"/>
                <w:sz w:val="20"/>
                <w:szCs w:val="24"/>
              </w:rPr>
            </w:pPr>
            <w:r w:rsidRPr="00A15644">
              <w:rPr>
                <w:rStyle w:val="Bold"/>
                <w:sz w:val="20"/>
                <w:szCs w:val="24"/>
              </w:rPr>
              <w:t xml:space="preserve">EGP 127,672.45 </w:t>
            </w:r>
          </w:p>
        </w:tc>
      </w:tr>
    </w:tbl>
    <w:p w14:paraId="42ADE9A6" w14:textId="5ACD3381" w:rsidR="003A22D3" w:rsidRDefault="003A22D3" w:rsidP="00C90796">
      <w:pPr>
        <w:spacing w:before="0" w:after="160" w:line="259" w:lineRule="auto"/>
        <w:rPr>
          <w:rtl/>
        </w:rPr>
      </w:pPr>
    </w:p>
    <w:p w14:paraId="19C37B2C" w14:textId="77777777" w:rsidR="003A22D3" w:rsidRDefault="003A22D3" w:rsidP="003A22D3">
      <w:pPr>
        <w:rPr>
          <w:rtl/>
        </w:rPr>
      </w:pPr>
    </w:p>
    <w:p w14:paraId="3191A7F8" w14:textId="243ED6CF" w:rsidR="003A22D3" w:rsidRPr="003A22D3" w:rsidRDefault="003A22D3" w:rsidP="003A22D3">
      <w:pPr>
        <w:sectPr w:rsidR="003A22D3" w:rsidRPr="003A22D3" w:rsidSect="003A22D3">
          <w:footerReference w:type="default" r:id="rId289"/>
          <w:pgSz w:w="12240" w:h="15840" w:code="1"/>
          <w:pgMar w:top="2160" w:right="1080" w:bottom="720" w:left="1080" w:header="648" w:footer="432" w:gutter="0"/>
          <w:cols w:space="708"/>
          <w:docGrid w:linePitch="360"/>
        </w:sectPr>
      </w:pPr>
    </w:p>
    <w:p w14:paraId="3BE5960F" w14:textId="518B7B35" w:rsidR="00B37B3B" w:rsidRDefault="00851821" w:rsidP="00B37B3B">
      <w:pPr>
        <w:pStyle w:val="Heading1"/>
      </w:pPr>
      <w:bookmarkStart w:id="20" w:name="_Toc9248522"/>
      <w:r>
        <w:lastRenderedPageBreak/>
        <w:t>Annex</w:t>
      </w:r>
      <w:bookmarkEnd w:id="20"/>
    </w:p>
    <w:p w14:paraId="27C488E2" w14:textId="77777777" w:rsidR="00B37B3B" w:rsidRDefault="00B37B3B" w:rsidP="00B37B3B">
      <w:pPr>
        <w:rPr>
          <w:rtl/>
        </w:rPr>
      </w:pPr>
    </w:p>
    <w:p w14:paraId="1E9852F7" w14:textId="0F11361E" w:rsidR="00BD0C60" w:rsidRPr="0090206C" w:rsidRDefault="00D760C6" w:rsidP="00D760C6">
      <w:pPr>
        <w:jc w:val="both"/>
      </w:pPr>
      <w:r w:rsidRPr="00D760C6">
        <w:rPr>
          <w:b/>
          <w:bCs/>
          <w:color w:val="00292E" w:themeColor="text2"/>
        </w:rPr>
        <w:t xml:space="preserve">Enclosed are the Quarterly Reports (In Arabic) from the Civilization Rights to Build Civilization Project   that were prepared and submitted by FECSFS to ASRT. They are provided as a separate file because of the large size of the files. </w:t>
      </w:r>
    </w:p>
    <w:sectPr w:rsidR="00BD0C60" w:rsidRPr="0090206C" w:rsidSect="00495909">
      <w:footerReference w:type="first" r:id="rId290"/>
      <w:pgSz w:w="12240" w:h="15840" w:code="1"/>
      <w:pgMar w:top="2160" w:right="1080" w:bottom="720" w:left="1080" w:header="648"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7DC5DC" w14:textId="77777777" w:rsidR="009E7709" w:rsidRDefault="009E7709" w:rsidP="005A20E2">
      <w:pPr>
        <w:spacing w:after="0"/>
      </w:pPr>
      <w:r>
        <w:separator/>
      </w:r>
    </w:p>
    <w:p w14:paraId="091C59D9" w14:textId="77777777" w:rsidR="009E7709" w:rsidRDefault="009E7709"/>
    <w:p w14:paraId="1FAF93E7" w14:textId="77777777" w:rsidR="009E7709" w:rsidRDefault="009E7709" w:rsidP="009B4773"/>
    <w:p w14:paraId="2DC9D5FE" w14:textId="77777777" w:rsidR="009E7709" w:rsidRDefault="009E7709" w:rsidP="00513832"/>
  </w:endnote>
  <w:endnote w:type="continuationSeparator" w:id="0">
    <w:p w14:paraId="695947FC" w14:textId="77777777" w:rsidR="009E7709" w:rsidRDefault="009E7709" w:rsidP="005A20E2">
      <w:pPr>
        <w:spacing w:after="0"/>
      </w:pPr>
      <w:r>
        <w:continuationSeparator/>
      </w:r>
    </w:p>
    <w:p w14:paraId="212B7DAB" w14:textId="77777777" w:rsidR="009E7709" w:rsidRDefault="009E7709"/>
    <w:p w14:paraId="1C80CAE9" w14:textId="77777777" w:rsidR="009E7709" w:rsidRDefault="009E7709" w:rsidP="009B4773"/>
    <w:p w14:paraId="13F5128E" w14:textId="77777777" w:rsidR="009E7709" w:rsidRDefault="009E7709" w:rsidP="005138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Arabic Transparent">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0742617"/>
      <w:docPartObj>
        <w:docPartGallery w:val="Page Numbers (Bottom of Page)"/>
        <w:docPartUnique/>
      </w:docPartObj>
    </w:sdtPr>
    <w:sdtEndPr>
      <w:rPr>
        <w:noProof/>
      </w:rPr>
    </w:sdtEndPr>
    <w:sdtContent>
      <w:sdt>
        <w:sdtPr>
          <w:id w:val="-2009893785"/>
          <w:docPartObj>
            <w:docPartGallery w:val="Page Numbers (Bottom of Page)"/>
            <w:docPartUnique/>
          </w:docPartObj>
        </w:sdtPr>
        <w:sdtEndPr>
          <w:rPr>
            <w:noProof/>
          </w:rPr>
        </w:sdtEndPr>
        <w:sdtContent>
          <w:p w14:paraId="52EA09FD" w14:textId="77777777" w:rsidR="009D2681" w:rsidRDefault="009D2681" w:rsidP="00F8411A">
            <w:pPr>
              <w:pStyle w:val="Footer"/>
            </w:pPr>
            <w:r w:rsidRPr="002135FB">
              <w:fldChar w:fldCharType="begin"/>
            </w:r>
            <w:r w:rsidRPr="002135FB">
              <w:instrText xml:space="preserve"> PAGE   \* MERGEFORMAT </w:instrText>
            </w:r>
            <w:r w:rsidRPr="002135FB">
              <w:fldChar w:fldCharType="separate"/>
            </w:r>
            <w:r>
              <w:t>1</w:t>
            </w:r>
            <w:r w:rsidRPr="002135FB">
              <w:rPr>
                <w:noProof/>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79032"/>
      <w:docPartObj>
        <w:docPartGallery w:val="Page Numbers (Bottom of Page)"/>
        <w:docPartUnique/>
      </w:docPartObj>
    </w:sdtPr>
    <w:sdtEndPr>
      <w:rPr>
        <w:noProof/>
      </w:rPr>
    </w:sdtEndPr>
    <w:sdtContent>
      <w:sdt>
        <w:sdtPr>
          <w:id w:val="1011107972"/>
          <w:docPartObj>
            <w:docPartGallery w:val="Page Numbers (Bottom of Page)"/>
            <w:docPartUnique/>
          </w:docPartObj>
        </w:sdtPr>
        <w:sdtEndPr>
          <w:rPr>
            <w:noProof/>
          </w:rPr>
        </w:sdtEndPr>
        <w:sdtContent>
          <w:p w14:paraId="1DC78CE0" w14:textId="77777777" w:rsidR="009D2681" w:rsidRDefault="009D2681" w:rsidP="00D94688">
            <w:pPr>
              <w:pStyle w:val="Footer"/>
              <w:jc w:val="right"/>
            </w:pPr>
            <w:r w:rsidRPr="002135FB">
              <w:fldChar w:fldCharType="begin"/>
            </w:r>
            <w:r w:rsidRPr="002135FB">
              <w:instrText xml:space="preserve"> PAGE   \* MERGEFORMAT </w:instrText>
            </w:r>
            <w:r w:rsidRPr="002135FB">
              <w:fldChar w:fldCharType="separate"/>
            </w:r>
            <w:r>
              <w:rPr>
                <w:noProof/>
              </w:rPr>
              <w:t>ii</w:t>
            </w:r>
            <w:r w:rsidRPr="002135FB">
              <w:rPr>
                <w:noProof/>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480E5" w14:textId="7D6E0E17" w:rsidR="009D2681" w:rsidRPr="00F8411A" w:rsidRDefault="009D2681" w:rsidP="00DC05CC">
    <w:pPr>
      <w:pStyle w:val="Footer"/>
    </w:pPr>
    <w:r>
      <w:rPr>
        <w:noProof/>
      </w:rPr>
      <w:drawing>
        <wp:anchor distT="0" distB="0" distL="114300" distR="114300" simplePos="0" relativeHeight="251663872" behindDoc="1" locked="0" layoutInCell="1" allowOverlap="1" wp14:anchorId="5422F8EF" wp14:editId="28908925">
          <wp:simplePos x="0" y="0"/>
          <wp:positionH relativeFrom="column">
            <wp:posOffset>1428750</wp:posOffset>
          </wp:positionH>
          <wp:positionV relativeFrom="paragraph">
            <wp:posOffset>59690</wp:posOffset>
          </wp:positionV>
          <wp:extent cx="3741420" cy="432435"/>
          <wp:effectExtent l="0" t="0" r="0" b="571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41420" cy="432435"/>
                  </a:xfrm>
                  <a:prstGeom prst="rect">
                    <a:avLst/>
                  </a:prstGeom>
                  <a:noFill/>
                </pic:spPr>
              </pic:pic>
            </a:graphicData>
          </a:graphic>
          <wp14:sizeRelH relativeFrom="page">
            <wp14:pctWidth>0</wp14:pctWidth>
          </wp14:sizeRelH>
          <wp14:sizeRelV relativeFrom="page">
            <wp14:pctHeight>0</wp14:pctHeight>
          </wp14:sizeRelV>
        </wp:anchor>
      </w:drawing>
    </w:r>
    <w:sdt>
      <w:sdtPr>
        <w:alias w:val="Report Date"/>
        <w:tag w:val=""/>
        <w:id w:val="184332501"/>
        <w:placeholder>
          <w:docPart w:val="BC9864ECDEF44569BA1C500C20C75734"/>
        </w:placeholder>
        <w:dataBinding w:prefixMappings="xmlns:ns0='http://schemas.microsoft.com/office/2006/coverPageProps' " w:xpath="/ns0:CoverPageProperties[1]/ns0:PublishDate[1]" w:storeItemID="{55AF091B-3C7A-41E3-B477-F2FDAA23CFDA}"/>
        <w15:appearance w15:val="hidden"/>
        <w:date w:fullDate="2019-05-01T00:00:00Z">
          <w:dateFormat w:val="MMMM d, yyyy"/>
          <w:lid w:val="en-US"/>
          <w:storeMappedDataAs w:val="dateTime"/>
          <w:calendar w:val="gregorian"/>
        </w:date>
      </w:sdtPr>
      <w:sdtEndPr/>
      <w:sdtContent>
        <w:r>
          <w:t>May 1, 2019</w:t>
        </w:r>
      </w:sdtContent>
    </w:sdt>
    <w:r w:rsidRPr="00F8411A">
      <w:tab/>
    </w:r>
    <w:r w:rsidRPr="00F8411A">
      <w:fldChar w:fldCharType="begin"/>
    </w:r>
    <w:r w:rsidRPr="00F8411A">
      <w:instrText xml:space="preserve"> PAGE   \* MERGEFORMAT </w:instrText>
    </w:r>
    <w:r w:rsidRPr="00F8411A">
      <w:fldChar w:fldCharType="separate"/>
    </w:r>
    <w:r>
      <w:rPr>
        <w:noProof/>
      </w:rPr>
      <w:t>45</w:t>
    </w:r>
    <w:r w:rsidRPr="00F8411A">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8464971"/>
      <w:docPartObj>
        <w:docPartGallery w:val="Page Numbers (Bottom of Page)"/>
        <w:docPartUnique/>
      </w:docPartObj>
    </w:sdtPr>
    <w:sdtEndPr>
      <w:rPr>
        <w:noProof/>
      </w:rPr>
    </w:sdtEndPr>
    <w:sdtContent>
      <w:sdt>
        <w:sdtPr>
          <w:id w:val="-1849629864"/>
          <w:docPartObj>
            <w:docPartGallery w:val="Page Numbers (Bottom of Page)"/>
            <w:docPartUnique/>
          </w:docPartObj>
        </w:sdtPr>
        <w:sdtEndPr>
          <w:rPr>
            <w:noProof/>
          </w:rPr>
        </w:sdtEndPr>
        <w:sdtContent>
          <w:p w14:paraId="4AA0E45B" w14:textId="77777777" w:rsidR="009D2681" w:rsidRDefault="009D2681" w:rsidP="00F8411A">
            <w:pPr>
              <w:pStyle w:val="Footer"/>
            </w:pPr>
            <w:r w:rsidRPr="002135FB">
              <w:t>January 24, 20</w:t>
            </w:r>
            <w:r>
              <w:t>XX</w:t>
            </w:r>
            <w:r w:rsidRPr="002135FB">
              <w:rPr>
                <w:lang w:val="ru-RU"/>
              </w:rPr>
              <w:t xml:space="preserve">                                                  </w:t>
            </w:r>
            <w:r>
              <w:rPr>
                <w:lang w:val="ru-RU"/>
              </w:rPr>
              <w:t xml:space="preserve">                  </w:t>
            </w:r>
            <w:r w:rsidRPr="002135FB">
              <w:t xml:space="preserve">        </w:t>
            </w:r>
            <w:r>
              <w:rPr>
                <w:lang w:val="ru-RU"/>
              </w:rPr>
              <w:t xml:space="preserve">                                                        </w:t>
            </w:r>
            <w:r w:rsidRPr="002135FB">
              <w:t xml:space="preserve">              </w:t>
            </w:r>
            <w:r w:rsidRPr="002135FB">
              <w:fldChar w:fldCharType="begin"/>
            </w:r>
            <w:r w:rsidRPr="002135FB">
              <w:instrText xml:space="preserve"> PAGE   \* MERGEFORMAT </w:instrText>
            </w:r>
            <w:r w:rsidRPr="002135FB">
              <w:fldChar w:fldCharType="separate"/>
            </w:r>
            <w:r>
              <w:t>1</w:t>
            </w:r>
            <w:r w:rsidRPr="002135FB">
              <w:rPr>
                <w:noProof/>
              </w:rPr>
              <w:fldChar w:fldCharType="end"/>
            </w:r>
          </w:p>
        </w:sdtContent>
      </w:sdt>
      <w:p w14:paraId="196544FD" w14:textId="77777777" w:rsidR="009D2681" w:rsidRDefault="009E7709" w:rsidP="00F8411A">
        <w:pPr>
          <w:pStyle w:val="Footer"/>
          <w:rPr>
            <w:noProof/>
          </w:rPr>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7AB02" w14:textId="3390E861" w:rsidR="009D2681" w:rsidRPr="00F8411A" w:rsidRDefault="009D2681" w:rsidP="00D94688">
    <w:pPr>
      <w:pStyle w:val="Footer"/>
      <w:tabs>
        <w:tab w:val="clear" w:pos="10080"/>
        <w:tab w:val="right" w:pos="13680"/>
      </w:tabs>
    </w:pPr>
    <w:r>
      <w:rPr>
        <w:noProof/>
      </w:rPr>
      <w:drawing>
        <wp:anchor distT="0" distB="0" distL="114300" distR="114300" simplePos="0" relativeHeight="251665920" behindDoc="1" locked="0" layoutInCell="1" allowOverlap="1" wp14:anchorId="6573EDB7" wp14:editId="20641F69">
          <wp:simplePos x="0" y="0"/>
          <wp:positionH relativeFrom="column">
            <wp:posOffset>1351128</wp:posOffset>
          </wp:positionH>
          <wp:positionV relativeFrom="paragraph">
            <wp:posOffset>68239</wp:posOffset>
          </wp:positionV>
          <wp:extent cx="3741420" cy="43243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41420" cy="432435"/>
                  </a:xfrm>
                  <a:prstGeom prst="rect">
                    <a:avLst/>
                  </a:prstGeom>
                  <a:noFill/>
                </pic:spPr>
              </pic:pic>
            </a:graphicData>
          </a:graphic>
          <wp14:sizeRelH relativeFrom="page">
            <wp14:pctWidth>0</wp14:pctWidth>
          </wp14:sizeRelH>
          <wp14:sizeRelV relativeFrom="page">
            <wp14:pctHeight>0</wp14:pctHeight>
          </wp14:sizeRelV>
        </wp:anchor>
      </w:drawing>
    </w:r>
    <w:sdt>
      <w:sdtPr>
        <w:alias w:val="Report Date"/>
        <w:tag w:val=""/>
        <w:id w:val="-156154116"/>
        <w:placeholder>
          <w:docPart w:val="38BEC8B815174F4EA0B6EE81BDC72E9C"/>
        </w:placeholder>
        <w:dataBinding w:prefixMappings="xmlns:ns0='http://schemas.microsoft.com/office/2006/coverPageProps' " w:xpath="/ns0:CoverPageProperties[1]/ns0:PublishDate[1]" w:storeItemID="{55AF091B-3C7A-41E3-B477-F2FDAA23CFDA}"/>
        <w15:appearance w15:val="hidden"/>
        <w:date w:fullDate="2019-05-01T00:00:00Z">
          <w:dateFormat w:val="MMMM d, yyyy"/>
          <w:lid w:val="en-US"/>
          <w:storeMappedDataAs w:val="dateTime"/>
          <w:calendar w:val="gregorian"/>
        </w:date>
      </w:sdtPr>
      <w:sdtEndPr/>
      <w:sdtContent>
        <w:r>
          <w:t>May 1, 2019</w:t>
        </w:r>
      </w:sdtContent>
    </w:sdt>
    <w:r w:rsidRPr="00F8411A">
      <w:tab/>
    </w:r>
    <w:r w:rsidRPr="00F8411A">
      <w:fldChar w:fldCharType="begin"/>
    </w:r>
    <w:r w:rsidRPr="00F8411A">
      <w:instrText xml:space="preserve"> PAGE   \* MERGEFORMAT </w:instrText>
    </w:r>
    <w:r w:rsidRPr="00F8411A">
      <w:fldChar w:fldCharType="separate"/>
    </w:r>
    <w:r>
      <w:rPr>
        <w:noProof/>
      </w:rPr>
      <w:t>56</w:t>
    </w:r>
    <w:r w:rsidRPr="00F8411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277772"/>
      <w:docPartObj>
        <w:docPartGallery w:val="Page Numbers (Bottom of Page)"/>
        <w:docPartUnique/>
      </w:docPartObj>
    </w:sdtPr>
    <w:sdtEndPr>
      <w:rPr>
        <w:noProof/>
      </w:rPr>
    </w:sdtEndPr>
    <w:sdtContent>
      <w:sdt>
        <w:sdtPr>
          <w:id w:val="1613789744"/>
          <w:docPartObj>
            <w:docPartGallery w:val="Page Numbers (Bottom of Page)"/>
            <w:docPartUnique/>
          </w:docPartObj>
        </w:sdtPr>
        <w:sdtEndPr>
          <w:rPr>
            <w:noProof/>
          </w:rPr>
        </w:sdtEndPr>
        <w:sdtContent>
          <w:p w14:paraId="0911A140" w14:textId="77777777" w:rsidR="009D2681" w:rsidRDefault="009D2681" w:rsidP="00F8411A">
            <w:pPr>
              <w:pStyle w:val="Footer"/>
            </w:pPr>
            <w:r w:rsidRPr="002135FB">
              <w:t>January 24, 20</w:t>
            </w:r>
            <w:r>
              <w:t>XX</w:t>
            </w:r>
            <w:r w:rsidRPr="002135FB">
              <w:rPr>
                <w:lang w:val="ru-RU"/>
              </w:rPr>
              <w:t xml:space="preserve">  </w:t>
            </w:r>
            <w:r>
              <w:t xml:space="preserve">             </w:t>
            </w:r>
            <w:r>
              <w:rPr>
                <w:lang w:val="ru-RU"/>
              </w:rPr>
              <w:t xml:space="preserve">                                                                                                                     </w:t>
            </w:r>
            <w:r w:rsidRPr="002135FB">
              <w:t xml:space="preserve">              </w:t>
            </w:r>
            <w:r w:rsidRPr="002135FB">
              <w:fldChar w:fldCharType="begin"/>
            </w:r>
            <w:r w:rsidRPr="002135FB">
              <w:instrText xml:space="preserve"> PAGE   \* MERGEFORMAT </w:instrText>
            </w:r>
            <w:r w:rsidRPr="002135FB">
              <w:fldChar w:fldCharType="separate"/>
            </w:r>
            <w:r>
              <w:t>1</w:t>
            </w:r>
            <w:r w:rsidRPr="002135FB">
              <w:rPr>
                <w:noProof/>
              </w:rPr>
              <w:fldChar w:fldCharType="end"/>
            </w:r>
          </w:p>
        </w:sdtContent>
      </w:sdt>
      <w:p w14:paraId="0463BAFE" w14:textId="77777777" w:rsidR="009D2681" w:rsidRDefault="009E7709" w:rsidP="00F8411A">
        <w:pPr>
          <w:pStyle w:val="Footer"/>
          <w:rPr>
            <w:noProof/>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B1BD35" w14:textId="77777777" w:rsidR="009E7709" w:rsidRDefault="009E7709" w:rsidP="005A20E2">
      <w:pPr>
        <w:spacing w:after="0"/>
      </w:pPr>
      <w:r>
        <w:separator/>
      </w:r>
    </w:p>
    <w:p w14:paraId="41B47D89" w14:textId="77777777" w:rsidR="009E7709" w:rsidRDefault="009E7709"/>
    <w:p w14:paraId="4440BE18" w14:textId="77777777" w:rsidR="009E7709" w:rsidRDefault="009E7709" w:rsidP="009B4773"/>
    <w:p w14:paraId="02C989F2" w14:textId="77777777" w:rsidR="009E7709" w:rsidRDefault="009E7709" w:rsidP="00513832"/>
  </w:footnote>
  <w:footnote w:type="continuationSeparator" w:id="0">
    <w:p w14:paraId="7186BEC9" w14:textId="77777777" w:rsidR="009E7709" w:rsidRDefault="009E7709" w:rsidP="005A20E2">
      <w:pPr>
        <w:spacing w:after="0"/>
      </w:pPr>
      <w:r>
        <w:continuationSeparator/>
      </w:r>
    </w:p>
    <w:p w14:paraId="5952146D" w14:textId="77777777" w:rsidR="009E7709" w:rsidRDefault="009E7709"/>
    <w:p w14:paraId="3CE68E69" w14:textId="77777777" w:rsidR="009E7709" w:rsidRDefault="009E7709" w:rsidP="009B4773"/>
    <w:p w14:paraId="73F232CD" w14:textId="77777777" w:rsidR="009E7709" w:rsidRDefault="009E7709" w:rsidP="005138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74F4E" w14:textId="77777777" w:rsidR="009D2681" w:rsidRDefault="009D2681" w:rsidP="005A20E2">
    <w:pPr>
      <w:pStyle w:val="Header"/>
      <w:tabs>
        <w:tab w:val="clear" w:pos="9689"/>
        <w:tab w:val="right" w:pos="11057"/>
      </w:tabs>
      <w:ind w:left="-1134" w:right="-1085"/>
    </w:pPr>
    <w:r>
      <w:rPr>
        <w:noProof/>
      </w:rPr>
      <w:drawing>
        <wp:anchor distT="0" distB="0" distL="114300" distR="114300" simplePos="0" relativeHeight="251658752" behindDoc="1" locked="0" layoutInCell="1" allowOverlap="1" wp14:anchorId="05CA2FC5" wp14:editId="4FBB0D52">
          <wp:simplePos x="0" y="0"/>
          <wp:positionH relativeFrom="page">
            <wp:posOffset>250478</wp:posOffset>
          </wp:positionH>
          <wp:positionV relativeFrom="page">
            <wp:posOffset>-2828</wp:posOffset>
          </wp:positionV>
          <wp:extent cx="7267633" cy="9425829"/>
          <wp:effectExtent l="6985"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alphaModFix amt="50000"/>
                    <a:extLst>
                      <a:ext uri="{BEBA8EAE-BF5A-486C-A8C5-ECC9F3942E4B}">
                        <a14:imgProps xmlns:a14="http://schemas.microsoft.com/office/drawing/2010/main">
                          <a14:imgLayer r:embed="rId2">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270461" cy="94294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1CA3D252" wp14:editId="53C8586C">
          <wp:simplePos x="0" y="0"/>
          <wp:positionH relativeFrom="column">
            <wp:posOffset>-723900</wp:posOffset>
          </wp:positionH>
          <wp:positionV relativeFrom="paragraph">
            <wp:posOffset>46990</wp:posOffset>
          </wp:positionV>
          <wp:extent cx="1840230" cy="703580"/>
          <wp:effectExtent l="0" t="0" r="7620" b="1270"/>
          <wp:wrapNone/>
          <wp:docPr id="10" name="Picture 10" descr="C:\Users\ybahei\AppData\Local\Microsoft\Windows\INetCache\Content.Word\BUE Logo.jpg"/>
          <wp:cNvGraphicFramePr/>
          <a:graphic xmlns:a="http://schemas.openxmlformats.org/drawingml/2006/main">
            <a:graphicData uri="http://schemas.openxmlformats.org/drawingml/2006/picture">
              <pic:pic xmlns:pic="http://schemas.openxmlformats.org/drawingml/2006/picture">
                <pic:nvPicPr>
                  <pic:cNvPr id="1074" name="Picture 1074" descr="C:\Users\ybahei\AppData\Local\Microsoft\Windows\INetCache\Content.Word\BUE Logo.jpg"/>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40230" cy="703580"/>
                  </a:xfrm>
                  <a:prstGeom prst="rect">
                    <a:avLst/>
                  </a:prstGeom>
                  <a:noFill/>
                  <a:ln>
                    <a:noFill/>
                  </a:ln>
                </pic:spPr>
              </pic:pic>
            </a:graphicData>
          </a:graphic>
        </wp:anchor>
      </w:drawing>
    </w:r>
    <w:r>
      <w:rPr>
        <w:noProof/>
      </w:rPr>
      <w:drawing>
        <wp:anchor distT="0" distB="0" distL="114300" distR="114300" simplePos="0" relativeHeight="251662848" behindDoc="0" locked="0" layoutInCell="1" allowOverlap="1" wp14:anchorId="47F50FC2" wp14:editId="1F6A6E3B">
          <wp:simplePos x="0" y="0"/>
          <wp:positionH relativeFrom="column">
            <wp:posOffset>5845810</wp:posOffset>
          </wp:positionH>
          <wp:positionV relativeFrom="paragraph">
            <wp:posOffset>-98425</wp:posOffset>
          </wp:positionV>
          <wp:extent cx="771525" cy="849630"/>
          <wp:effectExtent l="0" t="0" r="9525" b="7620"/>
          <wp:wrapNone/>
          <wp:docPr id="11" name="Picture 11" descr="D:\Radwa EL Maghraby\Green Heritage\Conference\Confeence Call\download (3).jpg"/>
          <wp:cNvGraphicFramePr/>
          <a:graphic xmlns:a="http://schemas.openxmlformats.org/drawingml/2006/main">
            <a:graphicData uri="http://schemas.openxmlformats.org/drawingml/2006/picture">
              <pic:pic xmlns:pic="http://schemas.openxmlformats.org/drawingml/2006/picture">
                <pic:nvPicPr>
                  <pic:cNvPr id="1075" name="Picture 1075" descr="D:\Radwa EL Maghraby\Green Heritage\Conference\Confeence Call\download (3).jpg"/>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71525" cy="849630"/>
                  </a:xfrm>
                  <a:prstGeom prst="rect">
                    <a:avLst/>
                  </a:prstGeom>
                  <a:noFill/>
                  <a:ln>
                    <a:noFill/>
                  </a:ln>
                </pic:spPr>
              </pic:pic>
            </a:graphicData>
          </a:graphic>
        </wp:anchor>
      </w:drawing>
    </w:r>
  </w:p>
  <w:p w14:paraId="55AA2B44" w14:textId="77777777" w:rsidR="009D2681" w:rsidRDefault="009D268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EF256" w14:textId="2F76BE9E" w:rsidR="009D2681" w:rsidRDefault="009D2681">
    <w:r>
      <w:rPr>
        <w:noProof/>
      </w:rPr>
      <w:drawing>
        <wp:anchor distT="0" distB="0" distL="114300" distR="114300" simplePos="0" relativeHeight="251656704" behindDoc="1" locked="0" layoutInCell="1" allowOverlap="1" wp14:anchorId="797B7209" wp14:editId="2ED17E92">
          <wp:simplePos x="0" y="0"/>
          <wp:positionH relativeFrom="column">
            <wp:posOffset>-3547745</wp:posOffset>
          </wp:positionH>
          <wp:positionV relativeFrom="margin">
            <wp:posOffset>-1060450</wp:posOffset>
          </wp:positionV>
          <wp:extent cx="3264408" cy="9427464"/>
          <wp:effectExtent l="0" t="0" r="0" b="2540"/>
          <wp:wrapNone/>
          <wp:docPr id="14" name="Picture 14"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002.jpg"/>
                  <pic:cNvPicPr/>
                </pic:nvPicPr>
                <pic:blipFill>
                  <a:blip r:embed="rId1">
                    <a:extLst>
                      <a:ext uri="{28A0092B-C50C-407E-A947-70E740481C1C}">
                        <a14:useLocalDpi xmlns:a14="http://schemas.microsoft.com/office/drawing/2010/main" val="0"/>
                      </a:ext>
                    </a:extLst>
                  </a:blip>
                  <a:stretch>
                    <a:fillRect/>
                  </a:stretch>
                </pic:blipFill>
                <pic:spPr>
                  <a:xfrm>
                    <a:off x="0" y="0"/>
                    <a:ext cx="3264408" cy="942746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E9202" w14:textId="6DE15AF4" w:rsidR="009D2681" w:rsidRDefault="009E7709" w:rsidP="0003123C">
    <w:pPr>
      <w:pStyle w:val="Header"/>
      <w:spacing w:before="0"/>
    </w:pPr>
    <w:sdt>
      <w:sdtPr>
        <w:rPr>
          <w:rStyle w:val="SubtleEmphasis"/>
        </w:rPr>
        <w:alias w:val="Title"/>
        <w:tag w:val=""/>
        <w:id w:val="-19021645"/>
        <w:placeholder>
          <w:docPart w:val="B81EFE87742B4037A7CD4FCBF138E0A1"/>
        </w:placeholder>
        <w:dataBinding w:prefixMappings="xmlns:ns0='http://purl.org/dc/elements/1.1/' xmlns:ns1='http://schemas.openxmlformats.org/package/2006/metadata/core-properties' " w:xpath="/ns1:coreProperties[1]/ns0:title[1]" w:storeItemID="{6C3C8BC8-F283-45AE-878A-BAB7291924A1}"/>
        <w15:appearance w15:val="hidden"/>
        <w:text/>
      </w:sdtPr>
      <w:sdtEndPr>
        <w:rPr>
          <w:rStyle w:val="SubtleEmphasis"/>
        </w:rPr>
      </w:sdtEndPr>
      <w:sdtContent>
        <w:r w:rsidR="009D2681">
          <w:rPr>
            <w:rStyle w:val="SubtleEmphasis"/>
          </w:rPr>
          <w:t>Farouk El-Baz Centre For Sustainability and Future Studies (FECSFS)</w:t>
        </w:r>
      </w:sdtContent>
    </w:sdt>
    <w:r w:rsidR="009D2681">
      <w:rPr>
        <w:rStyle w:val="SubtleEmphasis"/>
      </w:rPr>
      <w:t xml:space="preserve"> </w:t>
    </w:r>
    <w:sdt>
      <w:sdtPr>
        <w:rPr>
          <w:rFonts w:asciiTheme="majorHAnsi" w:hAnsiTheme="majorHAnsi"/>
          <w:b/>
          <w:color w:val="107082" w:themeColor="accent2"/>
          <w:sz w:val="28"/>
        </w:rPr>
        <w:alias w:val="Title 2"/>
        <w:tag w:val=""/>
        <w:id w:val="-217047684"/>
        <w:placeholder>
          <w:docPart w:val="7FF65AB497F94CDEA628CDA6EB8B2322"/>
        </w:placeholder>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9D2681" w:rsidRPr="00DF2DCC">
          <w:rPr>
            <w:rFonts w:asciiTheme="majorHAnsi" w:hAnsiTheme="majorHAnsi"/>
            <w:b/>
            <w:color w:val="107082" w:themeColor="accent2"/>
            <w:sz w:val="28"/>
          </w:rPr>
          <w:t>SERVICES</w:t>
        </w:r>
      </w:sdtContent>
    </w:sdt>
    <w:r w:rsidR="009D2681">
      <w:rPr>
        <w:rStyle w:val="SubtleEmphasis"/>
      </w:rPr>
      <w:br/>
    </w:r>
    <w:sdt>
      <w:sdtPr>
        <w:rPr>
          <w:rStyle w:val="Emphasis"/>
        </w:rPr>
        <w:alias w:val="Subtitle"/>
        <w:tag w:val=""/>
        <w:id w:val="2075160617"/>
        <w:placeholder>
          <w:docPart w:val="48EFF28915634426AA63D0F4B6FD1917"/>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rPr>
          <w:rStyle w:val="Emphasis"/>
        </w:rPr>
      </w:sdtEndPr>
      <w:sdtContent>
        <w:r w:rsidR="009D2681">
          <w:rPr>
            <w:rStyle w:val="Emphasis"/>
          </w:rPr>
          <w:t>Research Center’s Annual Review 2019</w:t>
        </w:r>
      </w:sdtContent>
    </w:sdt>
    <w:r w:rsidR="009D2681">
      <w:rPr>
        <w:noProof/>
      </w:rPr>
      <mc:AlternateContent>
        <mc:Choice Requires="wps">
          <w:drawing>
            <wp:anchor distT="45720" distB="45720" distL="114300" distR="114300" simplePos="0" relativeHeight="251654656" behindDoc="1" locked="0" layoutInCell="1" allowOverlap="1" wp14:anchorId="79CDB888" wp14:editId="642D2154">
              <wp:simplePos x="0" y="0"/>
              <wp:positionH relativeFrom="page">
                <wp:align>center</wp:align>
              </wp:positionH>
              <wp:positionV relativeFrom="page">
                <wp:align>top</wp:align>
              </wp:positionV>
              <wp:extent cx="10058400" cy="1143000"/>
              <wp:effectExtent l="0" t="0" r="0" b="0"/>
              <wp:wrapNone/>
              <wp:docPr id="19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0" cy="1143000"/>
                      </a:xfrm>
                      <a:prstGeom prst="rect">
                        <a:avLst/>
                      </a:prstGeom>
                      <a:solidFill>
                        <a:srgbClr val="107082">
                          <a:alpha val="14902"/>
                        </a:srgbClr>
                      </a:solidFill>
                      <a:ln w="9525">
                        <a:noFill/>
                        <a:miter lim="800000"/>
                        <a:headEnd/>
                        <a:tailEnd/>
                      </a:ln>
                    </wps:spPr>
                    <wps:txbx>
                      <w:txbxContent>
                        <w:p w14:paraId="7AC5041B" w14:textId="77777777" w:rsidR="009D2681" w:rsidRDefault="009D2681" w:rsidP="0003123C"/>
                      </w:txbxContent>
                    </wps:txbx>
                    <wps:bodyPr rot="0" vert="horz" wrap="square" lIns="720000" tIns="28800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9CDB888" id="_x0000_t202" coordsize="21600,21600" o:spt="202" path="m,l,21600r21600,l21600,xe">
              <v:stroke joinstyle="miter"/>
              <v:path gradientshapeok="t" o:connecttype="rect"/>
            </v:shapetype>
            <v:shape id="Text Box 2" o:spid="_x0000_s1026" type="#_x0000_t202" style="position:absolute;margin-left:0;margin-top:0;width:11in;height:90pt;z-index:-251661824;visibility:visible;mso-wrap-style:square;mso-width-percent:0;mso-height-percent:0;mso-wrap-distance-left:9pt;mso-wrap-distance-top:3.6pt;mso-wrap-distance-right:9pt;mso-wrap-distance-bottom:3.6pt;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" fillcolor="#107082" stroked="f">
              <v:fill opacity="9766f"/>
              <v:textbox inset="20mm,8mm">
                <w:txbxContent>
                  <w:p w14:paraId="7AC5041B" w14:textId="77777777" w:rsidR="009D2681" w:rsidRDefault="009D2681" w:rsidP="0003123C"/>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A874A" w14:textId="7A72597B" w:rsidR="009D2681" w:rsidRDefault="009E7709" w:rsidP="0003123C">
    <w:pPr>
      <w:pStyle w:val="Header"/>
      <w:spacing w:before="0"/>
    </w:pPr>
    <w:sdt>
      <w:sdtPr>
        <w:rPr>
          <w:rStyle w:val="SubtleEmphasis"/>
        </w:rPr>
        <w:alias w:val="Title"/>
        <w:tag w:val=""/>
        <w:id w:val="-1724743261"/>
        <w:placeholder>
          <w:docPart w:val="04EE692EB8484FA4914CB0521D8A3134"/>
        </w:placeholder>
        <w:dataBinding w:prefixMappings="xmlns:ns0='http://purl.org/dc/elements/1.1/' xmlns:ns1='http://schemas.openxmlformats.org/package/2006/metadata/core-properties' " w:xpath="/ns1:coreProperties[1]/ns0:title[1]" w:storeItemID="{6C3C8BC8-F283-45AE-878A-BAB7291924A1}"/>
        <w15:appearance w15:val="hidden"/>
        <w:text/>
      </w:sdtPr>
      <w:sdtEndPr>
        <w:rPr>
          <w:rStyle w:val="SubtleEmphasis"/>
        </w:rPr>
      </w:sdtEndPr>
      <w:sdtContent>
        <w:r w:rsidR="009D2681">
          <w:rPr>
            <w:rStyle w:val="SubtleEmphasis"/>
          </w:rPr>
          <w:t>Farouk El-Baz Centre For Sustainability and Future Studies (FECSFS)</w:t>
        </w:r>
      </w:sdtContent>
    </w:sdt>
    <w:r w:rsidR="009D2681">
      <w:rPr>
        <w:rStyle w:val="SubtleEmphasis"/>
      </w:rPr>
      <w:t xml:space="preserve"> </w:t>
    </w:r>
    <w:sdt>
      <w:sdtPr>
        <w:rPr>
          <w:rFonts w:asciiTheme="majorHAnsi" w:hAnsiTheme="majorHAnsi"/>
          <w:b/>
          <w:color w:val="107082" w:themeColor="accent2"/>
          <w:sz w:val="28"/>
        </w:rPr>
        <w:alias w:val="Title 2"/>
        <w:tag w:val=""/>
        <w:id w:val="-1574510960"/>
        <w:placeholder>
          <w:docPart w:val="357A12E2E86E4E4CAD4E82FCDA79D784"/>
        </w:placeholder>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9D2681" w:rsidRPr="00DF2DCC">
          <w:rPr>
            <w:rFonts w:asciiTheme="majorHAnsi" w:hAnsiTheme="majorHAnsi"/>
            <w:b/>
            <w:color w:val="107082" w:themeColor="accent2"/>
            <w:sz w:val="28"/>
          </w:rPr>
          <w:t>PROFESSIONAL SERVICES</w:t>
        </w:r>
      </w:sdtContent>
    </w:sdt>
    <w:r w:rsidR="009D2681">
      <w:rPr>
        <w:rStyle w:val="SubtleEmphasis"/>
      </w:rPr>
      <w:br/>
    </w:r>
    <w:sdt>
      <w:sdtPr>
        <w:rPr>
          <w:rStyle w:val="Emphasis"/>
        </w:rPr>
        <w:alias w:val="Subtitle"/>
        <w:tag w:val=""/>
        <w:id w:val="-2106569188"/>
        <w:placeholder>
          <w:docPart w:val="D8FC63D2B6294B7BB5175C287684849E"/>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rPr>
          <w:rStyle w:val="Emphasis"/>
        </w:rPr>
      </w:sdtEndPr>
      <w:sdtContent>
        <w:r w:rsidR="009D2681">
          <w:rPr>
            <w:rStyle w:val="Emphasis"/>
          </w:rPr>
          <w:t>Research Center’s Annual Review 2019</w:t>
        </w:r>
      </w:sdtContent>
    </w:sdt>
    <w:r w:rsidR="009D2681">
      <w:rPr>
        <w:noProof/>
      </w:rPr>
      <mc:AlternateContent>
        <mc:Choice Requires="wps">
          <w:drawing>
            <wp:anchor distT="45720" distB="45720" distL="114300" distR="114300" simplePos="0" relativeHeight="251652608" behindDoc="1" locked="0" layoutInCell="1" allowOverlap="1" wp14:anchorId="32649152" wp14:editId="5727CFA7">
              <wp:simplePos x="0" y="0"/>
              <wp:positionH relativeFrom="page">
                <wp:align>center</wp:align>
              </wp:positionH>
              <wp:positionV relativeFrom="page">
                <wp:align>top</wp:align>
              </wp:positionV>
              <wp:extent cx="10058400" cy="1143000"/>
              <wp:effectExtent l="0" t="0" r="0" b="0"/>
              <wp:wrapNone/>
              <wp:docPr id="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0" cy="1143000"/>
                      </a:xfrm>
                      <a:prstGeom prst="rect">
                        <a:avLst/>
                      </a:prstGeom>
                      <a:solidFill>
                        <a:schemeClr val="accent1">
                          <a:alpha val="50000"/>
                        </a:schemeClr>
                      </a:solidFill>
                      <a:ln w="9525">
                        <a:noFill/>
                        <a:miter lim="800000"/>
                        <a:headEnd/>
                        <a:tailEnd/>
                      </a:ln>
                    </wps:spPr>
                    <wps:txbx>
                      <w:txbxContent>
                        <w:p w14:paraId="4BAAF06C" w14:textId="77777777" w:rsidR="009D2681" w:rsidRDefault="009D2681" w:rsidP="004411FB"/>
                      </w:txbxContent>
                    </wps:txbx>
                    <wps:bodyPr rot="0" vert="horz" wrap="square" lIns="720000" tIns="28800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2649152" id="_x0000_t202" coordsize="21600,21600" o:spt="202" path="m,l,21600r21600,l21600,xe">
              <v:stroke joinstyle="miter"/>
              <v:path gradientshapeok="t" o:connecttype="rect"/>
            </v:shapetype>
            <v:shape id="_x0000_s1027" type="#_x0000_t202" style="position:absolute;margin-left:0;margin-top:0;width:11in;height:90pt;z-index:-251663872;visibility:visible;mso-wrap-style:square;mso-width-percent:0;mso-height-percent:0;mso-wrap-distance-left:9pt;mso-wrap-distance-top:3.6pt;mso-wrap-distance-right:9pt;mso-wrap-distance-bottom:3.6pt;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" fillcolor="#f0cda1 [3204]" stroked="f">
              <v:fill opacity="32896f"/>
              <v:textbox inset="20mm,8mm">
                <w:txbxContent>
                  <w:p w14:paraId="4BAAF06C" w14:textId="77777777" w:rsidR="009D2681" w:rsidRDefault="009D2681" w:rsidP="004411FB"/>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0E70E" w14:textId="1E6C4385" w:rsidR="009D2681" w:rsidRDefault="009E7709" w:rsidP="0003123C">
    <w:pPr>
      <w:pStyle w:val="Header"/>
      <w:spacing w:before="0"/>
    </w:pPr>
    <w:sdt>
      <w:sdtPr>
        <w:rPr>
          <w:rFonts w:asciiTheme="majorHAnsi" w:hAnsiTheme="majorHAnsi"/>
          <w:b/>
          <w:color w:val="107082" w:themeColor="accent2"/>
          <w:sz w:val="28"/>
        </w:rPr>
        <w:alias w:val="Title"/>
        <w:tag w:val=""/>
        <w:id w:val="1887141008"/>
        <w:placeholder>
          <w:docPart w:val="A7BE645686A9446884C2F5A30329AF4F"/>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9D2681">
          <w:rPr>
            <w:rFonts w:asciiTheme="majorHAnsi" w:hAnsiTheme="majorHAnsi"/>
            <w:b/>
            <w:color w:val="107082" w:themeColor="accent2"/>
            <w:sz w:val="28"/>
          </w:rPr>
          <w:t>Farouk El-Baz Centre For Sustainability and Future Studies (FECSFS)</w:t>
        </w:r>
      </w:sdtContent>
    </w:sdt>
    <w:r w:rsidR="009D2681" w:rsidRPr="00E862EA">
      <w:rPr>
        <w:rFonts w:asciiTheme="majorHAnsi" w:hAnsiTheme="majorHAnsi"/>
        <w:b/>
        <w:color w:val="107082" w:themeColor="accent2"/>
        <w:sz w:val="28"/>
      </w:rPr>
      <w:t xml:space="preserve"> </w:t>
    </w:r>
    <w:r w:rsidR="009D2681">
      <w:rPr>
        <w:rStyle w:val="SubtleEmphasis"/>
      </w:rPr>
      <w:br/>
    </w:r>
    <w:sdt>
      <w:sdtPr>
        <w:rPr>
          <w:rStyle w:val="Emphasis"/>
        </w:rPr>
        <w:alias w:val="Subtitle"/>
        <w:tag w:val=""/>
        <w:id w:val="-782652434"/>
        <w:placeholder>
          <w:docPart w:val="75E7364670F44ABD9A64B138D01C956E"/>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rPr>
          <w:rStyle w:val="Emphasis"/>
        </w:rPr>
      </w:sdtEndPr>
      <w:sdtContent>
        <w:r w:rsidR="009D2681">
          <w:rPr>
            <w:rStyle w:val="Emphasis"/>
          </w:rPr>
          <w:t>Research Center’s Annual Review 2019</w:t>
        </w:r>
      </w:sdtContent>
    </w:sdt>
    <w:r w:rsidR="009D2681">
      <w:rPr>
        <w:noProof/>
      </w:rPr>
      <mc:AlternateContent>
        <mc:Choice Requires="wps">
          <w:drawing>
            <wp:anchor distT="45720" distB="45720" distL="114300" distR="114300" simplePos="0" relativeHeight="251653632" behindDoc="1" locked="0" layoutInCell="1" allowOverlap="1" wp14:anchorId="2D5623D8" wp14:editId="5CA9D7B4">
              <wp:simplePos x="0" y="0"/>
              <wp:positionH relativeFrom="page">
                <wp:align>center</wp:align>
              </wp:positionH>
              <wp:positionV relativeFrom="page">
                <wp:align>top</wp:align>
              </wp:positionV>
              <wp:extent cx="10058400" cy="1143000"/>
              <wp:effectExtent l="0" t="0" r="0" b="0"/>
              <wp:wrapNone/>
              <wp:docPr id="2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0" cy="1143000"/>
                      </a:xfrm>
                      <a:prstGeom prst="rect">
                        <a:avLst/>
                      </a:prstGeom>
                      <a:solidFill>
                        <a:srgbClr val="107082">
                          <a:alpha val="14902"/>
                        </a:srgbClr>
                      </a:solidFill>
                      <a:ln w="9525">
                        <a:noFill/>
                        <a:miter lim="800000"/>
                        <a:headEnd/>
                        <a:tailEnd/>
                      </a:ln>
                    </wps:spPr>
                    <wps:txbx>
                      <w:txbxContent>
                        <w:p w14:paraId="6FD9E543" w14:textId="77777777" w:rsidR="009D2681" w:rsidRDefault="009D2681" w:rsidP="0003123C"/>
                      </w:txbxContent>
                    </wps:txbx>
                    <wps:bodyPr rot="0" vert="horz" wrap="square" lIns="720000" tIns="28800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5623D8" id="_x0000_t202" coordsize="21600,21600" o:spt="202" path="m,l,21600r21600,l21600,xe">
              <v:stroke joinstyle="miter"/>
              <v:path gradientshapeok="t" o:connecttype="rect"/>
            </v:shapetype>
            <v:shape id="_x0000_s1028" type="#_x0000_t202" style="position:absolute;margin-left:0;margin-top:0;width:11in;height:90pt;z-index:-251662848;visibility:visible;mso-wrap-style:square;mso-width-percent:0;mso-height-percent:0;mso-wrap-distance-left:9pt;mso-wrap-distance-top:3.6pt;mso-wrap-distance-right:9pt;mso-wrap-distance-bottom:3.6pt;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" fillcolor="#107082" stroked="f">
              <v:fill opacity="9766f"/>
              <v:textbox inset="20mm,8mm">
                <w:txbxContent>
                  <w:p w14:paraId="6FD9E543" w14:textId="77777777" w:rsidR="009D2681" w:rsidRDefault="009D2681" w:rsidP="0003123C"/>
                </w:txbxContent>
              </v:textbox>
              <w10:wrap anchorx="page" anchory="page"/>
            </v:shape>
          </w:pict>
        </mc:Fallback>
      </mc:AlternateContent>
    </w:r>
  </w:p>
  <w:p w14:paraId="4D9CF920" w14:textId="77777777" w:rsidR="009D2681" w:rsidRDefault="009D2681" w:rsidP="005A20E2">
    <w:pPr>
      <w:pStyle w:val="Header"/>
      <w:tabs>
        <w:tab w:val="clear" w:pos="9689"/>
        <w:tab w:val="right" w:pos="11057"/>
      </w:tabs>
      <w:ind w:left="-1134" w:right="-108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049D40"/>
    <w:lvl w:ilvl="0">
      <w:start w:val="1"/>
      <w:numFmt w:val="bullet"/>
      <w:pStyle w:val="ListBullet2"/>
      <w:lvlText w:val="o"/>
      <w:lvlJc w:val="left"/>
      <w:pPr>
        <w:ind w:left="720" w:hanging="360"/>
      </w:pPr>
      <w:rPr>
        <w:rFonts w:ascii="Courier New" w:hAnsi="Courier New" w:cs="Courier New" w:hint="default"/>
        <w:color w:val="107082" w:themeColor="accent2"/>
      </w:rPr>
    </w:lvl>
  </w:abstractNum>
  <w:abstractNum w:abstractNumId="1" w15:restartNumberingAfterBreak="0">
    <w:nsid w:val="FFFFFF89"/>
    <w:multiLevelType w:val="singleLevel"/>
    <w:tmpl w:val="8412411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0675B0"/>
    <w:multiLevelType w:val="hybridMultilevel"/>
    <w:tmpl w:val="442A5648"/>
    <w:lvl w:ilvl="0" w:tplc="A4946864">
      <w:start w:val="1"/>
      <w:numFmt w:val="bullet"/>
      <w:pStyle w:val="Graphbullet4"/>
      <w:lvlText w:val=""/>
      <w:lvlJc w:val="left"/>
      <w:pPr>
        <w:ind w:left="720" w:hanging="360"/>
      </w:pPr>
      <w:rPr>
        <w:rFonts w:ascii="Symbol" w:hAnsi="Symbol" w:hint="default"/>
        <w:color w:val="107082" w:themeColor="accent2"/>
        <w:u w:color="F0CDA1"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B0354"/>
    <w:multiLevelType w:val="hybridMultilevel"/>
    <w:tmpl w:val="0464C5E2"/>
    <w:lvl w:ilvl="0" w:tplc="13A87BB0">
      <w:start w:val="1"/>
      <w:numFmt w:val="bullet"/>
      <w:pStyle w:val="Graphbullet3"/>
      <w:lvlText w:val=""/>
      <w:lvlJc w:val="left"/>
      <w:pPr>
        <w:ind w:left="720" w:hanging="360"/>
      </w:pPr>
      <w:rPr>
        <w:rFonts w:ascii="Symbol" w:hAnsi="Symbol" w:hint="default"/>
        <w:color w:val="EC7216" w:themeColor="accent6"/>
        <w:u w:color="F0CDA1"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AE7289"/>
    <w:multiLevelType w:val="hybridMultilevel"/>
    <w:tmpl w:val="330A4FD6"/>
    <w:lvl w:ilvl="0" w:tplc="124C5DAE">
      <w:start w:val="1"/>
      <w:numFmt w:val="decimal"/>
      <w:lvlText w:val="%1."/>
      <w:lvlJc w:val="left"/>
      <w:pPr>
        <w:ind w:left="1080" w:hanging="72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F059C5"/>
    <w:multiLevelType w:val="hybridMultilevel"/>
    <w:tmpl w:val="117894FC"/>
    <w:lvl w:ilvl="0" w:tplc="3060231A">
      <w:start w:val="1"/>
      <w:numFmt w:val="bullet"/>
      <w:pStyle w:val="ListBullet"/>
      <w:lvlText w:val=""/>
      <w:lvlJc w:val="left"/>
      <w:pPr>
        <w:ind w:left="720" w:hanging="360"/>
      </w:pPr>
      <w:rPr>
        <w:rFonts w:ascii="Symbol" w:hAnsi="Symbol" w:hint="default"/>
        <w:color w:val="107082" w:themeColor="accent2"/>
        <w:u w:color="F0CDA1" w:themeColor="accen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D3F81"/>
    <w:multiLevelType w:val="hybridMultilevel"/>
    <w:tmpl w:val="E0BAC8A2"/>
    <w:lvl w:ilvl="0" w:tplc="C234E9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575B7A"/>
    <w:multiLevelType w:val="hybridMultilevel"/>
    <w:tmpl w:val="2CA62B2C"/>
    <w:lvl w:ilvl="0" w:tplc="81065D64">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13126C"/>
    <w:multiLevelType w:val="hybridMultilevel"/>
    <w:tmpl w:val="3C62F710"/>
    <w:lvl w:ilvl="0" w:tplc="5DF4BD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C65E29"/>
    <w:multiLevelType w:val="hybridMultilevel"/>
    <w:tmpl w:val="0408FEAA"/>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7D5ACE"/>
    <w:multiLevelType w:val="hybridMultilevel"/>
    <w:tmpl w:val="D64EFF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17961109"/>
    <w:multiLevelType w:val="hybridMultilevel"/>
    <w:tmpl w:val="54CEB5B6"/>
    <w:lvl w:ilvl="0" w:tplc="BBCE4FF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277AFC"/>
    <w:multiLevelType w:val="hybridMultilevel"/>
    <w:tmpl w:val="251E707C"/>
    <w:lvl w:ilvl="0" w:tplc="C7BC33B2">
      <w:start w:val="1"/>
      <w:numFmt w:val="bullet"/>
      <w:pStyle w:val="Graphbullet"/>
      <w:lvlText w:val=""/>
      <w:lvlJc w:val="left"/>
      <w:pPr>
        <w:ind w:left="720" w:hanging="360"/>
      </w:pPr>
      <w:rPr>
        <w:rFonts w:ascii="Symbol" w:hAnsi="Symbol" w:hint="default"/>
        <w:color w:val="054854" w:themeColor="accent3"/>
        <w:u w:color="F0CDA1"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533A4C"/>
    <w:multiLevelType w:val="hybridMultilevel"/>
    <w:tmpl w:val="6F1A91BA"/>
    <w:lvl w:ilvl="0" w:tplc="0409000F">
      <w:start w:val="1"/>
      <w:numFmt w:val="decimal"/>
      <w:lvlText w:val="%1."/>
      <w:lvlJc w:val="left"/>
      <w:pPr>
        <w:ind w:left="1080" w:hanging="720"/>
      </w:pPr>
      <w:rPr>
        <w:rFonts w:hint="default"/>
      </w:rPr>
    </w:lvl>
    <w:lvl w:ilvl="1" w:tplc="2C1EF38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9448EF"/>
    <w:multiLevelType w:val="hybridMultilevel"/>
    <w:tmpl w:val="A92A2166"/>
    <w:lvl w:ilvl="0" w:tplc="A4583C36">
      <w:start w:val="1"/>
      <w:numFmt w:val="bullet"/>
      <w:pStyle w:val="Graphbullet2"/>
      <w:lvlText w:val=""/>
      <w:lvlJc w:val="left"/>
      <w:pPr>
        <w:ind w:left="720" w:hanging="360"/>
      </w:pPr>
      <w:rPr>
        <w:rFonts w:ascii="Symbol" w:hAnsi="Symbol" w:hint="default"/>
        <w:color w:val="F99927" w:themeColor="accent5"/>
        <w:u w:color="F0CDA1"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CA43FB"/>
    <w:multiLevelType w:val="hybridMultilevel"/>
    <w:tmpl w:val="167C0F14"/>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FF39F2"/>
    <w:multiLevelType w:val="hybridMultilevel"/>
    <w:tmpl w:val="8E5E3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9466CF"/>
    <w:multiLevelType w:val="hybridMultilevel"/>
    <w:tmpl w:val="97DA14D0"/>
    <w:lvl w:ilvl="0" w:tplc="81065D64">
      <w:start w:val="1"/>
      <w:numFmt w:val="decimal"/>
      <w:lvlText w:val="%1."/>
      <w:lvlJc w:val="left"/>
      <w:pPr>
        <w:ind w:left="825" w:hanging="465"/>
      </w:pPr>
      <w:rPr>
        <w:rFonts w:hint="default"/>
      </w:rPr>
    </w:lvl>
    <w:lvl w:ilvl="1" w:tplc="04090019">
      <w:start w:val="1"/>
      <w:numFmt w:val="lowerLetter"/>
      <w:lvlText w:val="%2."/>
      <w:lvlJc w:val="left"/>
      <w:pPr>
        <w:ind w:left="1440" w:hanging="360"/>
      </w:pPr>
    </w:lvl>
    <w:lvl w:ilvl="2" w:tplc="B638324E">
      <w:start w:val="1"/>
      <w:numFmt w:val="upp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FE19E4"/>
    <w:multiLevelType w:val="hybridMultilevel"/>
    <w:tmpl w:val="AA589B04"/>
    <w:lvl w:ilvl="0" w:tplc="841224D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877C0F"/>
    <w:multiLevelType w:val="hybridMultilevel"/>
    <w:tmpl w:val="4E6E2778"/>
    <w:lvl w:ilvl="0" w:tplc="81065D64">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394166"/>
    <w:multiLevelType w:val="hybridMultilevel"/>
    <w:tmpl w:val="167C0F14"/>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A811A1"/>
    <w:multiLevelType w:val="hybridMultilevel"/>
    <w:tmpl w:val="0600693C"/>
    <w:lvl w:ilvl="0" w:tplc="81065D64">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8C1828"/>
    <w:multiLevelType w:val="hybridMultilevel"/>
    <w:tmpl w:val="45148FEC"/>
    <w:lvl w:ilvl="0" w:tplc="C9B6E9BC">
      <w:start w:val="1"/>
      <w:numFmt w:val="decimal"/>
      <w:pStyle w:val="ListNumber"/>
      <w:lvlText w:val="%1."/>
      <w:lvlJc w:val="left"/>
      <w:pPr>
        <w:ind w:left="720" w:hanging="360"/>
      </w:pPr>
      <w:rPr>
        <w:rFonts w:hint="default"/>
        <w:b/>
        <w:color w:val="107082" w:themeColor="accent2"/>
        <w:u w:color="F0CDA1" w:themeColor="accen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E735C0"/>
    <w:multiLevelType w:val="hybridMultilevel"/>
    <w:tmpl w:val="6A965C88"/>
    <w:lvl w:ilvl="0" w:tplc="81065D64">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1C7065"/>
    <w:multiLevelType w:val="hybridMultilevel"/>
    <w:tmpl w:val="330A4FD6"/>
    <w:lvl w:ilvl="0" w:tplc="124C5DAE">
      <w:start w:val="1"/>
      <w:numFmt w:val="decimal"/>
      <w:lvlText w:val="%1."/>
      <w:lvlJc w:val="left"/>
      <w:pPr>
        <w:ind w:left="1080" w:hanging="72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534380"/>
    <w:multiLevelType w:val="hybridMultilevel"/>
    <w:tmpl w:val="76AE8088"/>
    <w:lvl w:ilvl="0" w:tplc="04090001">
      <w:start w:val="1"/>
      <w:numFmt w:val="bullet"/>
      <w:lvlText w:val=""/>
      <w:lvlJc w:val="left"/>
      <w:pPr>
        <w:ind w:left="720" w:hanging="360"/>
      </w:pPr>
      <w:rPr>
        <w:rFonts w:ascii="Symbol" w:hAnsi="Symbol" w:hint="default"/>
      </w:rPr>
    </w:lvl>
    <w:lvl w:ilvl="1" w:tplc="83608BA2">
      <w:start w:val="4"/>
      <w:numFmt w:val="bullet"/>
      <w:lvlText w:val="•"/>
      <w:lvlJc w:val="left"/>
      <w:pPr>
        <w:ind w:left="1800" w:hanging="72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DF2A22"/>
    <w:multiLevelType w:val="hybridMultilevel"/>
    <w:tmpl w:val="AE50B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A24E79"/>
    <w:multiLevelType w:val="hybridMultilevel"/>
    <w:tmpl w:val="1812D300"/>
    <w:lvl w:ilvl="0" w:tplc="FEF80384">
      <w:start w:val="4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25A514E"/>
    <w:multiLevelType w:val="hybridMultilevel"/>
    <w:tmpl w:val="167C0F14"/>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5A6F3D"/>
    <w:multiLevelType w:val="hybridMultilevel"/>
    <w:tmpl w:val="330A4FD6"/>
    <w:lvl w:ilvl="0" w:tplc="124C5DAE">
      <w:start w:val="1"/>
      <w:numFmt w:val="decimal"/>
      <w:lvlText w:val="%1."/>
      <w:lvlJc w:val="left"/>
      <w:pPr>
        <w:ind w:left="1080" w:hanging="72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00479E"/>
    <w:multiLevelType w:val="hybridMultilevel"/>
    <w:tmpl w:val="495CB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E393D83"/>
    <w:multiLevelType w:val="hybridMultilevel"/>
    <w:tmpl w:val="F17262E4"/>
    <w:lvl w:ilvl="0" w:tplc="81065D64">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9F739C8"/>
    <w:multiLevelType w:val="hybridMultilevel"/>
    <w:tmpl w:val="C3621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E6F489D"/>
    <w:multiLevelType w:val="hybridMultilevel"/>
    <w:tmpl w:val="330A4FD6"/>
    <w:lvl w:ilvl="0" w:tplc="124C5DAE">
      <w:start w:val="1"/>
      <w:numFmt w:val="decimal"/>
      <w:lvlText w:val="%1."/>
      <w:lvlJc w:val="left"/>
      <w:pPr>
        <w:ind w:left="1080" w:hanging="72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2"/>
  </w:num>
  <w:num w:numId="3">
    <w:abstractNumId w:val="3"/>
  </w:num>
  <w:num w:numId="4">
    <w:abstractNumId w:val="14"/>
  </w:num>
  <w:num w:numId="5">
    <w:abstractNumId w:val="2"/>
  </w:num>
  <w:num w:numId="6">
    <w:abstractNumId w:val="22"/>
  </w:num>
  <w:num w:numId="7">
    <w:abstractNumId w:val="0"/>
  </w:num>
  <w:num w:numId="8">
    <w:abstractNumId w:val="29"/>
  </w:num>
  <w:num w:numId="9">
    <w:abstractNumId w:val="28"/>
  </w:num>
  <w:num w:numId="10">
    <w:abstractNumId w:val="20"/>
  </w:num>
  <w:num w:numId="11">
    <w:abstractNumId w:val="4"/>
  </w:num>
  <w:num w:numId="12">
    <w:abstractNumId w:val="18"/>
  </w:num>
  <w:num w:numId="13">
    <w:abstractNumId w:val="13"/>
  </w:num>
  <w:num w:numId="14">
    <w:abstractNumId w:val="8"/>
  </w:num>
  <w:num w:numId="15">
    <w:abstractNumId w:val="9"/>
  </w:num>
  <w:num w:numId="16">
    <w:abstractNumId w:val="33"/>
  </w:num>
  <w:num w:numId="17">
    <w:abstractNumId w:val="24"/>
  </w:num>
  <w:num w:numId="18">
    <w:abstractNumId w:val="15"/>
  </w:num>
  <w:num w:numId="19">
    <w:abstractNumId w:val="23"/>
  </w:num>
  <w:num w:numId="20">
    <w:abstractNumId w:val="17"/>
  </w:num>
  <w:num w:numId="21">
    <w:abstractNumId w:val="7"/>
  </w:num>
  <w:num w:numId="22">
    <w:abstractNumId w:val="31"/>
  </w:num>
  <w:num w:numId="23">
    <w:abstractNumId w:val="19"/>
  </w:num>
  <w:num w:numId="24">
    <w:abstractNumId w:val="21"/>
  </w:num>
  <w:num w:numId="25">
    <w:abstractNumId w:val="6"/>
  </w:num>
  <w:num w:numId="26">
    <w:abstractNumId w:val="25"/>
  </w:num>
  <w:num w:numId="27">
    <w:abstractNumId w:val="10"/>
  </w:num>
  <w:num w:numId="28">
    <w:abstractNumId w:val="32"/>
  </w:num>
  <w:num w:numId="29">
    <w:abstractNumId w:val="16"/>
  </w:num>
  <w:num w:numId="30">
    <w:abstractNumId w:val="30"/>
  </w:num>
  <w:num w:numId="31">
    <w:abstractNumId w:val="26"/>
  </w:num>
  <w:num w:numId="32">
    <w:abstractNumId w:val="27"/>
  </w:num>
  <w:num w:numId="33">
    <w:abstractNumId w:val="11"/>
  </w:num>
  <w:num w:numId="34">
    <w:abstractNumId w:val="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673"/>
    <w:rsid w:val="0000092E"/>
    <w:rsid w:val="00003408"/>
    <w:rsid w:val="00012A83"/>
    <w:rsid w:val="00017C3C"/>
    <w:rsid w:val="00021F2E"/>
    <w:rsid w:val="00026EAE"/>
    <w:rsid w:val="00027C5B"/>
    <w:rsid w:val="0003123C"/>
    <w:rsid w:val="00032A10"/>
    <w:rsid w:val="00042341"/>
    <w:rsid w:val="00043FFE"/>
    <w:rsid w:val="00044074"/>
    <w:rsid w:val="0004430C"/>
    <w:rsid w:val="00046A8F"/>
    <w:rsid w:val="00055C3B"/>
    <w:rsid w:val="000612A6"/>
    <w:rsid w:val="00066DE2"/>
    <w:rsid w:val="00077931"/>
    <w:rsid w:val="00084E91"/>
    <w:rsid w:val="000877CF"/>
    <w:rsid w:val="000900B6"/>
    <w:rsid w:val="0009214E"/>
    <w:rsid w:val="00096887"/>
    <w:rsid w:val="000A649E"/>
    <w:rsid w:val="000A74D6"/>
    <w:rsid w:val="000A7626"/>
    <w:rsid w:val="000B5AC5"/>
    <w:rsid w:val="000B5DA2"/>
    <w:rsid w:val="000C1C28"/>
    <w:rsid w:val="000C5872"/>
    <w:rsid w:val="000D5CAF"/>
    <w:rsid w:val="000E0979"/>
    <w:rsid w:val="000E1544"/>
    <w:rsid w:val="000E1D42"/>
    <w:rsid w:val="00102012"/>
    <w:rsid w:val="001155CE"/>
    <w:rsid w:val="001225D9"/>
    <w:rsid w:val="00124370"/>
    <w:rsid w:val="00144CA4"/>
    <w:rsid w:val="00147800"/>
    <w:rsid w:val="00160392"/>
    <w:rsid w:val="0016270C"/>
    <w:rsid w:val="00196FA0"/>
    <w:rsid w:val="001A5429"/>
    <w:rsid w:val="001A69E0"/>
    <w:rsid w:val="001D1C22"/>
    <w:rsid w:val="001D59C9"/>
    <w:rsid w:val="001E11F1"/>
    <w:rsid w:val="001E1E58"/>
    <w:rsid w:val="001E5D95"/>
    <w:rsid w:val="00206719"/>
    <w:rsid w:val="00224241"/>
    <w:rsid w:val="00227E36"/>
    <w:rsid w:val="00232599"/>
    <w:rsid w:val="00240312"/>
    <w:rsid w:val="00247B17"/>
    <w:rsid w:val="00252E4A"/>
    <w:rsid w:val="002642A8"/>
    <w:rsid w:val="0026658E"/>
    <w:rsid w:val="00270385"/>
    <w:rsid w:val="00280ECD"/>
    <w:rsid w:val="00292ECA"/>
    <w:rsid w:val="002A04EC"/>
    <w:rsid w:val="002A137B"/>
    <w:rsid w:val="002C2A3D"/>
    <w:rsid w:val="002D2220"/>
    <w:rsid w:val="002E49E0"/>
    <w:rsid w:val="002F53A0"/>
    <w:rsid w:val="002F567C"/>
    <w:rsid w:val="00307126"/>
    <w:rsid w:val="0031130D"/>
    <w:rsid w:val="00314A6F"/>
    <w:rsid w:val="003166F4"/>
    <w:rsid w:val="00334394"/>
    <w:rsid w:val="00347AF5"/>
    <w:rsid w:val="00351E5E"/>
    <w:rsid w:val="00360F98"/>
    <w:rsid w:val="00362478"/>
    <w:rsid w:val="00374421"/>
    <w:rsid w:val="00376577"/>
    <w:rsid w:val="0038044E"/>
    <w:rsid w:val="0038793E"/>
    <w:rsid w:val="0039601D"/>
    <w:rsid w:val="003A22D3"/>
    <w:rsid w:val="003B5758"/>
    <w:rsid w:val="003B7211"/>
    <w:rsid w:val="003D59A7"/>
    <w:rsid w:val="003E78A7"/>
    <w:rsid w:val="003F0714"/>
    <w:rsid w:val="003F13B0"/>
    <w:rsid w:val="003F5F4A"/>
    <w:rsid w:val="00403423"/>
    <w:rsid w:val="00423C21"/>
    <w:rsid w:val="004262DD"/>
    <w:rsid w:val="0042646F"/>
    <w:rsid w:val="00435096"/>
    <w:rsid w:val="004411FB"/>
    <w:rsid w:val="00443212"/>
    <w:rsid w:val="00451097"/>
    <w:rsid w:val="00493EC0"/>
    <w:rsid w:val="004955E8"/>
    <w:rsid w:val="00495909"/>
    <w:rsid w:val="004A4E49"/>
    <w:rsid w:val="004B216B"/>
    <w:rsid w:val="004B5251"/>
    <w:rsid w:val="004C6F00"/>
    <w:rsid w:val="004C7B3E"/>
    <w:rsid w:val="004F1915"/>
    <w:rsid w:val="004F1CFC"/>
    <w:rsid w:val="00503933"/>
    <w:rsid w:val="00513832"/>
    <w:rsid w:val="00520AA8"/>
    <w:rsid w:val="00523AF6"/>
    <w:rsid w:val="00526C37"/>
    <w:rsid w:val="00533047"/>
    <w:rsid w:val="00556831"/>
    <w:rsid w:val="00564312"/>
    <w:rsid w:val="00577B45"/>
    <w:rsid w:val="00587575"/>
    <w:rsid w:val="005919AF"/>
    <w:rsid w:val="005A20E2"/>
    <w:rsid w:val="005A393E"/>
    <w:rsid w:val="005A426A"/>
    <w:rsid w:val="005B2357"/>
    <w:rsid w:val="005B65F3"/>
    <w:rsid w:val="005B6A1A"/>
    <w:rsid w:val="005C0CE9"/>
    <w:rsid w:val="005D2146"/>
    <w:rsid w:val="005D69CE"/>
    <w:rsid w:val="005E7E06"/>
    <w:rsid w:val="005F6388"/>
    <w:rsid w:val="00625673"/>
    <w:rsid w:val="00627C79"/>
    <w:rsid w:val="006329E1"/>
    <w:rsid w:val="00633E73"/>
    <w:rsid w:val="00651B99"/>
    <w:rsid w:val="00655308"/>
    <w:rsid w:val="00663F25"/>
    <w:rsid w:val="00664450"/>
    <w:rsid w:val="006770CB"/>
    <w:rsid w:val="00685C4B"/>
    <w:rsid w:val="00690740"/>
    <w:rsid w:val="00690D96"/>
    <w:rsid w:val="00692FE8"/>
    <w:rsid w:val="006936EB"/>
    <w:rsid w:val="006B2383"/>
    <w:rsid w:val="006C0DC6"/>
    <w:rsid w:val="006C42CF"/>
    <w:rsid w:val="006D0144"/>
    <w:rsid w:val="006E3FC8"/>
    <w:rsid w:val="006F4369"/>
    <w:rsid w:val="007157EF"/>
    <w:rsid w:val="00722A8E"/>
    <w:rsid w:val="0073193C"/>
    <w:rsid w:val="0073670F"/>
    <w:rsid w:val="00740FCE"/>
    <w:rsid w:val="007415A3"/>
    <w:rsid w:val="00753E67"/>
    <w:rsid w:val="0078289C"/>
    <w:rsid w:val="00794470"/>
    <w:rsid w:val="007B17C4"/>
    <w:rsid w:val="007B1F5A"/>
    <w:rsid w:val="007B3AB6"/>
    <w:rsid w:val="007B5AFF"/>
    <w:rsid w:val="007C136F"/>
    <w:rsid w:val="007C5AF4"/>
    <w:rsid w:val="007D3292"/>
    <w:rsid w:val="007D5767"/>
    <w:rsid w:val="007F6EBA"/>
    <w:rsid w:val="007F793B"/>
    <w:rsid w:val="00807FBC"/>
    <w:rsid w:val="00813EC8"/>
    <w:rsid w:val="00816728"/>
    <w:rsid w:val="00817F8C"/>
    <w:rsid w:val="00830594"/>
    <w:rsid w:val="00833898"/>
    <w:rsid w:val="0083428B"/>
    <w:rsid w:val="008422E6"/>
    <w:rsid w:val="00851821"/>
    <w:rsid w:val="00876F99"/>
    <w:rsid w:val="008820B3"/>
    <w:rsid w:val="008832B7"/>
    <w:rsid w:val="00886169"/>
    <w:rsid w:val="0089355B"/>
    <w:rsid w:val="008965F6"/>
    <w:rsid w:val="008A2B5E"/>
    <w:rsid w:val="008D3386"/>
    <w:rsid w:val="008F704C"/>
    <w:rsid w:val="0090206C"/>
    <w:rsid w:val="00902998"/>
    <w:rsid w:val="00912C1B"/>
    <w:rsid w:val="00917C7B"/>
    <w:rsid w:val="0092125E"/>
    <w:rsid w:val="00924319"/>
    <w:rsid w:val="009279D8"/>
    <w:rsid w:val="00931A9D"/>
    <w:rsid w:val="00937C20"/>
    <w:rsid w:val="00952A7A"/>
    <w:rsid w:val="00955BC2"/>
    <w:rsid w:val="00956289"/>
    <w:rsid w:val="00960787"/>
    <w:rsid w:val="00974BF8"/>
    <w:rsid w:val="00974DD3"/>
    <w:rsid w:val="0097622F"/>
    <w:rsid w:val="009A08CD"/>
    <w:rsid w:val="009A2D22"/>
    <w:rsid w:val="009A3B33"/>
    <w:rsid w:val="009A45A0"/>
    <w:rsid w:val="009B35B5"/>
    <w:rsid w:val="009B4773"/>
    <w:rsid w:val="009D2556"/>
    <w:rsid w:val="009D2681"/>
    <w:rsid w:val="009E7709"/>
    <w:rsid w:val="00A12C29"/>
    <w:rsid w:val="00A15644"/>
    <w:rsid w:val="00A16414"/>
    <w:rsid w:val="00A40181"/>
    <w:rsid w:val="00A41799"/>
    <w:rsid w:val="00A630FD"/>
    <w:rsid w:val="00A74908"/>
    <w:rsid w:val="00A763D2"/>
    <w:rsid w:val="00A91213"/>
    <w:rsid w:val="00A960DC"/>
    <w:rsid w:val="00A96320"/>
    <w:rsid w:val="00AA29B1"/>
    <w:rsid w:val="00AA66D7"/>
    <w:rsid w:val="00AC100C"/>
    <w:rsid w:val="00AC1F14"/>
    <w:rsid w:val="00AC3653"/>
    <w:rsid w:val="00AE0241"/>
    <w:rsid w:val="00AE4014"/>
    <w:rsid w:val="00AE5008"/>
    <w:rsid w:val="00AE65C1"/>
    <w:rsid w:val="00AF30A1"/>
    <w:rsid w:val="00B160B7"/>
    <w:rsid w:val="00B1714A"/>
    <w:rsid w:val="00B26302"/>
    <w:rsid w:val="00B30C2F"/>
    <w:rsid w:val="00B363C8"/>
    <w:rsid w:val="00B37B3B"/>
    <w:rsid w:val="00B44C47"/>
    <w:rsid w:val="00B472C6"/>
    <w:rsid w:val="00B57756"/>
    <w:rsid w:val="00B57F4F"/>
    <w:rsid w:val="00B7636D"/>
    <w:rsid w:val="00B80CF1"/>
    <w:rsid w:val="00BA2A38"/>
    <w:rsid w:val="00BA31C4"/>
    <w:rsid w:val="00BB02E6"/>
    <w:rsid w:val="00BD0C60"/>
    <w:rsid w:val="00C17BCF"/>
    <w:rsid w:val="00C27296"/>
    <w:rsid w:val="00C30DA2"/>
    <w:rsid w:val="00C3246A"/>
    <w:rsid w:val="00C65564"/>
    <w:rsid w:val="00C90796"/>
    <w:rsid w:val="00CA61D8"/>
    <w:rsid w:val="00CA62B1"/>
    <w:rsid w:val="00CB25CA"/>
    <w:rsid w:val="00CC2DA1"/>
    <w:rsid w:val="00CD1D98"/>
    <w:rsid w:val="00CE495F"/>
    <w:rsid w:val="00CF1267"/>
    <w:rsid w:val="00D07C11"/>
    <w:rsid w:val="00D13200"/>
    <w:rsid w:val="00D21866"/>
    <w:rsid w:val="00D26769"/>
    <w:rsid w:val="00D27AF8"/>
    <w:rsid w:val="00D34FED"/>
    <w:rsid w:val="00D51060"/>
    <w:rsid w:val="00D6543F"/>
    <w:rsid w:val="00D74E0C"/>
    <w:rsid w:val="00D760C6"/>
    <w:rsid w:val="00D83966"/>
    <w:rsid w:val="00D94688"/>
    <w:rsid w:val="00D9577F"/>
    <w:rsid w:val="00D96CD3"/>
    <w:rsid w:val="00DA5D91"/>
    <w:rsid w:val="00DB4C65"/>
    <w:rsid w:val="00DB5A2E"/>
    <w:rsid w:val="00DC0528"/>
    <w:rsid w:val="00DC05CC"/>
    <w:rsid w:val="00DC07EC"/>
    <w:rsid w:val="00DC1104"/>
    <w:rsid w:val="00DC2470"/>
    <w:rsid w:val="00DC7466"/>
    <w:rsid w:val="00DC7E1C"/>
    <w:rsid w:val="00DE16D8"/>
    <w:rsid w:val="00DE4AC5"/>
    <w:rsid w:val="00DE65A2"/>
    <w:rsid w:val="00DF2C3A"/>
    <w:rsid w:val="00DF2DCC"/>
    <w:rsid w:val="00DF5415"/>
    <w:rsid w:val="00E01D0E"/>
    <w:rsid w:val="00E04D5E"/>
    <w:rsid w:val="00E14DAD"/>
    <w:rsid w:val="00E16215"/>
    <w:rsid w:val="00E31650"/>
    <w:rsid w:val="00E35169"/>
    <w:rsid w:val="00E42033"/>
    <w:rsid w:val="00E53724"/>
    <w:rsid w:val="00E552C8"/>
    <w:rsid w:val="00E75006"/>
    <w:rsid w:val="00E84350"/>
    <w:rsid w:val="00E85863"/>
    <w:rsid w:val="00E862EA"/>
    <w:rsid w:val="00E91AE4"/>
    <w:rsid w:val="00EA0789"/>
    <w:rsid w:val="00EA431D"/>
    <w:rsid w:val="00EA7DDB"/>
    <w:rsid w:val="00EB2792"/>
    <w:rsid w:val="00EC2CB8"/>
    <w:rsid w:val="00EC4BCD"/>
    <w:rsid w:val="00ED5578"/>
    <w:rsid w:val="00F07F4A"/>
    <w:rsid w:val="00F33F5E"/>
    <w:rsid w:val="00F44103"/>
    <w:rsid w:val="00F51A69"/>
    <w:rsid w:val="00F54BE3"/>
    <w:rsid w:val="00F60840"/>
    <w:rsid w:val="00F75B86"/>
    <w:rsid w:val="00F77933"/>
    <w:rsid w:val="00F8411A"/>
    <w:rsid w:val="00F858E2"/>
    <w:rsid w:val="00F93EBC"/>
    <w:rsid w:val="00FC1405"/>
    <w:rsid w:val="00FD3B15"/>
    <w:rsid w:val="00FF0913"/>
    <w:rsid w:val="00FF7EFE"/>
  </w:rsids>
  <m:mathPr>
    <m:mathFont m:val="Cambria Math"/>
    <m:brkBin m:val="before"/>
    <m:brkBinSub m:val="--"/>
    <m:smallFrac m:val="0"/>
    <m:dispDef/>
    <m:lMargin m:val="0"/>
    <m:rMargin m:val="0"/>
    <m:defJc m:val="centerGroup"/>
    <m:wrapIndent m:val="1440"/>
    <m:intLim m:val="subSup"/>
    <m:naryLim m:val="undOvr"/>
  </m:mathPr>
  <w:themeFontLang w:val="en-US" w:eastAsia="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19700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0DA2"/>
    <w:pPr>
      <w:spacing w:before="120" w:after="120" w:line="288" w:lineRule="auto"/>
    </w:pPr>
    <w:rPr>
      <w:color w:val="595959" w:themeColor="text1" w:themeTint="A6"/>
      <w:sz w:val="24"/>
    </w:rPr>
  </w:style>
  <w:style w:type="paragraph" w:styleId="Heading1">
    <w:name w:val="heading 1"/>
    <w:basedOn w:val="Normal"/>
    <w:next w:val="Normal"/>
    <w:link w:val="Heading1Char"/>
    <w:uiPriority w:val="9"/>
    <w:qFormat/>
    <w:rsid w:val="00347AF5"/>
    <w:pPr>
      <w:keepNext/>
      <w:keepLines/>
      <w:pBdr>
        <w:bottom w:val="single" w:sz="24" w:space="4" w:color="F0CDA1" w:themeColor="accent1"/>
      </w:pBdr>
      <w:spacing w:after="400"/>
      <w:outlineLvl w:val="0"/>
    </w:pPr>
    <w:rPr>
      <w:rFonts w:asciiTheme="majorHAnsi" w:eastAsiaTheme="majorEastAsia" w:hAnsiTheme="majorHAnsi" w:cstheme="majorBidi"/>
      <w:b/>
      <w:caps/>
      <w:color w:val="107082" w:themeColor="accent2"/>
      <w:sz w:val="44"/>
      <w:szCs w:val="32"/>
    </w:rPr>
  </w:style>
  <w:style w:type="paragraph" w:styleId="Heading2">
    <w:name w:val="heading 2"/>
    <w:basedOn w:val="Normal"/>
    <w:next w:val="Normal"/>
    <w:link w:val="Heading2Char"/>
    <w:uiPriority w:val="9"/>
    <w:qFormat/>
    <w:rsid w:val="00664450"/>
    <w:pPr>
      <w:spacing w:line="240" w:lineRule="auto"/>
      <w:outlineLvl w:val="1"/>
    </w:pPr>
    <w:rPr>
      <w:rFonts w:asciiTheme="majorHAnsi" w:hAnsiTheme="majorHAnsi"/>
      <w:b/>
      <w:color w:val="D17406" w:themeColor="accent5" w:themeShade="BF"/>
      <w:sz w:val="40"/>
      <w:szCs w:val="36"/>
    </w:rPr>
  </w:style>
  <w:style w:type="paragraph" w:styleId="Heading3">
    <w:name w:val="heading 3"/>
    <w:basedOn w:val="Normal"/>
    <w:next w:val="Normal"/>
    <w:link w:val="Heading3Char"/>
    <w:uiPriority w:val="9"/>
    <w:semiHidden/>
    <w:qFormat/>
    <w:rsid w:val="001A5429"/>
    <w:pPr>
      <w:keepNext/>
      <w:keepLines/>
      <w:spacing w:before="40" w:after="0"/>
      <w:outlineLvl w:val="2"/>
    </w:pPr>
    <w:rPr>
      <w:rFonts w:asciiTheme="majorHAnsi" w:eastAsiaTheme="majorEastAsia" w:hAnsiTheme="majorHAnsi" w:cstheme="majorBidi"/>
      <w:color w:val="AC6C1B" w:themeColor="accent1" w:themeShade="7F"/>
      <w:szCs w:val="24"/>
    </w:rPr>
  </w:style>
  <w:style w:type="paragraph" w:styleId="Heading4">
    <w:name w:val="heading 4"/>
    <w:basedOn w:val="Normal"/>
    <w:next w:val="Normal"/>
    <w:link w:val="Heading4Char"/>
    <w:uiPriority w:val="9"/>
    <w:semiHidden/>
    <w:qFormat/>
    <w:rsid w:val="001A5429"/>
    <w:pPr>
      <w:keepNext/>
      <w:keepLines/>
      <w:spacing w:before="40" w:after="0"/>
      <w:outlineLvl w:val="3"/>
    </w:pPr>
    <w:rPr>
      <w:rFonts w:asciiTheme="majorHAnsi" w:eastAsiaTheme="majorEastAsia" w:hAnsiTheme="majorHAnsi" w:cstheme="majorBidi"/>
      <w:i/>
      <w:iCs/>
      <w:color w:val="E29E4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A20E2"/>
    <w:pPr>
      <w:tabs>
        <w:tab w:val="center" w:pos="4844"/>
        <w:tab w:val="right" w:pos="9689"/>
      </w:tabs>
      <w:spacing w:after="0"/>
    </w:pPr>
  </w:style>
  <w:style w:type="character" w:customStyle="1" w:styleId="HeaderChar">
    <w:name w:val="Header Char"/>
    <w:basedOn w:val="DefaultParagraphFont"/>
    <w:link w:val="Header"/>
    <w:uiPriority w:val="99"/>
    <w:rsid w:val="00347AF5"/>
    <w:rPr>
      <w:color w:val="595959" w:themeColor="text1" w:themeTint="A6"/>
      <w:sz w:val="24"/>
    </w:rPr>
  </w:style>
  <w:style w:type="paragraph" w:styleId="Footer">
    <w:name w:val="footer"/>
    <w:basedOn w:val="Normal"/>
    <w:link w:val="FooterChar"/>
    <w:uiPriority w:val="99"/>
    <w:rsid w:val="00423C21"/>
    <w:pPr>
      <w:pBdr>
        <w:top w:val="single" w:sz="8" w:space="1" w:color="64B2C1" w:themeColor="background2"/>
      </w:pBdr>
      <w:tabs>
        <w:tab w:val="right" w:pos="10080"/>
      </w:tabs>
      <w:spacing w:after="0" w:line="240" w:lineRule="auto"/>
    </w:pPr>
    <w:rPr>
      <w:sz w:val="18"/>
    </w:rPr>
  </w:style>
  <w:style w:type="character" w:customStyle="1" w:styleId="FooterChar">
    <w:name w:val="Footer Char"/>
    <w:basedOn w:val="DefaultParagraphFont"/>
    <w:link w:val="Footer"/>
    <w:uiPriority w:val="99"/>
    <w:rsid w:val="00423C21"/>
    <w:rPr>
      <w:color w:val="595959" w:themeColor="text1" w:themeTint="A6"/>
      <w:sz w:val="18"/>
    </w:rPr>
  </w:style>
  <w:style w:type="character" w:styleId="PlaceholderText">
    <w:name w:val="Placeholder Text"/>
    <w:basedOn w:val="DefaultParagraphFont"/>
    <w:uiPriority w:val="99"/>
    <w:semiHidden/>
    <w:rsid w:val="005A20E2"/>
    <w:rPr>
      <w:color w:val="808080"/>
    </w:rPr>
  </w:style>
  <w:style w:type="paragraph" w:styleId="Title">
    <w:name w:val="Title"/>
    <w:basedOn w:val="Normal"/>
    <w:next w:val="Normal"/>
    <w:link w:val="TitleChar"/>
    <w:uiPriority w:val="10"/>
    <w:qFormat/>
    <w:rsid w:val="00813EC8"/>
    <w:pPr>
      <w:spacing w:after="0"/>
      <w:contextualSpacing/>
      <w:jc w:val="center"/>
    </w:pPr>
    <w:rPr>
      <w:rFonts w:asciiTheme="majorHAnsi" w:eastAsiaTheme="majorEastAsia" w:hAnsiTheme="majorHAnsi" w:cstheme="majorBidi"/>
      <w:b/>
      <w:color w:val="FFFFFF" w:themeColor="background1"/>
      <w:spacing w:val="-10"/>
      <w:kern w:val="28"/>
      <w:sz w:val="96"/>
      <w:szCs w:val="56"/>
    </w:rPr>
  </w:style>
  <w:style w:type="character" w:customStyle="1" w:styleId="TitleChar">
    <w:name w:val="Title Char"/>
    <w:basedOn w:val="DefaultParagraphFont"/>
    <w:link w:val="Title"/>
    <w:uiPriority w:val="10"/>
    <w:rsid w:val="00813EC8"/>
    <w:rPr>
      <w:rFonts w:asciiTheme="majorHAnsi" w:eastAsiaTheme="majorEastAsia" w:hAnsiTheme="majorHAnsi" w:cstheme="majorBidi"/>
      <w:b/>
      <w:color w:val="FFFFFF" w:themeColor="background1"/>
      <w:spacing w:val="-10"/>
      <w:kern w:val="28"/>
      <w:sz w:val="96"/>
      <w:szCs w:val="56"/>
    </w:rPr>
  </w:style>
  <w:style w:type="paragraph" w:styleId="Subtitle">
    <w:name w:val="Subtitle"/>
    <w:basedOn w:val="Normal"/>
    <w:next w:val="Normal"/>
    <w:link w:val="SubtitleChar"/>
    <w:uiPriority w:val="11"/>
    <w:qFormat/>
    <w:rsid w:val="00D83966"/>
    <w:pPr>
      <w:numPr>
        <w:ilvl w:val="1"/>
      </w:numPr>
      <w:spacing w:after="0"/>
      <w:jc w:val="center"/>
    </w:pPr>
    <w:rPr>
      <w:rFonts w:eastAsiaTheme="minorEastAsia"/>
      <w:b/>
      <w:i/>
      <w:color w:val="107082" w:themeColor="accent2"/>
      <w:spacing w:val="15"/>
      <w:sz w:val="48"/>
    </w:rPr>
  </w:style>
  <w:style w:type="character" w:customStyle="1" w:styleId="SubtitleChar">
    <w:name w:val="Subtitle Char"/>
    <w:basedOn w:val="DefaultParagraphFont"/>
    <w:link w:val="Subtitle"/>
    <w:uiPriority w:val="11"/>
    <w:rsid w:val="00D83966"/>
    <w:rPr>
      <w:rFonts w:eastAsiaTheme="minorEastAsia"/>
      <w:b/>
      <w:i/>
      <w:color w:val="107082" w:themeColor="accent2"/>
      <w:spacing w:val="15"/>
      <w:sz w:val="48"/>
    </w:rPr>
  </w:style>
  <w:style w:type="character" w:customStyle="1" w:styleId="Heading1Char">
    <w:name w:val="Heading 1 Char"/>
    <w:basedOn w:val="DefaultParagraphFont"/>
    <w:link w:val="Heading1"/>
    <w:uiPriority w:val="9"/>
    <w:rsid w:val="00347AF5"/>
    <w:rPr>
      <w:rFonts w:asciiTheme="majorHAnsi" w:eastAsiaTheme="majorEastAsia" w:hAnsiTheme="majorHAnsi" w:cstheme="majorBidi"/>
      <w:b/>
      <w:caps/>
      <w:color w:val="107082" w:themeColor="accent2"/>
      <w:sz w:val="44"/>
      <w:szCs w:val="32"/>
    </w:rPr>
  </w:style>
  <w:style w:type="paragraph" w:customStyle="1" w:styleId="Default">
    <w:name w:val="Default"/>
    <w:link w:val="DefaultChar"/>
    <w:rsid w:val="005D2146"/>
    <w:pPr>
      <w:autoSpaceDE w:val="0"/>
      <w:autoSpaceDN w:val="0"/>
      <w:adjustRightInd w:val="0"/>
      <w:spacing w:after="0" w:line="240" w:lineRule="auto"/>
    </w:pPr>
    <w:rPr>
      <w:rFonts w:ascii="Arial" w:hAnsi="Arial" w:cs="Arial"/>
      <w:color w:val="000000"/>
      <w:sz w:val="24"/>
      <w:szCs w:val="24"/>
    </w:rPr>
  </w:style>
  <w:style w:type="character" w:customStyle="1" w:styleId="A3">
    <w:name w:val="A3"/>
    <w:uiPriority w:val="99"/>
    <w:semiHidden/>
    <w:rsid w:val="005D2146"/>
    <w:rPr>
      <w:i/>
      <w:iCs/>
      <w:color w:val="545758"/>
      <w:sz w:val="28"/>
      <w:szCs w:val="28"/>
    </w:rPr>
  </w:style>
  <w:style w:type="paragraph" w:styleId="ListParagraph">
    <w:name w:val="List Paragraph"/>
    <w:basedOn w:val="Normal"/>
    <w:link w:val="ListParagraphChar"/>
    <w:uiPriority w:val="34"/>
    <w:qFormat/>
    <w:rsid w:val="00816728"/>
    <w:pPr>
      <w:numPr>
        <w:numId w:val="12"/>
      </w:numPr>
      <w:spacing w:before="40" w:after="40" w:line="276" w:lineRule="auto"/>
      <w:jc w:val="both"/>
    </w:pPr>
    <w:rPr>
      <w:rFonts w:cstheme="minorHAnsi"/>
      <w:szCs w:val="24"/>
    </w:rPr>
  </w:style>
  <w:style w:type="character" w:styleId="SubtleEmphasis">
    <w:name w:val="Subtle Emphasis"/>
    <w:uiPriority w:val="19"/>
    <w:qFormat/>
    <w:rsid w:val="00E85863"/>
    <w:rPr>
      <w:rFonts w:asciiTheme="majorHAnsi" w:hAnsiTheme="majorHAnsi"/>
      <w:b/>
      <w:i w:val="0"/>
      <w:color w:val="107082" w:themeColor="accent2"/>
      <w:sz w:val="28"/>
    </w:rPr>
  </w:style>
  <w:style w:type="character" w:styleId="Emphasis">
    <w:name w:val="Emphasis"/>
    <w:uiPriority w:val="20"/>
    <w:qFormat/>
    <w:rsid w:val="00F33F5E"/>
    <w:rPr>
      <w:rFonts w:cstheme="minorHAnsi"/>
      <w:i/>
      <w:color w:val="331D01"/>
    </w:rPr>
  </w:style>
  <w:style w:type="character" w:styleId="IntenseEmphasis">
    <w:name w:val="Intense Emphasis"/>
    <w:uiPriority w:val="21"/>
    <w:semiHidden/>
    <w:qFormat/>
    <w:rsid w:val="00AE0241"/>
    <w:rPr>
      <w:color w:val="595959" w:themeColor="text1" w:themeTint="A6"/>
      <w:sz w:val="20"/>
    </w:rPr>
  </w:style>
  <w:style w:type="table" w:styleId="TableGrid">
    <w:name w:val="Table Grid"/>
    <w:basedOn w:val="TableNormal"/>
    <w:uiPriority w:val="39"/>
    <w:rsid w:val="000779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304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3047"/>
    <w:rPr>
      <w:rFonts w:ascii="Segoe UI" w:hAnsi="Segoe UI" w:cs="Segoe UI"/>
      <w:i/>
      <w:color w:val="595959" w:themeColor="text1" w:themeTint="A6"/>
      <w:sz w:val="18"/>
      <w:szCs w:val="18"/>
    </w:rPr>
  </w:style>
  <w:style w:type="character" w:customStyle="1" w:styleId="Heading2Char">
    <w:name w:val="Heading 2 Char"/>
    <w:basedOn w:val="DefaultParagraphFont"/>
    <w:link w:val="Heading2"/>
    <w:uiPriority w:val="9"/>
    <w:rsid w:val="00664450"/>
    <w:rPr>
      <w:rFonts w:asciiTheme="majorHAnsi" w:hAnsiTheme="majorHAnsi"/>
      <w:b/>
      <w:color w:val="D17406" w:themeColor="accent5" w:themeShade="BF"/>
      <w:sz w:val="40"/>
      <w:szCs w:val="36"/>
    </w:rPr>
  </w:style>
  <w:style w:type="character" w:customStyle="1" w:styleId="Heading3Char">
    <w:name w:val="Heading 3 Char"/>
    <w:basedOn w:val="DefaultParagraphFont"/>
    <w:link w:val="Heading3"/>
    <w:uiPriority w:val="9"/>
    <w:semiHidden/>
    <w:rsid w:val="00347AF5"/>
    <w:rPr>
      <w:rFonts w:asciiTheme="majorHAnsi" w:eastAsiaTheme="majorEastAsia" w:hAnsiTheme="majorHAnsi" w:cstheme="majorBidi"/>
      <w:color w:val="AC6C1B" w:themeColor="accent1" w:themeShade="7F"/>
      <w:sz w:val="24"/>
      <w:szCs w:val="24"/>
    </w:rPr>
  </w:style>
  <w:style w:type="character" w:customStyle="1" w:styleId="Heading4Char">
    <w:name w:val="Heading 4 Char"/>
    <w:basedOn w:val="DefaultParagraphFont"/>
    <w:link w:val="Heading4"/>
    <w:uiPriority w:val="9"/>
    <w:semiHidden/>
    <w:rsid w:val="00347AF5"/>
    <w:rPr>
      <w:rFonts w:asciiTheme="majorHAnsi" w:eastAsiaTheme="majorEastAsia" w:hAnsiTheme="majorHAnsi" w:cstheme="majorBidi"/>
      <w:i/>
      <w:iCs/>
      <w:color w:val="E29E4A" w:themeColor="accent1" w:themeShade="BF"/>
      <w:sz w:val="24"/>
    </w:rPr>
  </w:style>
  <w:style w:type="paragraph" w:styleId="TOCHeading">
    <w:name w:val="TOC Heading"/>
    <w:basedOn w:val="Normal"/>
    <w:next w:val="Normal"/>
    <w:uiPriority w:val="39"/>
    <w:qFormat/>
    <w:rsid w:val="00D94688"/>
    <w:pPr>
      <w:pBdr>
        <w:bottom w:val="single" w:sz="24" w:space="1" w:color="F0CDA1" w:themeColor="accent1"/>
      </w:pBdr>
    </w:pPr>
    <w:rPr>
      <w:rFonts w:asciiTheme="majorHAnsi" w:hAnsiTheme="majorHAnsi"/>
      <w:b/>
      <w:color w:val="107082" w:themeColor="accent2"/>
      <w:sz w:val="40"/>
    </w:rPr>
  </w:style>
  <w:style w:type="paragraph" w:styleId="TOC1">
    <w:name w:val="toc 1"/>
    <w:basedOn w:val="Normal"/>
    <w:next w:val="Normal"/>
    <w:autoRedefine/>
    <w:uiPriority w:val="39"/>
    <w:rsid w:val="001E1E58"/>
    <w:pPr>
      <w:spacing w:after="100"/>
    </w:pPr>
  </w:style>
  <w:style w:type="character" w:styleId="Hyperlink">
    <w:name w:val="Hyperlink"/>
    <w:basedOn w:val="DefaultParagraphFont"/>
    <w:uiPriority w:val="99"/>
    <w:unhideWhenUsed/>
    <w:rsid w:val="001E1E58"/>
    <w:rPr>
      <w:color w:val="000000" w:themeColor="hyperlink"/>
      <w:u w:val="single"/>
    </w:rPr>
  </w:style>
  <w:style w:type="paragraph" w:styleId="TOC2">
    <w:name w:val="toc 2"/>
    <w:basedOn w:val="Normal"/>
    <w:next w:val="Normal"/>
    <w:autoRedefine/>
    <w:uiPriority w:val="39"/>
    <w:rsid w:val="00D94688"/>
    <w:pPr>
      <w:tabs>
        <w:tab w:val="right" w:leader="dot" w:pos="5256"/>
      </w:tabs>
      <w:spacing w:after="100"/>
      <w:ind w:left="360"/>
    </w:pPr>
  </w:style>
  <w:style w:type="character" w:styleId="CommentReference">
    <w:name w:val="annotation reference"/>
    <w:basedOn w:val="DefaultParagraphFont"/>
    <w:uiPriority w:val="99"/>
    <w:semiHidden/>
    <w:unhideWhenUsed/>
    <w:rsid w:val="007C136F"/>
    <w:rPr>
      <w:sz w:val="16"/>
      <w:szCs w:val="16"/>
    </w:rPr>
  </w:style>
  <w:style w:type="paragraph" w:styleId="NoSpacing">
    <w:name w:val="No Spacing"/>
    <w:uiPriority w:val="1"/>
    <w:qFormat/>
    <w:rsid w:val="009B35B5"/>
    <w:pPr>
      <w:spacing w:after="0" w:line="240" w:lineRule="auto"/>
    </w:pPr>
    <w:rPr>
      <w:i/>
      <w:color w:val="595959" w:themeColor="text1" w:themeTint="A6"/>
      <w:sz w:val="24"/>
    </w:rPr>
  </w:style>
  <w:style w:type="paragraph" w:styleId="ListBullet">
    <w:name w:val="List Bullet"/>
    <w:basedOn w:val="Normal"/>
    <w:uiPriority w:val="99"/>
    <w:rsid w:val="0003123C"/>
    <w:pPr>
      <w:numPr>
        <w:numId w:val="1"/>
      </w:numPr>
      <w:spacing w:before="0" w:after="200" w:line="276" w:lineRule="auto"/>
      <w:ind w:left="340" w:hanging="340"/>
    </w:pPr>
  </w:style>
  <w:style w:type="paragraph" w:styleId="ListNumber">
    <w:name w:val="List Number"/>
    <w:basedOn w:val="Normal"/>
    <w:uiPriority w:val="99"/>
    <w:rsid w:val="0003123C"/>
    <w:pPr>
      <w:numPr>
        <w:numId w:val="6"/>
      </w:numPr>
      <w:spacing w:before="0" w:after="200" w:line="276" w:lineRule="auto"/>
      <w:ind w:left="340" w:hanging="340"/>
    </w:pPr>
  </w:style>
  <w:style w:type="character" w:styleId="Strong">
    <w:name w:val="Strong"/>
    <w:basedOn w:val="DefaultParagraphFont"/>
    <w:uiPriority w:val="22"/>
    <w:qFormat/>
    <w:rsid w:val="00BA31C4"/>
    <w:rPr>
      <w:b/>
      <w:bCs/>
    </w:rPr>
  </w:style>
  <w:style w:type="character" w:customStyle="1" w:styleId="Bold">
    <w:name w:val="Bold"/>
    <w:uiPriority w:val="1"/>
    <w:qFormat/>
    <w:rsid w:val="00BA31C4"/>
    <w:rPr>
      <w:b/>
      <w:bCs/>
    </w:rPr>
  </w:style>
  <w:style w:type="paragraph" w:styleId="ListBullet2">
    <w:name w:val="List Bullet 2"/>
    <w:basedOn w:val="Normal"/>
    <w:uiPriority w:val="99"/>
    <w:rsid w:val="00D27AF8"/>
    <w:pPr>
      <w:numPr>
        <w:numId w:val="7"/>
      </w:numPr>
      <w:spacing w:before="0"/>
    </w:pPr>
  </w:style>
  <w:style w:type="paragraph" w:customStyle="1" w:styleId="Graphheading1">
    <w:name w:val="Graph heading 1"/>
    <w:basedOn w:val="Normal"/>
    <w:qFormat/>
    <w:rsid w:val="008965F6"/>
    <w:pPr>
      <w:spacing w:after="60" w:line="240" w:lineRule="auto"/>
    </w:pPr>
    <w:rPr>
      <w:b/>
      <w:color w:val="054854" w:themeColor="accent3"/>
    </w:rPr>
  </w:style>
  <w:style w:type="paragraph" w:customStyle="1" w:styleId="Graphheading2">
    <w:name w:val="Graph heading 2"/>
    <w:basedOn w:val="Normal"/>
    <w:qFormat/>
    <w:rsid w:val="00664450"/>
    <w:pPr>
      <w:spacing w:after="60" w:line="240" w:lineRule="auto"/>
    </w:pPr>
    <w:rPr>
      <w:b/>
      <w:color w:val="F99927" w:themeColor="accent5"/>
    </w:rPr>
  </w:style>
  <w:style w:type="paragraph" w:customStyle="1" w:styleId="Graphheading3">
    <w:name w:val="Graph heading 3"/>
    <w:basedOn w:val="Normal"/>
    <w:qFormat/>
    <w:rsid w:val="00664450"/>
    <w:pPr>
      <w:spacing w:after="60" w:line="240" w:lineRule="auto"/>
    </w:pPr>
    <w:rPr>
      <w:b/>
      <w:color w:val="EC7216" w:themeColor="accent6"/>
    </w:rPr>
  </w:style>
  <w:style w:type="paragraph" w:customStyle="1" w:styleId="Graphheading4">
    <w:name w:val="Graph heading 4"/>
    <w:basedOn w:val="Normal"/>
    <w:qFormat/>
    <w:rsid w:val="008965F6"/>
    <w:pPr>
      <w:spacing w:after="60" w:line="240" w:lineRule="auto"/>
    </w:pPr>
    <w:rPr>
      <w:b/>
      <w:color w:val="107082" w:themeColor="accent2"/>
    </w:rPr>
  </w:style>
  <w:style w:type="paragraph" w:customStyle="1" w:styleId="Graphbullet">
    <w:name w:val="Graph bullet"/>
    <w:basedOn w:val="Normal"/>
    <w:qFormat/>
    <w:rsid w:val="008965F6"/>
    <w:pPr>
      <w:numPr>
        <w:numId w:val="2"/>
      </w:numPr>
      <w:spacing w:before="0" w:after="0" w:line="216" w:lineRule="auto"/>
      <w:ind w:left="284" w:hanging="284"/>
    </w:pPr>
    <w:rPr>
      <w:sz w:val="20"/>
    </w:rPr>
  </w:style>
  <w:style w:type="paragraph" w:customStyle="1" w:styleId="Graphbullet2">
    <w:name w:val="Graph bullet 2"/>
    <w:basedOn w:val="Normal"/>
    <w:qFormat/>
    <w:rsid w:val="008965F6"/>
    <w:pPr>
      <w:numPr>
        <w:numId w:val="4"/>
      </w:numPr>
      <w:spacing w:before="0" w:after="0" w:line="216" w:lineRule="auto"/>
      <w:ind w:left="284" w:hanging="284"/>
    </w:pPr>
    <w:rPr>
      <w:sz w:val="20"/>
    </w:rPr>
  </w:style>
  <w:style w:type="paragraph" w:customStyle="1" w:styleId="Graphbullet3">
    <w:name w:val="Graph bullet 3"/>
    <w:basedOn w:val="Normal"/>
    <w:qFormat/>
    <w:rsid w:val="008965F6"/>
    <w:pPr>
      <w:numPr>
        <w:numId w:val="3"/>
      </w:numPr>
      <w:spacing w:before="0" w:after="0" w:line="216" w:lineRule="auto"/>
      <w:ind w:left="284" w:hanging="284"/>
    </w:pPr>
    <w:rPr>
      <w:sz w:val="20"/>
    </w:rPr>
  </w:style>
  <w:style w:type="paragraph" w:customStyle="1" w:styleId="Graphbullet4">
    <w:name w:val="Graph bullet 4"/>
    <w:basedOn w:val="Normal"/>
    <w:qFormat/>
    <w:rsid w:val="008965F6"/>
    <w:pPr>
      <w:numPr>
        <w:numId w:val="5"/>
      </w:numPr>
      <w:spacing w:before="0" w:after="0" w:line="240" w:lineRule="auto"/>
      <w:ind w:left="284" w:hanging="284"/>
    </w:pPr>
    <w:rPr>
      <w:sz w:val="20"/>
    </w:rPr>
  </w:style>
  <w:style w:type="paragraph" w:customStyle="1" w:styleId="TableTextLarge">
    <w:name w:val="Table Text Large"/>
    <w:basedOn w:val="Normal"/>
    <w:qFormat/>
    <w:rsid w:val="00F77933"/>
    <w:pPr>
      <w:spacing w:before="0" w:after="0" w:line="240" w:lineRule="auto"/>
    </w:pPr>
    <w:rPr>
      <w:color w:val="2F2F2F"/>
      <w:sz w:val="18"/>
    </w:rPr>
  </w:style>
  <w:style w:type="paragraph" w:customStyle="1" w:styleId="TableHeadings">
    <w:name w:val="Table Headings"/>
    <w:basedOn w:val="Normal"/>
    <w:qFormat/>
    <w:rsid w:val="00974DD3"/>
    <w:pPr>
      <w:spacing w:before="0" w:after="0" w:line="216" w:lineRule="auto"/>
      <w:ind w:left="85"/>
    </w:pPr>
    <w:rPr>
      <w:b/>
      <w:color w:val="FFFFFF" w:themeColor="background1"/>
      <w:sz w:val="18"/>
      <w:szCs w:val="18"/>
    </w:rPr>
  </w:style>
  <w:style w:type="paragraph" w:customStyle="1" w:styleId="F4BDD2F800474F4BB592895D43BBD5BE">
    <w:name w:val="F4BDD2F800474F4BB592895D43BBD5BE"/>
    <w:rsid w:val="00851821"/>
    <w:rPr>
      <w:rFonts w:eastAsiaTheme="minorEastAsia"/>
    </w:rPr>
  </w:style>
  <w:style w:type="character" w:customStyle="1" w:styleId="ListParagraphChar">
    <w:name w:val="List Paragraph Char"/>
    <w:link w:val="ListParagraph"/>
    <w:uiPriority w:val="34"/>
    <w:locked/>
    <w:rsid w:val="00816728"/>
    <w:rPr>
      <w:rFonts w:cstheme="minorHAnsi"/>
      <w:color w:val="595959" w:themeColor="text1" w:themeTint="A6"/>
      <w:sz w:val="24"/>
      <w:szCs w:val="24"/>
    </w:rPr>
  </w:style>
  <w:style w:type="table" w:styleId="PlainTable1">
    <w:name w:val="Plain Table 1"/>
    <w:basedOn w:val="TableNormal"/>
    <w:uiPriority w:val="41"/>
    <w:rsid w:val="00CE495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
    <w:name w:val="Table"/>
    <w:basedOn w:val="Default"/>
    <w:link w:val="TableChar"/>
    <w:qFormat/>
    <w:rsid w:val="0039601D"/>
    <w:pPr>
      <w:spacing w:line="276" w:lineRule="auto"/>
      <w:jc w:val="lowKashida"/>
    </w:pPr>
    <w:rPr>
      <w:rFonts w:asciiTheme="minorHAnsi" w:hAnsiTheme="minorHAnsi" w:cstheme="minorHAnsi"/>
      <w:sz w:val="22"/>
      <w:szCs w:val="22"/>
    </w:rPr>
  </w:style>
  <w:style w:type="character" w:customStyle="1" w:styleId="rphighlightallclass">
    <w:name w:val="rphighlightallclass"/>
    <w:basedOn w:val="DefaultParagraphFont"/>
    <w:rsid w:val="00556831"/>
  </w:style>
  <w:style w:type="character" w:customStyle="1" w:styleId="DefaultChar">
    <w:name w:val="Default Char"/>
    <w:basedOn w:val="DefaultParagraphFont"/>
    <w:link w:val="Default"/>
    <w:rsid w:val="0039601D"/>
    <w:rPr>
      <w:rFonts w:ascii="Arial" w:hAnsi="Arial" w:cs="Arial"/>
      <w:color w:val="000000"/>
      <w:sz w:val="24"/>
      <w:szCs w:val="24"/>
    </w:rPr>
  </w:style>
  <w:style w:type="character" w:customStyle="1" w:styleId="TableChar">
    <w:name w:val="Table Char"/>
    <w:basedOn w:val="DefaultChar"/>
    <w:link w:val="Table"/>
    <w:rsid w:val="0039601D"/>
    <w:rPr>
      <w:rFonts w:ascii="Arial" w:hAnsi="Arial" w:cstheme="minorHAnsi"/>
      <w:color w:val="000000"/>
      <w:sz w:val="24"/>
      <w:szCs w:val="24"/>
    </w:rPr>
  </w:style>
  <w:style w:type="paragraph" w:styleId="NormalWeb">
    <w:name w:val="Normal (Web)"/>
    <w:basedOn w:val="Normal"/>
    <w:uiPriority w:val="99"/>
    <w:unhideWhenUsed/>
    <w:rsid w:val="00E42033"/>
    <w:pPr>
      <w:spacing w:before="0" w:after="0" w:line="240" w:lineRule="auto"/>
    </w:pPr>
    <w:rPr>
      <w:rFonts w:ascii="Times New Roman" w:hAnsi="Times New Roman" w:cs="Times New Roman"/>
      <w:color w:val="auto"/>
      <w:szCs w:val="24"/>
    </w:rPr>
  </w:style>
  <w:style w:type="character" w:customStyle="1" w:styleId="5yl5">
    <w:name w:val="_5yl5"/>
    <w:basedOn w:val="DefaultParagraphFont"/>
    <w:rsid w:val="005A393E"/>
  </w:style>
  <w:style w:type="character" w:customStyle="1" w:styleId="UnresolvedMention1">
    <w:name w:val="Unresolved Mention1"/>
    <w:basedOn w:val="DefaultParagraphFont"/>
    <w:uiPriority w:val="99"/>
    <w:semiHidden/>
    <w:unhideWhenUsed/>
    <w:rsid w:val="00AC1F1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880127">
      <w:bodyDiv w:val="1"/>
      <w:marLeft w:val="0"/>
      <w:marRight w:val="0"/>
      <w:marTop w:val="0"/>
      <w:marBottom w:val="0"/>
      <w:divBdr>
        <w:top w:val="none" w:sz="0" w:space="0" w:color="auto"/>
        <w:left w:val="none" w:sz="0" w:space="0" w:color="auto"/>
        <w:bottom w:val="none" w:sz="0" w:space="0" w:color="auto"/>
        <w:right w:val="none" w:sz="0" w:space="0" w:color="auto"/>
      </w:divBdr>
    </w:div>
    <w:div w:id="274797733">
      <w:bodyDiv w:val="1"/>
      <w:marLeft w:val="0"/>
      <w:marRight w:val="0"/>
      <w:marTop w:val="0"/>
      <w:marBottom w:val="0"/>
      <w:divBdr>
        <w:top w:val="none" w:sz="0" w:space="0" w:color="auto"/>
        <w:left w:val="none" w:sz="0" w:space="0" w:color="auto"/>
        <w:bottom w:val="none" w:sz="0" w:space="0" w:color="auto"/>
        <w:right w:val="none" w:sz="0" w:space="0" w:color="auto"/>
      </w:divBdr>
    </w:div>
    <w:div w:id="346715686">
      <w:bodyDiv w:val="1"/>
      <w:marLeft w:val="0"/>
      <w:marRight w:val="0"/>
      <w:marTop w:val="0"/>
      <w:marBottom w:val="0"/>
      <w:divBdr>
        <w:top w:val="none" w:sz="0" w:space="0" w:color="auto"/>
        <w:left w:val="none" w:sz="0" w:space="0" w:color="auto"/>
        <w:bottom w:val="none" w:sz="0" w:space="0" w:color="auto"/>
        <w:right w:val="none" w:sz="0" w:space="0" w:color="auto"/>
      </w:divBdr>
    </w:div>
    <w:div w:id="362705157">
      <w:bodyDiv w:val="1"/>
      <w:marLeft w:val="0"/>
      <w:marRight w:val="0"/>
      <w:marTop w:val="0"/>
      <w:marBottom w:val="0"/>
      <w:divBdr>
        <w:top w:val="none" w:sz="0" w:space="0" w:color="auto"/>
        <w:left w:val="none" w:sz="0" w:space="0" w:color="auto"/>
        <w:bottom w:val="none" w:sz="0" w:space="0" w:color="auto"/>
        <w:right w:val="none" w:sz="0" w:space="0" w:color="auto"/>
      </w:divBdr>
    </w:div>
    <w:div w:id="396708933">
      <w:bodyDiv w:val="1"/>
      <w:marLeft w:val="0"/>
      <w:marRight w:val="0"/>
      <w:marTop w:val="0"/>
      <w:marBottom w:val="0"/>
      <w:divBdr>
        <w:top w:val="none" w:sz="0" w:space="0" w:color="auto"/>
        <w:left w:val="none" w:sz="0" w:space="0" w:color="auto"/>
        <w:bottom w:val="none" w:sz="0" w:space="0" w:color="auto"/>
        <w:right w:val="none" w:sz="0" w:space="0" w:color="auto"/>
      </w:divBdr>
    </w:div>
    <w:div w:id="507448216">
      <w:bodyDiv w:val="1"/>
      <w:marLeft w:val="0"/>
      <w:marRight w:val="0"/>
      <w:marTop w:val="0"/>
      <w:marBottom w:val="0"/>
      <w:divBdr>
        <w:top w:val="none" w:sz="0" w:space="0" w:color="auto"/>
        <w:left w:val="none" w:sz="0" w:space="0" w:color="auto"/>
        <w:bottom w:val="none" w:sz="0" w:space="0" w:color="auto"/>
        <w:right w:val="none" w:sz="0" w:space="0" w:color="auto"/>
      </w:divBdr>
    </w:div>
    <w:div w:id="983047109">
      <w:bodyDiv w:val="1"/>
      <w:marLeft w:val="0"/>
      <w:marRight w:val="0"/>
      <w:marTop w:val="0"/>
      <w:marBottom w:val="0"/>
      <w:divBdr>
        <w:top w:val="none" w:sz="0" w:space="0" w:color="auto"/>
        <w:left w:val="none" w:sz="0" w:space="0" w:color="auto"/>
        <w:bottom w:val="none" w:sz="0" w:space="0" w:color="auto"/>
        <w:right w:val="none" w:sz="0" w:space="0" w:color="auto"/>
      </w:divBdr>
    </w:div>
    <w:div w:id="1500581706">
      <w:bodyDiv w:val="1"/>
      <w:marLeft w:val="0"/>
      <w:marRight w:val="0"/>
      <w:marTop w:val="0"/>
      <w:marBottom w:val="0"/>
      <w:divBdr>
        <w:top w:val="none" w:sz="0" w:space="0" w:color="auto"/>
        <w:left w:val="none" w:sz="0" w:space="0" w:color="auto"/>
        <w:bottom w:val="none" w:sz="0" w:space="0" w:color="auto"/>
        <w:right w:val="none" w:sz="0" w:space="0" w:color="auto"/>
      </w:divBdr>
    </w:div>
    <w:div w:id="2101945547">
      <w:bodyDiv w:val="1"/>
      <w:marLeft w:val="0"/>
      <w:marRight w:val="0"/>
      <w:marTop w:val="0"/>
      <w:marBottom w:val="0"/>
      <w:divBdr>
        <w:top w:val="none" w:sz="0" w:space="0" w:color="auto"/>
        <w:left w:val="none" w:sz="0" w:space="0" w:color="auto"/>
        <w:bottom w:val="none" w:sz="0" w:space="0" w:color="auto"/>
        <w:right w:val="none" w:sz="0" w:space="0" w:color="auto"/>
      </w:divBdr>
      <w:divsChild>
        <w:div w:id="2101877041">
          <w:marLeft w:val="0"/>
          <w:marRight w:val="0"/>
          <w:marTop w:val="0"/>
          <w:marBottom w:val="0"/>
          <w:divBdr>
            <w:top w:val="none" w:sz="0" w:space="0" w:color="auto"/>
            <w:left w:val="none" w:sz="0" w:space="0" w:color="auto"/>
            <w:bottom w:val="none" w:sz="0" w:space="0" w:color="auto"/>
            <w:right w:val="none" w:sz="0" w:space="0" w:color="auto"/>
          </w:divBdr>
          <w:divsChild>
            <w:div w:id="143937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7.jpeg"/><Relationship Id="rId42" Type="http://schemas.openxmlformats.org/officeDocument/2006/relationships/image" Target="media/image27.jpeg"/><Relationship Id="rId63" Type="http://schemas.openxmlformats.org/officeDocument/2006/relationships/image" Target="media/image48.png"/><Relationship Id="rId84" Type="http://schemas.openxmlformats.org/officeDocument/2006/relationships/image" Target="media/image67.jpeg"/><Relationship Id="rId138" Type="http://schemas.openxmlformats.org/officeDocument/2006/relationships/hyperlink" Target="http://elbashayeronline.com/news-186900.html" TargetMode="External"/><Relationship Id="rId159" Type="http://schemas.openxmlformats.org/officeDocument/2006/relationships/hyperlink" Target="https://www.youtube.com/watch?v=IbSlR6yo_Qk" TargetMode="External"/><Relationship Id="rId170" Type="http://schemas.openxmlformats.org/officeDocument/2006/relationships/hyperlink" Target="https://www.al-madina.com/article/571754/%D9%85%D8%AD%D9%84%D9%8A%D8%A7%D8%AA/%D9%85%D8%B9%D9%85%D8%A7%D8%B1%D9%8A%D8%A7%D8%AA-%D8%B3%D8%B9%D9%88%D8%AF%D9%8A%D8%A7%D8%AA-%D9%8A%D8%AD%D9%88%D9%84%D9%86-%D8%AC%D8%AF%D8%A9-%D9%84%D9%89-%D9%85%D8%AF%D9%8A%D9%86%D8%A9-%D9%85%D8%B1%D9%86%D8%A9" TargetMode="External"/><Relationship Id="rId191" Type="http://schemas.openxmlformats.org/officeDocument/2006/relationships/image" Target="media/image136.jpeg"/><Relationship Id="rId205" Type="http://schemas.openxmlformats.org/officeDocument/2006/relationships/image" Target="http://www.nriag.sci.eg/figures/president/hatemodah.jpg" TargetMode="External"/><Relationship Id="rId226" Type="http://schemas.openxmlformats.org/officeDocument/2006/relationships/image" Target="media/image169.jpeg"/><Relationship Id="rId247" Type="http://schemas.openxmlformats.org/officeDocument/2006/relationships/image" Target="media/image190.jpeg"/><Relationship Id="rId107" Type="http://schemas.openxmlformats.org/officeDocument/2006/relationships/image" Target="media/image90.jpeg"/><Relationship Id="rId268" Type="http://schemas.openxmlformats.org/officeDocument/2006/relationships/image" Target="media/image208.jpeg"/><Relationship Id="rId289" Type="http://schemas.openxmlformats.org/officeDocument/2006/relationships/footer" Target="footer5.xml"/><Relationship Id="rId11" Type="http://schemas.openxmlformats.org/officeDocument/2006/relationships/endnotes" Target="endnotes.xml"/><Relationship Id="rId32" Type="http://schemas.openxmlformats.org/officeDocument/2006/relationships/image" Target="media/image18.jpeg"/><Relationship Id="rId53" Type="http://schemas.openxmlformats.org/officeDocument/2006/relationships/image" Target="media/image38.jpe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hyperlink" Target="https://www.youtube.com/watch?v=Supi1MmKDiw" TargetMode="External"/><Relationship Id="rId5" Type="http://schemas.openxmlformats.org/officeDocument/2006/relationships/customXml" Target="../customXml/item5.xml"/><Relationship Id="rId95" Type="http://schemas.openxmlformats.org/officeDocument/2006/relationships/image" Target="media/image78.jpeg"/><Relationship Id="rId160" Type="http://schemas.openxmlformats.org/officeDocument/2006/relationships/hyperlink" Target="https://www.youtube.com/watch?v=yTLSjN0-Evg" TargetMode="External"/><Relationship Id="rId181" Type="http://schemas.openxmlformats.org/officeDocument/2006/relationships/image" Target="media/image126.jpeg"/><Relationship Id="rId216" Type="http://schemas.openxmlformats.org/officeDocument/2006/relationships/image" Target="media/image159.jpeg"/><Relationship Id="rId237" Type="http://schemas.openxmlformats.org/officeDocument/2006/relationships/image" Target="media/image180.jpeg"/><Relationship Id="rId258" Type="http://schemas.openxmlformats.org/officeDocument/2006/relationships/image" Target="media/image201.jpeg"/><Relationship Id="rId279" Type="http://schemas.openxmlformats.org/officeDocument/2006/relationships/image" Target="media/image217.emf"/><Relationship Id="rId22" Type="http://schemas.openxmlformats.org/officeDocument/2006/relationships/image" Target="media/image8.jpeg"/><Relationship Id="rId43" Type="http://schemas.openxmlformats.org/officeDocument/2006/relationships/image" Target="media/image28.jpeg"/><Relationship Id="rId64" Type="http://schemas.openxmlformats.org/officeDocument/2006/relationships/image" Target="media/image49.emf"/><Relationship Id="rId118" Type="http://schemas.openxmlformats.org/officeDocument/2006/relationships/image" Target="media/image101.jpeg"/><Relationship Id="rId139" Type="http://schemas.openxmlformats.org/officeDocument/2006/relationships/hyperlink" Target="http://www.elnabaa.net/460680" TargetMode="External"/><Relationship Id="rId290" Type="http://schemas.openxmlformats.org/officeDocument/2006/relationships/footer" Target="footer6.xml"/><Relationship Id="rId85" Type="http://schemas.openxmlformats.org/officeDocument/2006/relationships/image" Target="media/image68.png"/><Relationship Id="rId150" Type="http://schemas.openxmlformats.org/officeDocument/2006/relationships/hyperlink" Target="https://www.youtube.com/watch?v=hitt-fcpi1Y" TargetMode="External"/><Relationship Id="rId171" Type="http://schemas.openxmlformats.org/officeDocument/2006/relationships/hyperlink" Target="https://scth.gov.sa/MediaCenter/News/GeneralNews/Pages/z-g-2-30-4-2018.aspx" TargetMode="External"/><Relationship Id="rId192" Type="http://schemas.openxmlformats.org/officeDocument/2006/relationships/image" Target="media/image137.gif"/><Relationship Id="rId206" Type="http://schemas.openxmlformats.org/officeDocument/2006/relationships/image" Target="media/image150.jpeg"/><Relationship Id="rId227" Type="http://schemas.openxmlformats.org/officeDocument/2006/relationships/image" Target="media/image170.jpeg"/><Relationship Id="rId248" Type="http://schemas.openxmlformats.org/officeDocument/2006/relationships/image" Target="media/image191.emf"/><Relationship Id="rId269" Type="http://schemas.openxmlformats.org/officeDocument/2006/relationships/image" Target="media/image209.jpeg"/><Relationship Id="rId12" Type="http://schemas.openxmlformats.org/officeDocument/2006/relationships/header" Target="header1.xml"/><Relationship Id="rId33" Type="http://schemas.openxmlformats.org/officeDocument/2006/relationships/image" Target="media/image19.png"/><Relationship Id="rId108" Type="http://schemas.openxmlformats.org/officeDocument/2006/relationships/image" Target="media/image91.jpeg"/><Relationship Id="rId129" Type="http://schemas.openxmlformats.org/officeDocument/2006/relationships/image" Target="media/image112.jpeg"/><Relationship Id="rId280" Type="http://schemas.openxmlformats.org/officeDocument/2006/relationships/image" Target="media/image218.emf"/><Relationship Id="rId54" Type="http://schemas.openxmlformats.org/officeDocument/2006/relationships/image" Target="media/image39.jpeg"/><Relationship Id="rId75" Type="http://schemas.openxmlformats.org/officeDocument/2006/relationships/image" Target="media/image58.jpeg"/><Relationship Id="rId96" Type="http://schemas.openxmlformats.org/officeDocument/2006/relationships/image" Target="media/image79.jpeg"/><Relationship Id="rId140" Type="http://schemas.openxmlformats.org/officeDocument/2006/relationships/hyperlink" Target="https://www.dostor.org/36227" TargetMode="External"/><Relationship Id="rId161" Type="http://schemas.openxmlformats.org/officeDocument/2006/relationships/hyperlink" Target="http://www.vetogate.com/3054099" TargetMode="External"/><Relationship Id="rId182" Type="http://schemas.openxmlformats.org/officeDocument/2006/relationships/image" Target="media/image127.jpeg"/><Relationship Id="rId217" Type="http://schemas.openxmlformats.org/officeDocument/2006/relationships/image" Target="media/image160.jpeg"/><Relationship Id="rId6" Type="http://schemas.openxmlformats.org/officeDocument/2006/relationships/numbering" Target="numbering.xml"/><Relationship Id="rId238" Type="http://schemas.openxmlformats.org/officeDocument/2006/relationships/image" Target="media/image181.jpeg"/><Relationship Id="rId259" Type="http://schemas.openxmlformats.org/officeDocument/2006/relationships/image" Target="media/image202.jpeg"/><Relationship Id="rId23" Type="http://schemas.openxmlformats.org/officeDocument/2006/relationships/image" Target="media/image9.jpeg"/><Relationship Id="rId119" Type="http://schemas.openxmlformats.org/officeDocument/2006/relationships/image" Target="media/image102.jpeg"/><Relationship Id="rId270" Type="http://schemas.openxmlformats.org/officeDocument/2006/relationships/image" Target="media/image210.png"/><Relationship Id="rId291" Type="http://schemas.openxmlformats.org/officeDocument/2006/relationships/fontTable" Target="fontTable.xml"/><Relationship Id="rId44" Type="http://schemas.openxmlformats.org/officeDocument/2006/relationships/image" Target="media/image29.jpeg"/><Relationship Id="rId65" Type="http://schemas.openxmlformats.org/officeDocument/2006/relationships/image" Target="media/image50.emf"/><Relationship Id="rId86" Type="http://schemas.openxmlformats.org/officeDocument/2006/relationships/image" Target="media/image69.jpeg"/><Relationship Id="rId130" Type="http://schemas.openxmlformats.org/officeDocument/2006/relationships/image" Target="media/image113.jpeg"/><Relationship Id="rId151" Type="http://schemas.openxmlformats.org/officeDocument/2006/relationships/hyperlink" Target="http://www.dotmsr.com/news/196/873581/%D8%AD%D9%82%D9%88%D9%82-%D8%AD%D8%B6%D8%A7%D8%B1%D8%A9-%D9%84%D8%A8%D9%86%D8%A7%D8%A1-%D8%AD%D8%B6%D8%A7%D8%B1%D8%A9-%D9%88%D9%85%D8%B3%D8%A6%D9%88%D9%84%D9%8A%D8%A9-%D9%88%D8%AF%D9%88%D8%B1-%D8%A7%D9%84%D8%A8%D8%AD%D8%AB-%D8%A7%D9%84%D8%B9%D9%84%D9%85%D9%8A-%D9%85%D8%AD%D8%A7%D8%B6%D8%B1%D8%A9-%D8%A8%D8%A7%D9%84%D9%85%D9%87%D9%86%D8%AF%D8%B3%D9%8A%D9%86" TargetMode="External"/><Relationship Id="rId172" Type="http://schemas.openxmlformats.org/officeDocument/2006/relationships/hyperlink" Target="http://barq-org.sa/316575" TargetMode="External"/><Relationship Id="rId193" Type="http://schemas.openxmlformats.org/officeDocument/2006/relationships/image" Target="media/image138.jpeg"/><Relationship Id="rId207" Type="http://schemas.openxmlformats.org/officeDocument/2006/relationships/image" Target="media/image151.jpeg"/><Relationship Id="rId228" Type="http://schemas.openxmlformats.org/officeDocument/2006/relationships/image" Target="media/image171.jpeg"/><Relationship Id="rId249" Type="http://schemas.openxmlformats.org/officeDocument/2006/relationships/image" Target="media/image192.jpeg"/><Relationship Id="rId13" Type="http://schemas.openxmlformats.org/officeDocument/2006/relationships/header" Target="header2.xml"/><Relationship Id="rId109" Type="http://schemas.openxmlformats.org/officeDocument/2006/relationships/image" Target="media/image92.png"/><Relationship Id="rId260" Type="http://schemas.openxmlformats.org/officeDocument/2006/relationships/image" Target="media/image203.png"/><Relationship Id="rId281" Type="http://schemas.openxmlformats.org/officeDocument/2006/relationships/image" Target="media/image219.png"/><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png"/><Relationship Id="rId141" Type="http://schemas.openxmlformats.org/officeDocument/2006/relationships/hyperlink" Target="http://www.albawabhnews.com/1341048" TargetMode="External"/><Relationship Id="rId146" Type="http://schemas.openxmlformats.org/officeDocument/2006/relationships/hyperlink" Target="https://www.youtube.com/watch?v=zoJ_-RaHrYg" TargetMode="External"/><Relationship Id="rId167" Type="http://schemas.openxmlformats.org/officeDocument/2006/relationships/hyperlink" Target="https://www.masress.com/veto/3094876" TargetMode="External"/><Relationship Id="rId188" Type="http://schemas.openxmlformats.org/officeDocument/2006/relationships/image" Target="media/image133.jpeg"/><Relationship Id="rId7" Type="http://schemas.openxmlformats.org/officeDocument/2006/relationships/styles" Target="styles.xml"/><Relationship Id="rId71" Type="http://schemas.openxmlformats.org/officeDocument/2006/relationships/image" Target="media/image54.jpeg"/><Relationship Id="rId92" Type="http://schemas.openxmlformats.org/officeDocument/2006/relationships/image" Target="media/image75.png"/><Relationship Id="rId162" Type="http://schemas.openxmlformats.org/officeDocument/2006/relationships/hyperlink" Target="https://www.youtube.com/watch?v=uuqUO6nC_-A" TargetMode="External"/><Relationship Id="rId183" Type="http://schemas.openxmlformats.org/officeDocument/2006/relationships/image" Target="media/image128.jpeg"/><Relationship Id="rId213" Type="http://schemas.openxmlformats.org/officeDocument/2006/relationships/image" Target="media/image157.png"/><Relationship Id="rId218" Type="http://schemas.openxmlformats.org/officeDocument/2006/relationships/image" Target="media/image161.jpeg"/><Relationship Id="rId234" Type="http://schemas.openxmlformats.org/officeDocument/2006/relationships/image" Target="media/image177.jpeg"/><Relationship Id="rId239" Type="http://schemas.openxmlformats.org/officeDocument/2006/relationships/image" Target="media/image182.jpeg"/><Relationship Id="rId2" Type="http://schemas.openxmlformats.org/officeDocument/2006/relationships/customXml" Target="../customXml/item2.xml"/><Relationship Id="rId29" Type="http://schemas.openxmlformats.org/officeDocument/2006/relationships/image" Target="media/image15.jpeg"/><Relationship Id="rId250" Type="http://schemas.openxmlformats.org/officeDocument/2006/relationships/image" Target="media/image193.jpeg"/><Relationship Id="rId255" Type="http://schemas.openxmlformats.org/officeDocument/2006/relationships/image" Target="media/image198.jpeg"/><Relationship Id="rId271" Type="http://schemas.openxmlformats.org/officeDocument/2006/relationships/image" Target="media/image211.jpeg"/><Relationship Id="rId276" Type="http://schemas.openxmlformats.org/officeDocument/2006/relationships/image" Target="media/image215.png"/><Relationship Id="rId292" Type="http://schemas.openxmlformats.org/officeDocument/2006/relationships/glossaryDocument" Target="glossary/document.xml"/><Relationship Id="rId24" Type="http://schemas.openxmlformats.org/officeDocument/2006/relationships/image" Target="media/image10.jpeg"/><Relationship Id="rId40" Type="http://schemas.openxmlformats.org/officeDocument/2006/relationships/header" Target="header5.xml"/><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hyperlink" Target="https://www.youtube.com/watch?v=VMidlIB-VvE" TargetMode="External"/><Relationship Id="rId178" Type="http://schemas.openxmlformats.org/officeDocument/2006/relationships/image" Target="media/image123.png"/><Relationship Id="rId61" Type="http://schemas.openxmlformats.org/officeDocument/2006/relationships/image" Target="media/image46.png"/><Relationship Id="rId82" Type="http://schemas.openxmlformats.org/officeDocument/2006/relationships/image" Target="media/image65.jpeg"/><Relationship Id="rId152" Type="http://schemas.openxmlformats.org/officeDocument/2006/relationships/hyperlink" Target="https://www.youtube.com/watch?v=RxlQIm6h_4w" TargetMode="External"/><Relationship Id="rId173" Type="http://schemas.openxmlformats.org/officeDocument/2006/relationships/hyperlink" Target="http://ranianews.com/2018/05/04/%D8%A5%D8%AD%D8%AA%D9%81%D8%A7%D9%84%D9%8A%D8%A9-%D8%AA%D9%88%D8%B2%D9%8A%D8%B9-%D8%AC%D9%88%D8%A7%D8%A6%D8%B2-%D9%85%D8%B3%D8%A7%D8%A8%D9%82%D8%A9-%D8%AA%D8%B5%D9%85%D9%8A%D9%85-%D9%85%D8%A8%D9%86/" TargetMode="External"/><Relationship Id="rId194" Type="http://schemas.openxmlformats.org/officeDocument/2006/relationships/image" Target="media/image139.jpeg"/><Relationship Id="rId199" Type="http://schemas.openxmlformats.org/officeDocument/2006/relationships/image" Target="media/image144.png"/><Relationship Id="rId203" Type="http://schemas.openxmlformats.org/officeDocument/2006/relationships/image" Target="media/image148.jpeg"/><Relationship Id="rId208" Type="http://schemas.openxmlformats.org/officeDocument/2006/relationships/image" Target="media/image152.jpeg"/><Relationship Id="rId229" Type="http://schemas.openxmlformats.org/officeDocument/2006/relationships/image" Target="media/image172.jpeg"/><Relationship Id="rId19" Type="http://schemas.openxmlformats.org/officeDocument/2006/relationships/footer" Target="footer4.xml"/><Relationship Id="rId224" Type="http://schemas.openxmlformats.org/officeDocument/2006/relationships/image" Target="media/image167.jpeg"/><Relationship Id="rId240" Type="http://schemas.openxmlformats.org/officeDocument/2006/relationships/image" Target="media/image183.jpeg"/><Relationship Id="rId245" Type="http://schemas.openxmlformats.org/officeDocument/2006/relationships/image" Target="media/image188.jpeg"/><Relationship Id="rId261" Type="http://schemas.openxmlformats.org/officeDocument/2006/relationships/hyperlink" Target="https://www.youtube.com/watch?v=VDtStlsb1Fs" TargetMode="External"/><Relationship Id="rId266" Type="http://schemas.openxmlformats.org/officeDocument/2006/relationships/hyperlink" Target="https://www.facebook.com/pg/civilizology/videos/" TargetMode="External"/><Relationship Id="rId287" Type="http://schemas.openxmlformats.org/officeDocument/2006/relationships/image" Target="media/image225.png"/><Relationship Id="rId14"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1.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hyperlink" Target="https://www.youtube.com/watch?v=w8IhH6W0Fic" TargetMode="External"/><Relationship Id="rId168" Type="http://schemas.openxmlformats.org/officeDocument/2006/relationships/hyperlink" Target="http://www.albiladdaily.com/%D8%AC%D8%A7%D9%85%D8%B9%D8%A9-%D8%B9%D9%81%D8%AA-%D8%AA%D9%81%D8%AA%D8%AA%D8%AD-%D9%85%D8%A4%D8%AA%D9%85%D8%B1-%D9%85%D8%B9%D9%85%D8%A7%D8%B1%D9%8A%D8%A7%D8%AA-%D8%A7%D9%84%D8%AF%D9%88%D9%84%D9%8A/" TargetMode="External"/><Relationship Id="rId282" Type="http://schemas.openxmlformats.org/officeDocument/2006/relationships/image" Target="media/image220.png"/><Relationship Id="rId8" Type="http://schemas.openxmlformats.org/officeDocument/2006/relationships/settings" Target="settings.xml"/><Relationship Id="rId51" Type="http://schemas.openxmlformats.org/officeDocument/2006/relationships/image" Target="media/image36.emf"/><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hyperlink" Target="http://www.wataninet.com/2015/07/%D8%A7%D9%84%D8%A3%D8%B3%D8%AA%D8%AF%D8%A7%D9%85%D8%A9%D9%88%D8%AF%D8%B1%D8%A7%D8%B3%D8%A7%D8%AA-%D8%A7%D9%84%D9%85%D8%B3%D8%AA%D9%82%D8%A8%D9%84-%D9%8A%D9%82%D9%8A%D9%85-%D9%85/" TargetMode="External"/><Relationship Id="rId163" Type="http://schemas.openxmlformats.org/officeDocument/2006/relationships/hyperlink" Target="https://www.youm7.com/story/2018/2/6/%D8%B5%D9%88%D8%B1-%D8%AC%D8%A7%D9%85%D8%B9%D8%A9-%D8%A3%D8%B3%D9%8A%D9%88%D8%B7-%D8%AA%D8%B7%D8%A7%D9%84%D8%A8-%D8%A8%D8%AA%D8%B4%D9%83%D9%8A%D9%84-%D9%84%D8%AC%D9%86%D8%A9-%D9%88%D8%B7%D9%86%D9%8A%D8%A9-%D9%88%D8%B5%D9%86%D8%AF%D9%88%D9%82-%D9%84%D8%AD%D9%82%D9%88%D9%82-%D8%A7%D9%84%D8%AD%D8%B6%D8%A7%D8%B1%D8%A9/3637498" TargetMode="External"/><Relationship Id="rId184" Type="http://schemas.openxmlformats.org/officeDocument/2006/relationships/image" Target="media/image129.jpeg"/><Relationship Id="rId189" Type="http://schemas.openxmlformats.org/officeDocument/2006/relationships/image" Target="media/image134.jpeg"/><Relationship Id="rId219" Type="http://schemas.openxmlformats.org/officeDocument/2006/relationships/image" Target="media/image162.jpeg"/><Relationship Id="rId3" Type="http://schemas.openxmlformats.org/officeDocument/2006/relationships/customXml" Target="../customXml/item3.xml"/><Relationship Id="rId214" Type="http://schemas.microsoft.com/office/2007/relationships/hdphoto" Target="media/hdphoto2.wdp"/><Relationship Id="rId230" Type="http://schemas.openxmlformats.org/officeDocument/2006/relationships/image" Target="media/image173.jpeg"/><Relationship Id="rId235" Type="http://schemas.openxmlformats.org/officeDocument/2006/relationships/image" Target="media/image178.jpeg"/><Relationship Id="rId251" Type="http://schemas.openxmlformats.org/officeDocument/2006/relationships/image" Target="media/image194.jpeg"/><Relationship Id="rId256" Type="http://schemas.openxmlformats.org/officeDocument/2006/relationships/image" Target="media/image199.jpeg"/><Relationship Id="rId277" Type="http://schemas.openxmlformats.org/officeDocument/2006/relationships/hyperlink" Target="http://www.bue.edu.eg/index.php/csfs-home" TargetMode="External"/><Relationship Id="rId25" Type="http://schemas.openxmlformats.org/officeDocument/2006/relationships/image" Target="media/image11.jpeg"/><Relationship Id="rId46" Type="http://schemas.openxmlformats.org/officeDocument/2006/relationships/image" Target="media/image31.jpeg"/><Relationship Id="rId67" Type="http://schemas.openxmlformats.org/officeDocument/2006/relationships/image" Target="media/image52.emf"/><Relationship Id="rId116" Type="http://schemas.openxmlformats.org/officeDocument/2006/relationships/image" Target="media/image99.jpeg"/><Relationship Id="rId137" Type="http://schemas.openxmlformats.org/officeDocument/2006/relationships/hyperlink" Target="https://www.dailymotion.com/video/x5s424d" TargetMode="External"/><Relationship Id="rId158" Type="http://schemas.openxmlformats.org/officeDocument/2006/relationships/hyperlink" Target="https://www.youtube.com/watch?v=_rv_V8Up2Jw" TargetMode="External"/><Relationship Id="rId272" Type="http://schemas.openxmlformats.org/officeDocument/2006/relationships/hyperlink" Target="http://www.c-rights.eg.net/index.php/ar/" TargetMode="External"/><Relationship Id="rId293"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hyperlink" Target="http://gate.ahram.org.eg/News/1777724.aspx" TargetMode="External"/><Relationship Id="rId174" Type="http://schemas.openxmlformats.org/officeDocument/2006/relationships/hyperlink" Target="http://elshbabnews.com/?p=3816" TargetMode="External"/><Relationship Id="rId179" Type="http://schemas.openxmlformats.org/officeDocument/2006/relationships/image" Target="media/image124.jpeg"/><Relationship Id="rId195" Type="http://schemas.openxmlformats.org/officeDocument/2006/relationships/image" Target="media/image140.jpeg"/><Relationship Id="rId209" Type="http://schemas.openxmlformats.org/officeDocument/2006/relationships/image" Target="media/image153.jpeg"/><Relationship Id="rId190" Type="http://schemas.openxmlformats.org/officeDocument/2006/relationships/image" Target="media/image135.jpeg"/><Relationship Id="rId204" Type="http://schemas.openxmlformats.org/officeDocument/2006/relationships/image" Target="media/image149.jpeg"/><Relationship Id="rId220" Type="http://schemas.openxmlformats.org/officeDocument/2006/relationships/image" Target="media/image163.jpeg"/><Relationship Id="rId225" Type="http://schemas.openxmlformats.org/officeDocument/2006/relationships/image" Target="media/image168.jpeg"/><Relationship Id="rId241" Type="http://schemas.openxmlformats.org/officeDocument/2006/relationships/image" Target="media/image184.jpeg"/><Relationship Id="rId246" Type="http://schemas.openxmlformats.org/officeDocument/2006/relationships/image" Target="media/image189.jpeg"/><Relationship Id="rId267" Type="http://schemas.openxmlformats.org/officeDocument/2006/relationships/image" Target="media/image207.jpeg"/><Relationship Id="rId288" Type="http://schemas.openxmlformats.org/officeDocument/2006/relationships/image" Target="media/image226.png"/><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42.jpeg"/><Relationship Id="rId106" Type="http://schemas.openxmlformats.org/officeDocument/2006/relationships/image" Target="media/image89.jpeg"/><Relationship Id="rId127" Type="http://schemas.openxmlformats.org/officeDocument/2006/relationships/image" Target="media/image110.jpeg"/><Relationship Id="rId262" Type="http://schemas.openxmlformats.org/officeDocument/2006/relationships/image" Target="media/image204.png"/><Relationship Id="rId283" Type="http://schemas.openxmlformats.org/officeDocument/2006/relationships/image" Target="media/image221.jpe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7.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5.jpeg"/><Relationship Id="rId143" Type="http://schemas.openxmlformats.org/officeDocument/2006/relationships/hyperlink" Target="https://www.youtube.com/watch?v=CZRyjOPE67I" TargetMode="External"/><Relationship Id="rId148" Type="http://schemas.openxmlformats.org/officeDocument/2006/relationships/hyperlink" Target="https://www.youtube.com/watch?v=Supi1MmKDiw" TargetMode="External"/><Relationship Id="rId164" Type="http://schemas.openxmlformats.org/officeDocument/2006/relationships/hyperlink" Target="https://www.elwatannews.com/news/details/3037768" TargetMode="External"/><Relationship Id="rId169" Type="http://schemas.openxmlformats.org/officeDocument/2006/relationships/hyperlink" Target="https://www.lahamag.com/article/111985-%D8%A8%D8%B1%D8%B9%D8%A7%D9%8A%D8%A9-%D8%A7%D9%84%D8%A3%D9%85%D9%8A%D8%B1%D8%A9-%D9%84%D9%88%D9%84%D9%88%D8%A9-%D8%A7%D9%84%D9%81%D9%8A%D8%B5%D9%84-%D8%AC%D8%A7%D9%85%D8%B9%D8%A9-%D8%B9%D9%81%D8%AA-%D8%A7%D9%81-%D8%A7%D9%81%D8%AA%D8%AA%D8%AD%D8%AA-%D9%85%D8%A4%D8%AA%D9%85%D8%B1-%D9%85%D8%B9%D9%85%D8%A7%D8%B1%D9%8A%D8%A7%D8%AA-%D8%A7%D9%84%D8%AF%D9%88%D9%84%D9%8A-%D8%A7%D9%84%D8%AB%D8%A7%D9%86%D9%8A-%D8%AA%D8%AD%D8%AA" TargetMode="External"/><Relationship Id="rId185" Type="http://schemas.openxmlformats.org/officeDocument/2006/relationships/image" Target="media/image130.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5.jpeg"/><Relationship Id="rId210" Type="http://schemas.openxmlformats.org/officeDocument/2006/relationships/image" Target="media/image154.jpeg"/><Relationship Id="rId215" Type="http://schemas.openxmlformats.org/officeDocument/2006/relationships/image" Target="media/image158.jpeg"/><Relationship Id="rId236" Type="http://schemas.openxmlformats.org/officeDocument/2006/relationships/image" Target="media/image179.jpeg"/><Relationship Id="rId257" Type="http://schemas.openxmlformats.org/officeDocument/2006/relationships/image" Target="media/image200.jpeg"/><Relationship Id="rId278" Type="http://schemas.openxmlformats.org/officeDocument/2006/relationships/image" Target="media/image216.png"/><Relationship Id="rId26" Type="http://schemas.openxmlformats.org/officeDocument/2006/relationships/image" Target="media/image12.jpeg"/><Relationship Id="rId231" Type="http://schemas.openxmlformats.org/officeDocument/2006/relationships/image" Target="media/image174.jpeg"/><Relationship Id="rId252" Type="http://schemas.openxmlformats.org/officeDocument/2006/relationships/image" Target="media/image195.jpeg"/><Relationship Id="rId273" Type="http://schemas.openxmlformats.org/officeDocument/2006/relationships/image" Target="media/image212.png"/><Relationship Id="rId47" Type="http://schemas.openxmlformats.org/officeDocument/2006/relationships/image" Target="media/image32.jpeg"/><Relationship Id="rId68" Type="http://schemas.openxmlformats.org/officeDocument/2006/relationships/image" Target="media/image53.emf"/><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hyperlink" Target="http://almasalla.travel/%D8%A3%D9%83%D8%A7%D8%AF%D9%8A%D9%85%D9%8A%D8%A9-%D8%A7%D9%84%D8%A8%D8%AD%D8%AB-%D8%A7%D9%84%D8%B9%D9%84%D9%85%D9%89-%D8%AA%D8%AF%D8%B4%D9%86-%D8%AD%D9%85%D9%84%D8%A9-%D8%AD%D9%82%D9%88%D9%82-%D8%AD/" TargetMode="External"/><Relationship Id="rId175" Type="http://schemas.openxmlformats.org/officeDocument/2006/relationships/image" Target="media/image120.png"/><Relationship Id="rId196" Type="http://schemas.openxmlformats.org/officeDocument/2006/relationships/image" Target="media/image141.jpeg"/><Relationship Id="rId200" Type="http://schemas.openxmlformats.org/officeDocument/2006/relationships/image" Target="media/image145.jpeg"/><Relationship Id="rId16" Type="http://schemas.openxmlformats.org/officeDocument/2006/relationships/header" Target="header3.xml"/><Relationship Id="rId221" Type="http://schemas.openxmlformats.org/officeDocument/2006/relationships/image" Target="media/image164.jpeg"/><Relationship Id="rId242" Type="http://schemas.openxmlformats.org/officeDocument/2006/relationships/image" Target="media/image185.jpeg"/><Relationship Id="rId263" Type="http://schemas.openxmlformats.org/officeDocument/2006/relationships/hyperlink" Target="https://www.youtube.com/watch?v=QLNLq5gdXyo" TargetMode="External"/><Relationship Id="rId284" Type="http://schemas.openxmlformats.org/officeDocument/2006/relationships/image" Target="media/image222.emf"/><Relationship Id="rId37" Type="http://schemas.openxmlformats.org/officeDocument/2006/relationships/image" Target="media/image23.jpeg"/><Relationship Id="rId58" Type="http://schemas.openxmlformats.org/officeDocument/2006/relationships/image" Target="media/image43.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hyperlink" Target="https://www.youtube.com/watch?v=zdYd15f2rfM" TargetMode="External"/><Relationship Id="rId90" Type="http://schemas.openxmlformats.org/officeDocument/2006/relationships/image" Target="media/image73.jpeg"/><Relationship Id="rId165" Type="http://schemas.openxmlformats.org/officeDocument/2006/relationships/hyperlink" Target="https://www.youtube.com/watch?v=8KhtgD2MVEA" TargetMode="External"/><Relationship Id="rId186" Type="http://schemas.openxmlformats.org/officeDocument/2006/relationships/image" Target="media/image131.jpeg"/><Relationship Id="rId211" Type="http://schemas.openxmlformats.org/officeDocument/2006/relationships/image" Target="media/image155.jpeg"/><Relationship Id="rId232" Type="http://schemas.openxmlformats.org/officeDocument/2006/relationships/image" Target="media/image175.jpeg"/><Relationship Id="rId253" Type="http://schemas.openxmlformats.org/officeDocument/2006/relationships/image" Target="media/image196.jpeg"/><Relationship Id="rId274" Type="http://schemas.openxmlformats.org/officeDocument/2006/relationships/image" Target="media/image213.png"/><Relationship Id="rId27" Type="http://schemas.openxmlformats.org/officeDocument/2006/relationships/image" Target="media/image13.jpeg"/><Relationship Id="rId48" Type="http://schemas.openxmlformats.org/officeDocument/2006/relationships/image" Target="media/image33.jpeg"/><Relationship Id="rId69" Type="http://schemas.openxmlformats.org/officeDocument/2006/relationships/hyperlink" Target="http://icaud.epoka.edu.al/2019/category-welcome-to-3-icaud-2436.html" TargetMode="External"/><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3.jpeg"/><Relationship Id="rId155" Type="http://schemas.openxmlformats.org/officeDocument/2006/relationships/hyperlink" Target="http://news.egypt.com/arabic/2/6612380-%D8%A3%D9%83%D8%A7%D8%AF%D9%8A%D9%85%D9%8A%D8%A9-%D8%A7%D9%84%D8%A8%D8%AD%D8%AB-%D8%A7%D9%84%D8%B9%D9%84%D9%85%D9%8A-%D8%AA%D9%86%D8%A7%D9%82%D8%B4-%D8%AD%D9%82%D9%88%D9%82-%D8%A7%D9%84%D9%85%D9%84%D9%83%D9%8A%D8%A9-%D9%81%D9%8A-%D8%A7%D9%84%D8%AD%D8%B6%D8%A7%D8%B1%D8%A9-%D8%A7%D9%84%D9%85%D8%B5%D8%B1%D9%8A%D8%A9.html" TargetMode="External"/><Relationship Id="rId176" Type="http://schemas.openxmlformats.org/officeDocument/2006/relationships/image" Target="media/image121.png"/><Relationship Id="rId197" Type="http://schemas.openxmlformats.org/officeDocument/2006/relationships/image" Target="media/image142.jpeg"/><Relationship Id="rId201" Type="http://schemas.openxmlformats.org/officeDocument/2006/relationships/image" Target="media/image146.jpeg"/><Relationship Id="rId222" Type="http://schemas.openxmlformats.org/officeDocument/2006/relationships/image" Target="media/image165.jpeg"/><Relationship Id="rId243" Type="http://schemas.openxmlformats.org/officeDocument/2006/relationships/image" Target="media/image186.jpeg"/><Relationship Id="rId264" Type="http://schemas.openxmlformats.org/officeDocument/2006/relationships/image" Target="media/image205.png"/><Relationship Id="rId285" Type="http://schemas.openxmlformats.org/officeDocument/2006/relationships/image" Target="media/image223.jpeg"/><Relationship Id="rId17" Type="http://schemas.openxmlformats.org/officeDocument/2006/relationships/footer" Target="footer3.xml"/><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6.jpeg"/><Relationship Id="rId124" Type="http://schemas.openxmlformats.org/officeDocument/2006/relationships/image" Target="media/image107.jpeg"/><Relationship Id="rId70" Type="http://schemas.openxmlformats.org/officeDocument/2006/relationships/hyperlink" Target="http://sparelife.epoka.edu.al/2019/" TargetMode="External"/><Relationship Id="rId91" Type="http://schemas.openxmlformats.org/officeDocument/2006/relationships/image" Target="media/image74.jpeg"/><Relationship Id="rId145" Type="http://schemas.openxmlformats.org/officeDocument/2006/relationships/hyperlink" Target="https://www.youtube.com/watch?v=TI8-BngPBcc" TargetMode="External"/><Relationship Id="rId166" Type="http://schemas.openxmlformats.org/officeDocument/2006/relationships/hyperlink" Target="http://www.vetogate.com/3094876" TargetMode="External"/><Relationship Id="rId187" Type="http://schemas.openxmlformats.org/officeDocument/2006/relationships/image" Target="media/image132.jpeg"/><Relationship Id="rId1" Type="http://schemas.openxmlformats.org/officeDocument/2006/relationships/customXml" Target="../customXml/item1.xml"/><Relationship Id="rId212" Type="http://schemas.openxmlformats.org/officeDocument/2006/relationships/image" Target="media/image156.jpeg"/><Relationship Id="rId233" Type="http://schemas.openxmlformats.org/officeDocument/2006/relationships/image" Target="media/image176.png"/><Relationship Id="rId254" Type="http://schemas.openxmlformats.org/officeDocument/2006/relationships/image" Target="media/image197.jpeg"/><Relationship Id="rId28" Type="http://schemas.openxmlformats.org/officeDocument/2006/relationships/image" Target="media/image14.jpeg"/><Relationship Id="rId49" Type="http://schemas.openxmlformats.org/officeDocument/2006/relationships/image" Target="media/image34.jpeg"/><Relationship Id="rId114" Type="http://schemas.openxmlformats.org/officeDocument/2006/relationships/image" Target="media/image97.jpeg"/><Relationship Id="rId275" Type="http://schemas.openxmlformats.org/officeDocument/2006/relationships/image" Target="media/image214.png"/><Relationship Id="rId60" Type="http://schemas.openxmlformats.org/officeDocument/2006/relationships/image" Target="media/image45.png"/><Relationship Id="rId81" Type="http://schemas.openxmlformats.org/officeDocument/2006/relationships/image" Target="media/image64.jpeg"/><Relationship Id="rId135" Type="http://schemas.openxmlformats.org/officeDocument/2006/relationships/image" Target="media/image118.jpeg"/><Relationship Id="rId156" Type="http://schemas.openxmlformats.org/officeDocument/2006/relationships/hyperlink" Target="http://www.xn--igbhe7b5a3d5a.com/Article/373083/%D9%86%D8%AF%D9%88%D8%A9-%D8%AD%D9%88%D9%84-%D8%AD%D9%82%D9%88%D9%82-%D8%A7%D9%84%D9%85%D9%84%D9%83%D9%8A%D8%A9-%D9%81%D9%8A-%D8%A7%D9%84%D8%AD%D8%B6%D8%A7%D8%B1%D8%A9-%D8%A7%D9%84%D9%85%D8%B5%D8%B1%D9%8A%D8%A9-%D8%A8%D8%A7%D9%84%D8%A3%D8%B9%D9%84%D9%89-%D9%84%D9%84%D8%AB%D9%82%D8%A7%D9%81%D8%A9-%D8%BA%D8%AF%D9%8B%D8%A7" TargetMode="External"/><Relationship Id="rId177" Type="http://schemas.openxmlformats.org/officeDocument/2006/relationships/image" Target="media/image122.png"/><Relationship Id="rId198" Type="http://schemas.openxmlformats.org/officeDocument/2006/relationships/image" Target="media/image143.png"/><Relationship Id="rId202" Type="http://schemas.openxmlformats.org/officeDocument/2006/relationships/image" Target="media/image147.jpeg"/><Relationship Id="rId223" Type="http://schemas.openxmlformats.org/officeDocument/2006/relationships/image" Target="media/image166.jpeg"/><Relationship Id="rId244" Type="http://schemas.openxmlformats.org/officeDocument/2006/relationships/image" Target="media/image187.jpeg"/><Relationship Id="rId18" Type="http://schemas.openxmlformats.org/officeDocument/2006/relationships/header" Target="header4.xml"/><Relationship Id="rId39" Type="http://schemas.openxmlformats.org/officeDocument/2006/relationships/image" Target="media/image25.jpeg"/><Relationship Id="rId265" Type="http://schemas.openxmlformats.org/officeDocument/2006/relationships/image" Target="media/image206.jpeg"/><Relationship Id="rId286" Type="http://schemas.openxmlformats.org/officeDocument/2006/relationships/image" Target="media/image224.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2.jpeg"/><Relationship Id="rId2" Type="http://schemas.microsoft.com/office/2007/relationships/hdphoto" Target="media/hdphoto1.wdp"/><Relationship Id="rId1" Type="http://schemas.openxmlformats.org/officeDocument/2006/relationships/image" Target="media/image1.png"/><Relationship Id="rId4"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rek\AppData\Roaming\Microsoft\Templates\Professional%20services%20business%20pl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81EFE87742B4037A7CD4FCBF138E0A1"/>
        <w:category>
          <w:name w:val="General"/>
          <w:gallery w:val="placeholder"/>
        </w:category>
        <w:types>
          <w:type w:val="bbPlcHdr"/>
        </w:types>
        <w:behaviors>
          <w:behavior w:val="content"/>
        </w:behaviors>
        <w:guid w:val="{8D8DD84F-7785-4C7E-967C-FA3FE75871AE}"/>
      </w:docPartPr>
      <w:docPartBody>
        <w:p w:rsidR="005248FE" w:rsidRDefault="005248FE">
          <w:pPr>
            <w:pStyle w:val="B81EFE87742B4037A7CD4FCBF138E0A1"/>
          </w:pPr>
          <w:r w:rsidRPr="00D83966">
            <w:rPr>
              <w:rStyle w:val="SubtleEmphasis"/>
            </w:rPr>
            <w:t>PROFESSIONAL</w:t>
          </w:r>
        </w:p>
      </w:docPartBody>
    </w:docPart>
    <w:docPart>
      <w:docPartPr>
        <w:name w:val="7FF65AB497F94CDEA628CDA6EB8B2322"/>
        <w:category>
          <w:name w:val="General"/>
          <w:gallery w:val="placeholder"/>
        </w:category>
        <w:types>
          <w:type w:val="bbPlcHdr"/>
        </w:types>
        <w:behaviors>
          <w:behavior w:val="content"/>
        </w:behaviors>
        <w:guid w:val="{F383C7B1-826E-45DB-9E0A-8D6494E5EA2D}"/>
      </w:docPartPr>
      <w:docPartBody>
        <w:p w:rsidR="005248FE" w:rsidRDefault="005248FE">
          <w:pPr>
            <w:pStyle w:val="7FF65AB497F94CDEA628CDA6EB8B2322"/>
          </w:pPr>
          <w:r w:rsidRPr="00DF2DCC">
            <w:rPr>
              <w:rFonts w:asciiTheme="majorHAnsi" w:hAnsiTheme="majorHAnsi"/>
              <w:b/>
              <w:color w:val="ED7D31" w:themeColor="accent2"/>
              <w:sz w:val="28"/>
            </w:rPr>
            <w:t>SERVICES</w:t>
          </w:r>
        </w:p>
      </w:docPartBody>
    </w:docPart>
    <w:docPart>
      <w:docPartPr>
        <w:name w:val="48EFF28915634426AA63D0F4B6FD1917"/>
        <w:category>
          <w:name w:val="General"/>
          <w:gallery w:val="placeholder"/>
        </w:category>
        <w:types>
          <w:type w:val="bbPlcHdr"/>
        </w:types>
        <w:behaviors>
          <w:behavior w:val="content"/>
        </w:behaviors>
        <w:guid w:val="{6E46CB78-0180-4A8F-A129-22CDF6B4C031}"/>
      </w:docPartPr>
      <w:docPartBody>
        <w:p w:rsidR="005248FE" w:rsidRDefault="005248FE">
          <w:pPr>
            <w:pStyle w:val="48EFF28915634426AA63D0F4B6FD1917"/>
          </w:pPr>
          <w:r w:rsidRPr="00DF2DCC">
            <w:rPr>
              <w:rStyle w:val="Emphasis"/>
            </w:rPr>
            <w:t>Business Plan</w:t>
          </w:r>
        </w:p>
      </w:docPartBody>
    </w:docPart>
    <w:docPart>
      <w:docPartPr>
        <w:name w:val="BC9864ECDEF44569BA1C500C20C75734"/>
        <w:category>
          <w:name w:val="General"/>
          <w:gallery w:val="placeholder"/>
        </w:category>
        <w:types>
          <w:type w:val="bbPlcHdr"/>
        </w:types>
        <w:behaviors>
          <w:behavior w:val="content"/>
        </w:behaviors>
        <w:guid w:val="{BA6C1F23-F4FB-40C4-8149-668557A5E1AC}"/>
      </w:docPartPr>
      <w:docPartBody>
        <w:p w:rsidR="005248FE" w:rsidRDefault="005248FE">
          <w:pPr>
            <w:pStyle w:val="BC9864ECDEF44569BA1C500C20C75734"/>
          </w:pPr>
          <w:r w:rsidRPr="00F8411A">
            <w:rPr>
              <w:rStyle w:val="PlaceholderText"/>
              <w:color w:val="595959" w:themeColor="text1" w:themeTint="A6"/>
            </w:rPr>
            <w:t>Report Date</w:t>
          </w:r>
        </w:p>
      </w:docPartBody>
    </w:docPart>
    <w:docPart>
      <w:docPartPr>
        <w:name w:val="04EE692EB8484FA4914CB0521D8A3134"/>
        <w:category>
          <w:name w:val="General"/>
          <w:gallery w:val="placeholder"/>
        </w:category>
        <w:types>
          <w:type w:val="bbPlcHdr"/>
        </w:types>
        <w:behaviors>
          <w:behavior w:val="content"/>
        </w:behaviors>
        <w:guid w:val="{5639D801-5A33-486C-8496-BCEC349A948F}"/>
      </w:docPartPr>
      <w:docPartBody>
        <w:p w:rsidR="005248FE" w:rsidRDefault="005248FE">
          <w:pPr>
            <w:pStyle w:val="04EE692EB8484FA4914CB0521D8A3134"/>
          </w:pPr>
          <w:r w:rsidRPr="00DC7E1C">
            <w:rPr>
              <w:rStyle w:val="SubtleEmphasis"/>
            </w:rPr>
            <w:t>HOME BASED</w:t>
          </w:r>
        </w:p>
      </w:docPartBody>
    </w:docPart>
    <w:docPart>
      <w:docPartPr>
        <w:name w:val="357A12E2E86E4E4CAD4E82FCDA79D784"/>
        <w:category>
          <w:name w:val="General"/>
          <w:gallery w:val="placeholder"/>
        </w:category>
        <w:types>
          <w:type w:val="bbPlcHdr"/>
        </w:types>
        <w:behaviors>
          <w:behavior w:val="content"/>
        </w:behaviors>
        <w:guid w:val="{D8FB8FDE-3CBB-44CC-AB8F-8A64A84E7EB8}"/>
      </w:docPartPr>
      <w:docPartBody>
        <w:p w:rsidR="005248FE" w:rsidRDefault="005248FE">
          <w:pPr>
            <w:pStyle w:val="357A12E2E86E4E4CAD4E82FCDA79D784"/>
          </w:pPr>
          <w:r w:rsidRPr="00DF2DCC">
            <w:rPr>
              <w:rFonts w:asciiTheme="majorHAnsi" w:hAnsiTheme="majorHAnsi"/>
              <w:b/>
              <w:color w:val="ED7D31" w:themeColor="accent2"/>
              <w:sz w:val="28"/>
            </w:rPr>
            <w:t>PROFESSIONAL SERVICES</w:t>
          </w:r>
        </w:p>
      </w:docPartBody>
    </w:docPart>
    <w:docPart>
      <w:docPartPr>
        <w:name w:val="D8FC63D2B6294B7BB5175C287684849E"/>
        <w:category>
          <w:name w:val="General"/>
          <w:gallery w:val="placeholder"/>
        </w:category>
        <w:types>
          <w:type w:val="bbPlcHdr"/>
        </w:types>
        <w:behaviors>
          <w:behavior w:val="content"/>
        </w:behaviors>
        <w:guid w:val="{AA20CB33-C7A2-4220-8953-10C53C064318}"/>
      </w:docPartPr>
      <w:docPartBody>
        <w:p w:rsidR="005248FE" w:rsidRDefault="005248FE">
          <w:pPr>
            <w:pStyle w:val="D8FC63D2B6294B7BB5175C287684849E"/>
          </w:pPr>
          <w:r w:rsidRPr="00DF2DCC">
            <w:rPr>
              <w:rStyle w:val="Emphasis"/>
            </w:rPr>
            <w:t>Business Plan</w:t>
          </w:r>
        </w:p>
      </w:docPartBody>
    </w:docPart>
    <w:docPart>
      <w:docPartPr>
        <w:name w:val="A7BE645686A9446884C2F5A30329AF4F"/>
        <w:category>
          <w:name w:val="General"/>
          <w:gallery w:val="placeholder"/>
        </w:category>
        <w:types>
          <w:type w:val="bbPlcHdr"/>
        </w:types>
        <w:behaviors>
          <w:behavior w:val="content"/>
        </w:behaviors>
        <w:guid w:val="{6D334285-4A56-48D4-AEC7-7CAD20B64FB6}"/>
      </w:docPartPr>
      <w:docPartBody>
        <w:p w:rsidR="005248FE" w:rsidRDefault="005248FE">
          <w:pPr>
            <w:pStyle w:val="A7BE645686A9446884C2F5A30329AF4F"/>
          </w:pPr>
          <w:r w:rsidRPr="00E862EA">
            <w:rPr>
              <w:rFonts w:asciiTheme="majorHAnsi" w:hAnsiTheme="majorHAnsi"/>
              <w:b/>
              <w:color w:val="ED7D31" w:themeColor="accent2"/>
              <w:sz w:val="28"/>
            </w:rPr>
            <w:t>PROFESSIONAL</w:t>
          </w:r>
        </w:p>
      </w:docPartBody>
    </w:docPart>
    <w:docPart>
      <w:docPartPr>
        <w:name w:val="75E7364670F44ABD9A64B138D01C956E"/>
        <w:category>
          <w:name w:val="General"/>
          <w:gallery w:val="placeholder"/>
        </w:category>
        <w:types>
          <w:type w:val="bbPlcHdr"/>
        </w:types>
        <w:behaviors>
          <w:behavior w:val="content"/>
        </w:behaviors>
        <w:guid w:val="{7867E016-C914-4743-909E-09339C7F9136}"/>
      </w:docPartPr>
      <w:docPartBody>
        <w:p w:rsidR="005248FE" w:rsidRDefault="005248FE">
          <w:pPr>
            <w:pStyle w:val="75E7364670F44ABD9A64B138D01C956E"/>
          </w:pPr>
          <w:r w:rsidRPr="00DF2DCC">
            <w:rPr>
              <w:rStyle w:val="Emphasis"/>
            </w:rPr>
            <w:t>Business Plan</w:t>
          </w:r>
        </w:p>
      </w:docPartBody>
    </w:docPart>
    <w:docPart>
      <w:docPartPr>
        <w:name w:val="38BEC8B815174F4EA0B6EE81BDC72E9C"/>
        <w:category>
          <w:name w:val="General"/>
          <w:gallery w:val="placeholder"/>
        </w:category>
        <w:types>
          <w:type w:val="bbPlcHdr"/>
        </w:types>
        <w:behaviors>
          <w:behavior w:val="content"/>
        </w:behaviors>
        <w:guid w:val="{206470FD-7154-4649-9FB1-A7445F8F6509}"/>
      </w:docPartPr>
      <w:docPartBody>
        <w:p w:rsidR="005248FE" w:rsidRDefault="005248FE">
          <w:pPr>
            <w:pStyle w:val="38BEC8B815174F4EA0B6EE81BDC72E9C"/>
          </w:pPr>
          <w:r w:rsidRPr="00F8411A">
            <w:rPr>
              <w:rStyle w:val="PlaceholderText"/>
              <w:color w:val="595959" w:themeColor="text1" w:themeTint="A6"/>
            </w:rPr>
            <w:t>Report Date</w:t>
          </w:r>
        </w:p>
      </w:docPartBody>
    </w:docPart>
    <w:docPart>
      <w:docPartPr>
        <w:name w:val="6325EBDE88664BFC83464AF19EBCA89A"/>
        <w:category>
          <w:name w:val="General"/>
          <w:gallery w:val="placeholder"/>
        </w:category>
        <w:types>
          <w:type w:val="bbPlcHdr"/>
        </w:types>
        <w:behaviors>
          <w:behavior w:val="content"/>
        </w:behaviors>
        <w:guid w:val="{C9305A8C-544A-4BD7-AEBF-607881A6E4A2}"/>
      </w:docPartPr>
      <w:docPartBody>
        <w:p w:rsidR="00415E28" w:rsidRDefault="005248FE" w:rsidP="005248FE">
          <w:pPr>
            <w:pStyle w:val="6325EBDE88664BFC83464AF19EBCA89A"/>
          </w:pPr>
          <w:r w:rsidRPr="00D83966">
            <w:t>PROFESSIONAL</w:t>
          </w:r>
        </w:p>
      </w:docPartBody>
    </w:docPart>
    <w:docPart>
      <w:docPartPr>
        <w:name w:val="B9D71177483E4E12B552E0E72E7DA3B8"/>
        <w:category>
          <w:name w:val="General"/>
          <w:gallery w:val="placeholder"/>
        </w:category>
        <w:types>
          <w:type w:val="bbPlcHdr"/>
        </w:types>
        <w:behaviors>
          <w:behavior w:val="content"/>
        </w:behaviors>
        <w:guid w:val="{154B6BE2-2904-419D-B09E-4B27CE7A8170}"/>
      </w:docPartPr>
      <w:docPartBody>
        <w:p w:rsidR="00415E28" w:rsidRDefault="00415E28" w:rsidP="00415E28">
          <w:pPr>
            <w:pStyle w:val="B9D71177483E4E12B552E0E72E7DA3B8"/>
          </w:pPr>
          <w:r w:rsidRPr="0092125E">
            <w:t>Business Plan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Arabic Transparent">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049D40"/>
    <w:lvl w:ilvl="0">
      <w:start w:val="1"/>
      <w:numFmt w:val="bullet"/>
      <w:pStyle w:val="ListBullet2"/>
      <w:lvlText w:val="o"/>
      <w:lvlJc w:val="left"/>
      <w:pPr>
        <w:ind w:left="720" w:hanging="360"/>
      </w:pPr>
      <w:rPr>
        <w:rFonts w:ascii="Courier New" w:hAnsi="Courier New" w:cs="Courier New" w:hint="default"/>
        <w:color w:val="ED7D31" w:themeColor="accent2"/>
      </w:rPr>
    </w:lvl>
  </w:abstractNum>
  <w:abstractNum w:abstractNumId="1" w15:restartNumberingAfterBreak="0">
    <w:nsid w:val="010675B0"/>
    <w:multiLevelType w:val="hybridMultilevel"/>
    <w:tmpl w:val="442A5648"/>
    <w:lvl w:ilvl="0" w:tplc="A4946864">
      <w:start w:val="1"/>
      <w:numFmt w:val="bullet"/>
      <w:pStyle w:val="Graphbullet4"/>
      <w:lvlText w:val=""/>
      <w:lvlJc w:val="left"/>
      <w:pPr>
        <w:ind w:left="720" w:hanging="360"/>
      </w:pPr>
      <w:rPr>
        <w:rFonts w:ascii="Symbol" w:hAnsi="Symbol" w:hint="default"/>
        <w:color w:val="ED7D31" w:themeColor="accent2"/>
        <w:u w:color="4472C4"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1B0354"/>
    <w:multiLevelType w:val="hybridMultilevel"/>
    <w:tmpl w:val="0464C5E2"/>
    <w:lvl w:ilvl="0" w:tplc="13A87BB0">
      <w:start w:val="1"/>
      <w:numFmt w:val="bullet"/>
      <w:pStyle w:val="Graphbullet3"/>
      <w:lvlText w:val=""/>
      <w:lvlJc w:val="left"/>
      <w:pPr>
        <w:ind w:left="720" w:hanging="360"/>
      </w:pPr>
      <w:rPr>
        <w:rFonts w:ascii="Symbol" w:hAnsi="Symbol" w:hint="default"/>
        <w:color w:val="70AD47" w:themeColor="accent6"/>
        <w:u w:color="4472C4"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F059C5"/>
    <w:multiLevelType w:val="hybridMultilevel"/>
    <w:tmpl w:val="117894FC"/>
    <w:lvl w:ilvl="0" w:tplc="3060231A">
      <w:start w:val="1"/>
      <w:numFmt w:val="bullet"/>
      <w:pStyle w:val="ListBullet"/>
      <w:lvlText w:val=""/>
      <w:lvlJc w:val="left"/>
      <w:pPr>
        <w:ind w:left="720" w:hanging="360"/>
      </w:pPr>
      <w:rPr>
        <w:rFonts w:ascii="Symbol" w:hAnsi="Symbol" w:hint="default"/>
        <w:color w:val="ED7D31" w:themeColor="accent2"/>
        <w:u w:color="4472C4" w:themeColor="accen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277AFC"/>
    <w:multiLevelType w:val="hybridMultilevel"/>
    <w:tmpl w:val="251E707C"/>
    <w:lvl w:ilvl="0" w:tplc="C7BC33B2">
      <w:start w:val="1"/>
      <w:numFmt w:val="bullet"/>
      <w:pStyle w:val="Graphbullet"/>
      <w:lvlText w:val=""/>
      <w:lvlJc w:val="left"/>
      <w:pPr>
        <w:ind w:left="720" w:hanging="360"/>
      </w:pPr>
      <w:rPr>
        <w:rFonts w:ascii="Symbol" w:hAnsi="Symbol" w:hint="default"/>
        <w:color w:val="A5A5A5" w:themeColor="accent3"/>
        <w:u w:color="4472C4"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D9448EF"/>
    <w:multiLevelType w:val="hybridMultilevel"/>
    <w:tmpl w:val="A92A2166"/>
    <w:lvl w:ilvl="0" w:tplc="A4583C36">
      <w:start w:val="1"/>
      <w:numFmt w:val="bullet"/>
      <w:pStyle w:val="Graphbullet2"/>
      <w:lvlText w:val=""/>
      <w:lvlJc w:val="left"/>
      <w:pPr>
        <w:ind w:left="720" w:hanging="360"/>
      </w:pPr>
      <w:rPr>
        <w:rFonts w:ascii="Symbol" w:hAnsi="Symbol" w:hint="default"/>
        <w:color w:val="5B9BD5" w:themeColor="accent5"/>
        <w:u w:color="4472C4"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8C1828"/>
    <w:multiLevelType w:val="hybridMultilevel"/>
    <w:tmpl w:val="45148FEC"/>
    <w:lvl w:ilvl="0" w:tplc="C9B6E9BC">
      <w:start w:val="1"/>
      <w:numFmt w:val="decimal"/>
      <w:pStyle w:val="ListNumber"/>
      <w:lvlText w:val="%1."/>
      <w:lvlJc w:val="left"/>
      <w:pPr>
        <w:ind w:left="720" w:hanging="360"/>
      </w:pPr>
      <w:rPr>
        <w:rFonts w:hint="default"/>
        <w:b/>
        <w:color w:val="ED7D31" w:themeColor="accent2"/>
        <w:u w:color="4472C4" w:themeColor="accen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
  </w:num>
  <w:num w:numId="4">
    <w:abstractNumId w:val="5"/>
  </w:num>
  <w:num w:numId="5">
    <w:abstractNumId w:val="2"/>
  </w:num>
  <w:num w:numId="6">
    <w:abstractNumId w:val="1"/>
  </w:num>
  <w:num w:numId="7">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FE"/>
    <w:rsid w:val="00135AEF"/>
    <w:rsid w:val="00260156"/>
    <w:rsid w:val="0027154D"/>
    <w:rsid w:val="003861FD"/>
    <w:rsid w:val="00415E28"/>
    <w:rsid w:val="0049043A"/>
    <w:rsid w:val="005248FE"/>
    <w:rsid w:val="00910D6C"/>
    <w:rsid w:val="00B603F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63B4044CC214DACB141A21E84BF3C79">
    <w:name w:val="C63B4044CC214DACB141A21E84BF3C79"/>
  </w:style>
  <w:style w:type="paragraph" w:styleId="Title">
    <w:name w:val="Title"/>
    <w:basedOn w:val="Normal"/>
    <w:next w:val="Normal"/>
    <w:link w:val="TitleChar"/>
    <w:uiPriority w:val="10"/>
    <w:qFormat/>
    <w:pPr>
      <w:spacing w:before="120" w:after="0" w:line="288" w:lineRule="auto"/>
      <w:contextualSpacing/>
      <w:jc w:val="center"/>
    </w:pPr>
    <w:rPr>
      <w:rFonts w:asciiTheme="majorHAnsi" w:eastAsiaTheme="majorEastAsia" w:hAnsiTheme="majorHAnsi" w:cstheme="majorBidi"/>
      <w:b/>
      <w:color w:val="FFFFFF" w:themeColor="background1"/>
      <w:spacing w:val="-10"/>
      <w:kern w:val="28"/>
      <w:sz w:val="96"/>
      <w:szCs w:val="56"/>
    </w:rPr>
  </w:style>
  <w:style w:type="character" w:customStyle="1" w:styleId="TitleChar">
    <w:name w:val="Title Char"/>
    <w:basedOn w:val="DefaultParagraphFont"/>
    <w:link w:val="Title"/>
    <w:uiPriority w:val="10"/>
    <w:rPr>
      <w:rFonts w:asciiTheme="majorHAnsi" w:eastAsiaTheme="majorEastAsia" w:hAnsiTheme="majorHAnsi" w:cstheme="majorBidi"/>
      <w:b/>
      <w:color w:val="FFFFFF" w:themeColor="background1"/>
      <w:spacing w:val="-10"/>
      <w:kern w:val="28"/>
      <w:sz w:val="96"/>
      <w:szCs w:val="56"/>
    </w:rPr>
  </w:style>
  <w:style w:type="paragraph" w:customStyle="1" w:styleId="0AA86C4A98F54B60B092F1DA9C150CF8">
    <w:name w:val="0AA86C4A98F54B60B092F1DA9C150CF8"/>
  </w:style>
  <w:style w:type="paragraph" w:customStyle="1" w:styleId="DC7BE451DC234BA797730C767BF355E1">
    <w:name w:val="DC7BE451DC234BA797730C767BF355E1"/>
  </w:style>
  <w:style w:type="paragraph" w:customStyle="1" w:styleId="8B7FFE4A2AD54C73A7ADA645DF873E88">
    <w:name w:val="8B7FFE4A2AD54C73A7ADA645DF873E88"/>
  </w:style>
  <w:style w:type="paragraph" w:customStyle="1" w:styleId="60266141307246E1AC37C04452CB0338">
    <w:name w:val="60266141307246E1AC37C04452CB0338"/>
  </w:style>
  <w:style w:type="paragraph" w:styleId="ListBullet">
    <w:name w:val="List Bullet"/>
    <w:basedOn w:val="Normal"/>
    <w:uiPriority w:val="99"/>
    <w:pPr>
      <w:numPr>
        <w:numId w:val="1"/>
      </w:numPr>
      <w:spacing w:after="200" w:line="276" w:lineRule="auto"/>
      <w:ind w:left="340" w:hanging="340"/>
    </w:pPr>
    <w:rPr>
      <w:rFonts w:eastAsiaTheme="minorHAnsi"/>
      <w:color w:val="595959" w:themeColor="text1" w:themeTint="A6"/>
      <w:sz w:val="24"/>
    </w:rPr>
  </w:style>
  <w:style w:type="paragraph" w:customStyle="1" w:styleId="7217803A23CE46BF8145ECB6A3D346FA">
    <w:name w:val="7217803A23CE46BF8145ECB6A3D346FA"/>
  </w:style>
  <w:style w:type="paragraph" w:customStyle="1" w:styleId="8918E560AB9B4AF1B951CB4ADD1A0DD5">
    <w:name w:val="8918E560AB9B4AF1B951CB4ADD1A0DD5"/>
  </w:style>
  <w:style w:type="paragraph" w:customStyle="1" w:styleId="F99EC29A9E7346A8935137FF1C5E376B">
    <w:name w:val="F99EC29A9E7346A8935137FF1C5E376B"/>
  </w:style>
  <w:style w:type="paragraph" w:styleId="ListNumber">
    <w:name w:val="List Number"/>
    <w:basedOn w:val="Normal"/>
    <w:uiPriority w:val="99"/>
    <w:pPr>
      <w:numPr>
        <w:numId w:val="2"/>
      </w:numPr>
      <w:spacing w:after="200" w:line="276" w:lineRule="auto"/>
      <w:ind w:left="340" w:hanging="340"/>
    </w:pPr>
    <w:rPr>
      <w:rFonts w:eastAsiaTheme="minorHAnsi"/>
      <w:color w:val="595959" w:themeColor="text1" w:themeTint="A6"/>
      <w:sz w:val="24"/>
    </w:rPr>
  </w:style>
  <w:style w:type="paragraph" w:customStyle="1" w:styleId="BBAF8E3A11B34722AC1FA59ABC654DCB">
    <w:name w:val="BBAF8E3A11B34722AC1FA59ABC654DCB"/>
  </w:style>
  <w:style w:type="paragraph" w:customStyle="1" w:styleId="308315636F88409E8AE20939392A5C05">
    <w:name w:val="308315636F88409E8AE20939392A5C05"/>
  </w:style>
  <w:style w:type="paragraph" w:customStyle="1" w:styleId="03A3B1EE377147E0A2F9AB5E40685074">
    <w:name w:val="03A3B1EE377147E0A2F9AB5E40685074"/>
  </w:style>
  <w:style w:type="character" w:customStyle="1" w:styleId="Bold">
    <w:name w:val="Bold"/>
    <w:uiPriority w:val="1"/>
    <w:qFormat/>
    <w:rsid w:val="00B603F2"/>
    <w:rPr>
      <w:b/>
      <w:bCs/>
    </w:rPr>
  </w:style>
  <w:style w:type="paragraph" w:customStyle="1" w:styleId="F5CB37FFE0E14A3EA63D2E1B109B9CAE">
    <w:name w:val="F5CB37FFE0E14A3EA63D2E1B109B9CAE"/>
  </w:style>
  <w:style w:type="paragraph" w:customStyle="1" w:styleId="CD47A5F37FF04D66BA3E4C560A5B982F">
    <w:name w:val="CD47A5F37FF04D66BA3E4C560A5B982F"/>
  </w:style>
  <w:style w:type="paragraph" w:customStyle="1" w:styleId="81F4EA164D894A5D921749C4686781F6">
    <w:name w:val="81F4EA164D894A5D921749C4686781F6"/>
  </w:style>
  <w:style w:type="paragraph" w:customStyle="1" w:styleId="7626E4C266E34D0BAE76880B66D1493B">
    <w:name w:val="7626E4C266E34D0BAE76880B66D1493B"/>
  </w:style>
  <w:style w:type="paragraph" w:customStyle="1" w:styleId="4308D5DBADFF4AB4A6030A6CA7E3B5EA">
    <w:name w:val="4308D5DBADFF4AB4A6030A6CA7E3B5EA"/>
  </w:style>
  <w:style w:type="paragraph" w:customStyle="1" w:styleId="6EBFA302AFBD4C46B9D31057088D854C">
    <w:name w:val="6EBFA302AFBD4C46B9D31057088D854C"/>
  </w:style>
  <w:style w:type="paragraph" w:customStyle="1" w:styleId="6FD4572AE9784D18B32622071A069317">
    <w:name w:val="6FD4572AE9784D18B32622071A069317"/>
  </w:style>
  <w:style w:type="paragraph" w:customStyle="1" w:styleId="AB114E9EA4574F60A142299D0A362E57">
    <w:name w:val="AB114E9EA4574F60A142299D0A362E57"/>
  </w:style>
  <w:style w:type="paragraph" w:customStyle="1" w:styleId="82647C840C83409AAD6188B3F41F8137">
    <w:name w:val="82647C840C83409AAD6188B3F41F8137"/>
  </w:style>
  <w:style w:type="paragraph" w:customStyle="1" w:styleId="CA934242E1914C7FB6D4C7945B70C055">
    <w:name w:val="CA934242E1914C7FB6D4C7945B70C055"/>
  </w:style>
  <w:style w:type="paragraph" w:customStyle="1" w:styleId="2EF9E527AFB541EE90EFB08CB762BC01">
    <w:name w:val="2EF9E527AFB541EE90EFB08CB762BC01"/>
  </w:style>
  <w:style w:type="paragraph" w:customStyle="1" w:styleId="EB1C28A92C494ABE972670BBC62E2E5B">
    <w:name w:val="EB1C28A92C494ABE972670BBC62E2E5B"/>
  </w:style>
  <w:style w:type="paragraph" w:customStyle="1" w:styleId="F4BDD2F800474F4BB592895D43BBD5BE">
    <w:name w:val="F4BDD2F800474F4BB592895D43BBD5BE"/>
  </w:style>
  <w:style w:type="paragraph" w:customStyle="1" w:styleId="0C60E2E81A7044B4BFE5A830F4578C4E">
    <w:name w:val="0C60E2E81A7044B4BFE5A830F4578C4E"/>
  </w:style>
  <w:style w:type="paragraph" w:customStyle="1" w:styleId="354949A8A1274BE1BA9101233A656A77">
    <w:name w:val="354949A8A1274BE1BA9101233A656A77"/>
  </w:style>
  <w:style w:type="paragraph" w:customStyle="1" w:styleId="DA24C04EA024470F927A2F98DD6AD4A4">
    <w:name w:val="DA24C04EA024470F927A2F98DD6AD4A4"/>
  </w:style>
  <w:style w:type="paragraph" w:customStyle="1" w:styleId="76E7087B9CDA47E0B43C26186A1AAC23">
    <w:name w:val="76E7087B9CDA47E0B43C26186A1AAC23"/>
  </w:style>
  <w:style w:type="paragraph" w:customStyle="1" w:styleId="39AE90D85F9F4845852DF0487908AB40">
    <w:name w:val="39AE90D85F9F4845852DF0487908AB40"/>
  </w:style>
  <w:style w:type="paragraph" w:customStyle="1" w:styleId="D1BB5E038AD2432492203E5CDA3C5B58">
    <w:name w:val="D1BB5E038AD2432492203E5CDA3C5B58"/>
  </w:style>
  <w:style w:type="paragraph" w:customStyle="1" w:styleId="68227D1B8BFB472FA55C561CBEE698DE">
    <w:name w:val="68227D1B8BFB472FA55C561CBEE698DE"/>
  </w:style>
  <w:style w:type="paragraph" w:customStyle="1" w:styleId="17A623C5FDB94CC5A76F691AA7D4E56B">
    <w:name w:val="17A623C5FDB94CC5A76F691AA7D4E56B"/>
  </w:style>
  <w:style w:type="paragraph" w:customStyle="1" w:styleId="89A8BF8F7A8D49E7B4D22574E1D9E7D5">
    <w:name w:val="89A8BF8F7A8D49E7B4D22574E1D9E7D5"/>
  </w:style>
  <w:style w:type="paragraph" w:customStyle="1" w:styleId="7609CED9AC9243A190EC1B0CBBC2FA50">
    <w:name w:val="7609CED9AC9243A190EC1B0CBBC2FA50"/>
  </w:style>
  <w:style w:type="paragraph" w:customStyle="1" w:styleId="844F6A99B3404BE8BC7D454A6606093B">
    <w:name w:val="844F6A99B3404BE8BC7D454A6606093B"/>
  </w:style>
  <w:style w:type="paragraph" w:customStyle="1" w:styleId="9476707EDD4E4D13B970F986C32929BE">
    <w:name w:val="9476707EDD4E4D13B970F986C32929BE"/>
  </w:style>
  <w:style w:type="paragraph" w:customStyle="1" w:styleId="FC70194C0CC747EABE92C4EDC03A4C40">
    <w:name w:val="FC70194C0CC747EABE92C4EDC03A4C40"/>
  </w:style>
  <w:style w:type="paragraph" w:customStyle="1" w:styleId="7310350656E94F1DA62BD23FC2AD2223">
    <w:name w:val="7310350656E94F1DA62BD23FC2AD2223"/>
  </w:style>
  <w:style w:type="paragraph" w:customStyle="1" w:styleId="A855691D7AF4456DB306E23B2B8060B9">
    <w:name w:val="A855691D7AF4456DB306E23B2B8060B9"/>
  </w:style>
  <w:style w:type="paragraph" w:customStyle="1" w:styleId="A6EDD240C41B42DBADA84B95914A0735">
    <w:name w:val="A6EDD240C41B42DBADA84B95914A0735"/>
  </w:style>
  <w:style w:type="paragraph" w:customStyle="1" w:styleId="FE468789EFE74F40BED02D959EA3FBDD">
    <w:name w:val="FE468789EFE74F40BED02D959EA3FBDD"/>
  </w:style>
  <w:style w:type="paragraph" w:customStyle="1" w:styleId="4F532BAE997D467A8BFFC2BFB7CF2791">
    <w:name w:val="4F532BAE997D467A8BFFC2BFB7CF2791"/>
  </w:style>
  <w:style w:type="paragraph" w:customStyle="1" w:styleId="D8CA8391DF734C6DAE21F1BBCB48ECD1">
    <w:name w:val="D8CA8391DF734C6DAE21F1BBCB48ECD1"/>
  </w:style>
  <w:style w:type="paragraph" w:customStyle="1" w:styleId="216EEF86BC214D5096AB9CE454FD7096">
    <w:name w:val="216EEF86BC214D5096AB9CE454FD7096"/>
  </w:style>
  <w:style w:type="paragraph" w:customStyle="1" w:styleId="6425149DE2DE4F52856E61A08628FBEA">
    <w:name w:val="6425149DE2DE4F52856E61A08628FBEA"/>
  </w:style>
  <w:style w:type="paragraph" w:customStyle="1" w:styleId="722897745B0D4EF3A9D644071A4F90C5">
    <w:name w:val="722897745B0D4EF3A9D644071A4F90C5"/>
  </w:style>
  <w:style w:type="paragraph" w:customStyle="1" w:styleId="C039B9751EC848929A002B2C1C045368">
    <w:name w:val="C039B9751EC848929A002B2C1C045368"/>
  </w:style>
  <w:style w:type="paragraph" w:customStyle="1" w:styleId="878DB26985B24289A8792749229AFDEE">
    <w:name w:val="878DB26985B24289A8792749229AFDEE"/>
  </w:style>
  <w:style w:type="paragraph" w:customStyle="1" w:styleId="5F3AD1C38D2E45D5972B37A25497841A">
    <w:name w:val="5F3AD1C38D2E45D5972B37A25497841A"/>
  </w:style>
  <w:style w:type="paragraph" w:customStyle="1" w:styleId="340676C1E3D34B31B84C655586B785D0">
    <w:name w:val="340676C1E3D34B31B84C655586B785D0"/>
  </w:style>
  <w:style w:type="paragraph" w:customStyle="1" w:styleId="31A1EC40C3444131A8C61FE90AF3B4F4">
    <w:name w:val="31A1EC40C3444131A8C61FE90AF3B4F4"/>
  </w:style>
  <w:style w:type="paragraph" w:customStyle="1" w:styleId="7433CC4158C444228566D07725E3E123">
    <w:name w:val="7433CC4158C444228566D07725E3E123"/>
  </w:style>
  <w:style w:type="paragraph" w:customStyle="1" w:styleId="04E20138016B412E8B45DA0346A87C5F">
    <w:name w:val="04E20138016B412E8B45DA0346A87C5F"/>
  </w:style>
  <w:style w:type="paragraph" w:customStyle="1" w:styleId="73EBCBEB81BA4DE1AFE5EDD101F3BFDF">
    <w:name w:val="73EBCBEB81BA4DE1AFE5EDD101F3BFDF"/>
  </w:style>
  <w:style w:type="paragraph" w:customStyle="1" w:styleId="9EB4076F2F5741C5A2CBDE111CD064F4">
    <w:name w:val="9EB4076F2F5741C5A2CBDE111CD064F4"/>
  </w:style>
  <w:style w:type="paragraph" w:customStyle="1" w:styleId="95561189E6754401ACF5CFF9EBD8969C">
    <w:name w:val="95561189E6754401ACF5CFF9EBD8969C"/>
  </w:style>
  <w:style w:type="paragraph" w:customStyle="1" w:styleId="2BA3C9025B3E489FBBBF391F061575F3">
    <w:name w:val="2BA3C9025B3E489FBBBF391F061575F3"/>
  </w:style>
  <w:style w:type="paragraph" w:customStyle="1" w:styleId="E9A31A282EEA4EE1B0E25B0DCF6CA224">
    <w:name w:val="E9A31A282EEA4EE1B0E25B0DCF6CA224"/>
  </w:style>
  <w:style w:type="paragraph" w:customStyle="1" w:styleId="097CD80CFADD4046ABF5D6483FB710BF">
    <w:name w:val="097CD80CFADD4046ABF5D6483FB710BF"/>
  </w:style>
  <w:style w:type="paragraph" w:customStyle="1" w:styleId="035928ABE26349D6B3DBCD584D689F6F">
    <w:name w:val="035928ABE26349D6B3DBCD584D689F6F"/>
  </w:style>
  <w:style w:type="paragraph" w:customStyle="1" w:styleId="E3D62F8C77DA4BCBA4E4FAA48C3C961C">
    <w:name w:val="E3D62F8C77DA4BCBA4E4FAA48C3C961C"/>
  </w:style>
  <w:style w:type="paragraph" w:customStyle="1" w:styleId="B95B160C517B46508B16ACD2B7B4EE23">
    <w:name w:val="B95B160C517B46508B16ACD2B7B4EE23"/>
  </w:style>
  <w:style w:type="paragraph" w:customStyle="1" w:styleId="51656BBF4725450CAED9007FC05815BF">
    <w:name w:val="51656BBF4725450CAED9007FC05815BF"/>
  </w:style>
  <w:style w:type="paragraph" w:customStyle="1" w:styleId="36DABC3913834AD29B2D55ECF0A0EA0B">
    <w:name w:val="36DABC3913834AD29B2D55ECF0A0EA0B"/>
  </w:style>
  <w:style w:type="paragraph" w:customStyle="1" w:styleId="A989E07F3F694A4A94E0D48E82675216">
    <w:name w:val="A989E07F3F694A4A94E0D48E82675216"/>
  </w:style>
  <w:style w:type="paragraph" w:customStyle="1" w:styleId="Graphbullet">
    <w:name w:val="Graph bullet"/>
    <w:basedOn w:val="Normal"/>
    <w:qFormat/>
    <w:pPr>
      <w:numPr>
        <w:numId w:val="3"/>
      </w:numPr>
      <w:spacing w:after="0" w:line="216" w:lineRule="auto"/>
      <w:ind w:left="284" w:hanging="284"/>
    </w:pPr>
    <w:rPr>
      <w:rFonts w:eastAsiaTheme="minorHAnsi"/>
      <w:color w:val="595959" w:themeColor="text1" w:themeTint="A6"/>
      <w:sz w:val="20"/>
    </w:rPr>
  </w:style>
  <w:style w:type="paragraph" w:customStyle="1" w:styleId="DFF9161B791F4D978D9E1E7C634EF7FD">
    <w:name w:val="DFF9161B791F4D978D9E1E7C634EF7FD"/>
  </w:style>
  <w:style w:type="paragraph" w:customStyle="1" w:styleId="53147D401BFC472CB4D2FA427CEEE1CE">
    <w:name w:val="53147D401BFC472CB4D2FA427CEEE1CE"/>
  </w:style>
  <w:style w:type="paragraph" w:customStyle="1" w:styleId="Graphbullet2">
    <w:name w:val="Graph bullet 2"/>
    <w:basedOn w:val="Normal"/>
    <w:qFormat/>
    <w:pPr>
      <w:numPr>
        <w:numId w:val="4"/>
      </w:numPr>
      <w:spacing w:after="0" w:line="216" w:lineRule="auto"/>
      <w:ind w:left="284" w:hanging="284"/>
    </w:pPr>
    <w:rPr>
      <w:rFonts w:eastAsiaTheme="minorHAnsi"/>
      <w:color w:val="595959" w:themeColor="text1" w:themeTint="A6"/>
      <w:sz w:val="20"/>
    </w:rPr>
  </w:style>
  <w:style w:type="paragraph" w:customStyle="1" w:styleId="8D54769963C24BFAA1CFF31FB88C20A7">
    <w:name w:val="8D54769963C24BFAA1CFF31FB88C20A7"/>
  </w:style>
  <w:style w:type="paragraph" w:customStyle="1" w:styleId="B745B0950FB346219C6FF7FA857B4BDC">
    <w:name w:val="B745B0950FB346219C6FF7FA857B4BDC"/>
  </w:style>
  <w:style w:type="paragraph" w:customStyle="1" w:styleId="Graphbullet3">
    <w:name w:val="Graph bullet 3"/>
    <w:basedOn w:val="Normal"/>
    <w:qFormat/>
    <w:pPr>
      <w:numPr>
        <w:numId w:val="5"/>
      </w:numPr>
      <w:spacing w:after="0" w:line="216" w:lineRule="auto"/>
      <w:ind w:left="284" w:hanging="284"/>
    </w:pPr>
    <w:rPr>
      <w:rFonts w:eastAsiaTheme="minorHAnsi"/>
      <w:color w:val="595959" w:themeColor="text1" w:themeTint="A6"/>
      <w:sz w:val="20"/>
    </w:rPr>
  </w:style>
  <w:style w:type="paragraph" w:customStyle="1" w:styleId="9F29C4F023AF403B97969451667E728B">
    <w:name w:val="9F29C4F023AF403B97969451667E728B"/>
  </w:style>
  <w:style w:type="paragraph" w:customStyle="1" w:styleId="559C04D7328F4A4CB65E7C4FBC5065F8">
    <w:name w:val="559C04D7328F4A4CB65E7C4FBC5065F8"/>
  </w:style>
  <w:style w:type="paragraph" w:customStyle="1" w:styleId="Graphbullet4">
    <w:name w:val="Graph bullet 4"/>
    <w:basedOn w:val="Normal"/>
    <w:qFormat/>
    <w:pPr>
      <w:numPr>
        <w:numId w:val="6"/>
      </w:numPr>
      <w:spacing w:after="0" w:line="240" w:lineRule="auto"/>
      <w:ind w:left="284" w:hanging="284"/>
    </w:pPr>
    <w:rPr>
      <w:rFonts w:eastAsiaTheme="minorHAnsi"/>
      <w:color w:val="595959" w:themeColor="text1" w:themeTint="A6"/>
      <w:sz w:val="20"/>
    </w:rPr>
  </w:style>
  <w:style w:type="paragraph" w:customStyle="1" w:styleId="DD317DBF2C1B44879772A4D86E3E4B30">
    <w:name w:val="DD317DBF2C1B44879772A4D86E3E4B30"/>
  </w:style>
  <w:style w:type="paragraph" w:customStyle="1" w:styleId="43422CB709CC40738320817A46B9EA31">
    <w:name w:val="43422CB709CC40738320817A46B9EA31"/>
  </w:style>
  <w:style w:type="paragraph" w:customStyle="1" w:styleId="93B6B800CAFB45178486DA5C92E4A183">
    <w:name w:val="93B6B800CAFB45178486DA5C92E4A183"/>
  </w:style>
  <w:style w:type="paragraph" w:customStyle="1" w:styleId="A053FD06E93747A4BB30D2023356C57F">
    <w:name w:val="A053FD06E93747A4BB30D2023356C57F"/>
  </w:style>
  <w:style w:type="paragraph" w:customStyle="1" w:styleId="7B776072CD53438890CC768BA13E0551">
    <w:name w:val="7B776072CD53438890CC768BA13E0551"/>
  </w:style>
  <w:style w:type="paragraph" w:customStyle="1" w:styleId="8716E91D683843C399322E4830E02FE9">
    <w:name w:val="8716E91D683843C399322E4830E02FE9"/>
  </w:style>
  <w:style w:type="paragraph" w:customStyle="1" w:styleId="27759849376F420EBD874B7FBB3742F4">
    <w:name w:val="27759849376F420EBD874B7FBB3742F4"/>
  </w:style>
  <w:style w:type="paragraph" w:customStyle="1" w:styleId="0A1BFC3DDF854ACC909A6AFF3F6BE61A">
    <w:name w:val="0A1BFC3DDF854ACC909A6AFF3F6BE61A"/>
  </w:style>
  <w:style w:type="paragraph" w:customStyle="1" w:styleId="3C0F457E98354F8B8B5C9CF809691C84">
    <w:name w:val="3C0F457E98354F8B8B5C9CF809691C84"/>
  </w:style>
  <w:style w:type="paragraph" w:customStyle="1" w:styleId="2993D9A122364E9AA397A09621F5E7D5">
    <w:name w:val="2993D9A122364E9AA397A09621F5E7D5"/>
  </w:style>
  <w:style w:type="paragraph" w:customStyle="1" w:styleId="F76645127D7C47DE9BA1DD92CB4D8572">
    <w:name w:val="F76645127D7C47DE9BA1DD92CB4D8572"/>
  </w:style>
  <w:style w:type="paragraph" w:customStyle="1" w:styleId="16D38A3BD42345F08B767AACEEA7B939">
    <w:name w:val="16D38A3BD42345F08B767AACEEA7B939"/>
  </w:style>
  <w:style w:type="paragraph" w:customStyle="1" w:styleId="03DF6E7D37364C4FA0D4AE8782AE3976">
    <w:name w:val="03DF6E7D37364C4FA0D4AE8782AE3976"/>
  </w:style>
  <w:style w:type="paragraph" w:customStyle="1" w:styleId="65386A81028148A7B06AE3C27EF0980B">
    <w:name w:val="65386A81028148A7B06AE3C27EF0980B"/>
  </w:style>
  <w:style w:type="paragraph" w:customStyle="1" w:styleId="7FF2E43FA7374459811AA840FAD91F24">
    <w:name w:val="7FF2E43FA7374459811AA840FAD91F24"/>
  </w:style>
  <w:style w:type="paragraph" w:customStyle="1" w:styleId="560B377EE1D94E079E39316DB3B82C11">
    <w:name w:val="560B377EE1D94E079E39316DB3B82C11"/>
  </w:style>
  <w:style w:type="paragraph" w:customStyle="1" w:styleId="1D8388A059D744C7B4E03120815E5A98">
    <w:name w:val="1D8388A059D744C7B4E03120815E5A98"/>
  </w:style>
  <w:style w:type="paragraph" w:customStyle="1" w:styleId="9232E1B883A84A61A0045A5D684717E6">
    <w:name w:val="9232E1B883A84A61A0045A5D684717E6"/>
  </w:style>
  <w:style w:type="paragraph" w:customStyle="1" w:styleId="4AF4FEB1DEBF461AAE3988ED31F284F0">
    <w:name w:val="4AF4FEB1DEBF461AAE3988ED31F284F0"/>
  </w:style>
  <w:style w:type="paragraph" w:customStyle="1" w:styleId="0CE636C924BB4C1A80E531354FFFAD6E">
    <w:name w:val="0CE636C924BB4C1A80E531354FFFAD6E"/>
  </w:style>
  <w:style w:type="paragraph" w:customStyle="1" w:styleId="00596B0A78D84DAD9CCF1C5110EC4CAB">
    <w:name w:val="00596B0A78D84DAD9CCF1C5110EC4CAB"/>
  </w:style>
  <w:style w:type="paragraph" w:styleId="ListBullet2">
    <w:name w:val="List Bullet 2"/>
    <w:basedOn w:val="Normal"/>
    <w:uiPriority w:val="99"/>
    <w:pPr>
      <w:numPr>
        <w:numId w:val="7"/>
      </w:numPr>
      <w:spacing w:after="120" w:line="288" w:lineRule="auto"/>
    </w:pPr>
    <w:rPr>
      <w:rFonts w:eastAsiaTheme="minorHAnsi"/>
      <w:color w:val="595959" w:themeColor="text1" w:themeTint="A6"/>
      <w:sz w:val="24"/>
    </w:rPr>
  </w:style>
  <w:style w:type="paragraph" w:customStyle="1" w:styleId="DE4AA658073744BFAFA05628846F60AA">
    <w:name w:val="DE4AA658073744BFAFA05628846F60AA"/>
  </w:style>
  <w:style w:type="paragraph" w:customStyle="1" w:styleId="A6E24109138D41DF90B5763CF353AE44">
    <w:name w:val="A6E24109138D41DF90B5763CF353AE44"/>
  </w:style>
  <w:style w:type="paragraph" w:customStyle="1" w:styleId="50B259944EB443FFBF43E157606458B0">
    <w:name w:val="50B259944EB443FFBF43E157606458B0"/>
  </w:style>
  <w:style w:type="paragraph" w:customStyle="1" w:styleId="AFB2C38E78014C0399076F7416C90F9D">
    <w:name w:val="AFB2C38E78014C0399076F7416C90F9D"/>
  </w:style>
  <w:style w:type="paragraph" w:customStyle="1" w:styleId="02F26ABCA8304646A7530FF97401ED65">
    <w:name w:val="02F26ABCA8304646A7530FF97401ED65"/>
  </w:style>
  <w:style w:type="paragraph" w:customStyle="1" w:styleId="FEE416DBB25048478C3C61DE66A67679">
    <w:name w:val="FEE416DBB25048478C3C61DE66A67679"/>
  </w:style>
  <w:style w:type="paragraph" w:customStyle="1" w:styleId="3CED81C4D99B4A9DA6E074CDCB68A065">
    <w:name w:val="3CED81C4D99B4A9DA6E074CDCB68A065"/>
  </w:style>
  <w:style w:type="paragraph" w:customStyle="1" w:styleId="86D149073A6E48328FF363B44A984381">
    <w:name w:val="86D149073A6E48328FF363B44A984381"/>
  </w:style>
  <w:style w:type="paragraph" w:customStyle="1" w:styleId="B977D72CCC8D457ABDDFEB5AF8DBEFA2">
    <w:name w:val="B977D72CCC8D457ABDDFEB5AF8DBEFA2"/>
  </w:style>
  <w:style w:type="paragraph" w:customStyle="1" w:styleId="E56A733046F44821A28BD2F2D0C0D7F1">
    <w:name w:val="E56A733046F44821A28BD2F2D0C0D7F1"/>
  </w:style>
  <w:style w:type="paragraph" w:customStyle="1" w:styleId="75599AB9B9F9436197A1E7CE713E5AD4">
    <w:name w:val="75599AB9B9F9436197A1E7CE713E5AD4"/>
  </w:style>
  <w:style w:type="paragraph" w:customStyle="1" w:styleId="ACA07BC60DA948CD98EBBAF374A4C1DD">
    <w:name w:val="ACA07BC60DA948CD98EBBAF374A4C1DD"/>
  </w:style>
  <w:style w:type="paragraph" w:customStyle="1" w:styleId="662A3757AF2646BC9AC49C1BCB070154">
    <w:name w:val="662A3757AF2646BC9AC49C1BCB070154"/>
  </w:style>
  <w:style w:type="paragraph" w:customStyle="1" w:styleId="AB3B21FF6F7249EC85720A735E3F4693">
    <w:name w:val="AB3B21FF6F7249EC85720A735E3F4693"/>
  </w:style>
  <w:style w:type="paragraph" w:customStyle="1" w:styleId="34A1276848E646AFB4A96B7D8B1CEA28">
    <w:name w:val="34A1276848E646AFB4A96B7D8B1CEA28"/>
  </w:style>
  <w:style w:type="paragraph" w:customStyle="1" w:styleId="0F2582C7A3674C898B63F55A8ED50BA9">
    <w:name w:val="0F2582C7A3674C898B63F55A8ED50BA9"/>
  </w:style>
  <w:style w:type="paragraph" w:customStyle="1" w:styleId="E01E42C708404FEC949A96F65A85C75D">
    <w:name w:val="E01E42C708404FEC949A96F65A85C75D"/>
  </w:style>
  <w:style w:type="paragraph" w:customStyle="1" w:styleId="B135B5241C6845C1A0FB1944DF09F5EE">
    <w:name w:val="B135B5241C6845C1A0FB1944DF09F5EE"/>
  </w:style>
  <w:style w:type="paragraph" w:customStyle="1" w:styleId="2365C74CCDB2457189A77143E46F36CD">
    <w:name w:val="2365C74CCDB2457189A77143E46F36CD"/>
  </w:style>
  <w:style w:type="paragraph" w:customStyle="1" w:styleId="F7E2F92C7A094BB08655230F269E3760">
    <w:name w:val="F7E2F92C7A094BB08655230F269E3760"/>
  </w:style>
  <w:style w:type="paragraph" w:customStyle="1" w:styleId="BF31896680BB425D8CEDBAA663F2C994">
    <w:name w:val="BF31896680BB425D8CEDBAA663F2C994"/>
  </w:style>
  <w:style w:type="paragraph" w:customStyle="1" w:styleId="5D9ACCFC0B8547178A22E3B3F0CD05B5">
    <w:name w:val="5D9ACCFC0B8547178A22E3B3F0CD05B5"/>
  </w:style>
  <w:style w:type="paragraph" w:customStyle="1" w:styleId="180DABAF5BBF4CB9B5D69E131B23EBA7">
    <w:name w:val="180DABAF5BBF4CB9B5D69E131B23EBA7"/>
  </w:style>
  <w:style w:type="paragraph" w:customStyle="1" w:styleId="4C0622DE50B0489C8894AB5F30BAD5F0">
    <w:name w:val="4C0622DE50B0489C8894AB5F30BAD5F0"/>
  </w:style>
  <w:style w:type="paragraph" w:customStyle="1" w:styleId="642FFF6FD8E24D5AA68E7A8E33BD7EB9">
    <w:name w:val="642FFF6FD8E24D5AA68E7A8E33BD7EB9"/>
  </w:style>
  <w:style w:type="paragraph" w:customStyle="1" w:styleId="5962ED35F858450890957A60621C8776">
    <w:name w:val="5962ED35F858450890957A60621C8776"/>
  </w:style>
  <w:style w:type="paragraph" w:customStyle="1" w:styleId="EC14F384718C4C40A75C7E7D3ADAB10D">
    <w:name w:val="EC14F384718C4C40A75C7E7D3ADAB10D"/>
  </w:style>
  <w:style w:type="paragraph" w:customStyle="1" w:styleId="EDF30F6892F9497ABA386F114C00E421">
    <w:name w:val="EDF30F6892F9497ABA386F114C00E421"/>
  </w:style>
  <w:style w:type="paragraph" w:customStyle="1" w:styleId="E3019E92E42C42038D6D7B1363FCADCE">
    <w:name w:val="E3019E92E42C42038D6D7B1363FCADCE"/>
  </w:style>
  <w:style w:type="paragraph" w:customStyle="1" w:styleId="AB21DDE2AC9E492D85AA7FAB4182C026">
    <w:name w:val="AB21DDE2AC9E492D85AA7FAB4182C026"/>
  </w:style>
  <w:style w:type="paragraph" w:customStyle="1" w:styleId="1CE3BAF29A5946EEA0B91EF2A6CB154D">
    <w:name w:val="1CE3BAF29A5946EEA0B91EF2A6CB154D"/>
  </w:style>
  <w:style w:type="paragraph" w:customStyle="1" w:styleId="3428CDA6EA0F451D885924947D93C788">
    <w:name w:val="3428CDA6EA0F451D885924947D93C788"/>
  </w:style>
  <w:style w:type="paragraph" w:customStyle="1" w:styleId="501C41EAC0DB4C87A77605EEBDA8CBC8">
    <w:name w:val="501C41EAC0DB4C87A77605EEBDA8CBC8"/>
  </w:style>
  <w:style w:type="paragraph" w:customStyle="1" w:styleId="81D29F025EAC468DA770551FEDFBAA2D">
    <w:name w:val="81D29F025EAC468DA770551FEDFBAA2D"/>
  </w:style>
  <w:style w:type="paragraph" w:customStyle="1" w:styleId="32052E46BB2747AD83079289263FCB3E">
    <w:name w:val="32052E46BB2747AD83079289263FCB3E"/>
  </w:style>
  <w:style w:type="paragraph" w:customStyle="1" w:styleId="CE86D50D99104DB38B7D8B1033994730">
    <w:name w:val="CE86D50D99104DB38B7D8B1033994730"/>
  </w:style>
  <w:style w:type="paragraph" w:customStyle="1" w:styleId="F2341E8D9A17428FA2CB8076AFE09BAE">
    <w:name w:val="F2341E8D9A17428FA2CB8076AFE09BAE"/>
  </w:style>
  <w:style w:type="paragraph" w:customStyle="1" w:styleId="61460062D8754447A1CF67F076A4A71C">
    <w:name w:val="61460062D8754447A1CF67F076A4A71C"/>
  </w:style>
  <w:style w:type="paragraph" w:customStyle="1" w:styleId="1D5A42FCFF9E482389B360FC59CE5BF1">
    <w:name w:val="1D5A42FCFF9E482389B360FC59CE5BF1"/>
  </w:style>
  <w:style w:type="paragraph" w:customStyle="1" w:styleId="13390BEB49BE492AA5F0091427A53DED">
    <w:name w:val="13390BEB49BE492AA5F0091427A53DED"/>
  </w:style>
  <w:style w:type="paragraph" w:customStyle="1" w:styleId="31159FB858D94ECAB7B37F20D26DB60A">
    <w:name w:val="31159FB858D94ECAB7B37F20D26DB60A"/>
  </w:style>
  <w:style w:type="paragraph" w:customStyle="1" w:styleId="50E5FFA7972D468F8B427CAC5E52293D">
    <w:name w:val="50E5FFA7972D468F8B427CAC5E52293D"/>
  </w:style>
  <w:style w:type="paragraph" w:customStyle="1" w:styleId="43A36BC4959047779BAD0C6A140C66EA">
    <w:name w:val="43A36BC4959047779BAD0C6A140C66EA"/>
  </w:style>
  <w:style w:type="paragraph" w:customStyle="1" w:styleId="AEBF3763B45D4F31B5042C83254E95E1">
    <w:name w:val="AEBF3763B45D4F31B5042C83254E95E1"/>
  </w:style>
  <w:style w:type="paragraph" w:customStyle="1" w:styleId="A75BF0920A2241AFB1150CC20B831D0A">
    <w:name w:val="A75BF0920A2241AFB1150CC20B831D0A"/>
  </w:style>
  <w:style w:type="paragraph" w:customStyle="1" w:styleId="FC223AA4277047EFB24481D92F5550D3">
    <w:name w:val="FC223AA4277047EFB24481D92F5550D3"/>
  </w:style>
  <w:style w:type="paragraph" w:customStyle="1" w:styleId="63B74F147E1E4D3AA96464230BD77E19">
    <w:name w:val="63B74F147E1E4D3AA96464230BD77E19"/>
  </w:style>
  <w:style w:type="paragraph" w:customStyle="1" w:styleId="A5790CAB030D47DE96490D332A7BC158">
    <w:name w:val="A5790CAB030D47DE96490D332A7BC158"/>
  </w:style>
  <w:style w:type="paragraph" w:customStyle="1" w:styleId="963E2C944DE1438689FDA118AC6ED448">
    <w:name w:val="963E2C944DE1438689FDA118AC6ED448"/>
  </w:style>
  <w:style w:type="paragraph" w:customStyle="1" w:styleId="8A37A671CDDA4536A7E5763E89EAEB74">
    <w:name w:val="8A37A671CDDA4536A7E5763E89EAEB74"/>
  </w:style>
  <w:style w:type="paragraph" w:customStyle="1" w:styleId="97BAC6E3E3BD4DC0BC8D40DCEBD8742E">
    <w:name w:val="97BAC6E3E3BD4DC0BC8D40DCEBD8742E"/>
  </w:style>
  <w:style w:type="paragraph" w:customStyle="1" w:styleId="28550D9A8FA1458896AE73E0C90C4D71">
    <w:name w:val="28550D9A8FA1458896AE73E0C90C4D71"/>
  </w:style>
  <w:style w:type="paragraph" w:customStyle="1" w:styleId="50D22EA147EF496EB94B27A98D2B9ACD">
    <w:name w:val="50D22EA147EF496EB94B27A98D2B9ACD"/>
  </w:style>
  <w:style w:type="paragraph" w:customStyle="1" w:styleId="76356E119AF6422CB14531D98D0F8F61">
    <w:name w:val="76356E119AF6422CB14531D98D0F8F61"/>
  </w:style>
  <w:style w:type="paragraph" w:customStyle="1" w:styleId="21A2CA25DDC14D2DA798C75FA5A8EBFA">
    <w:name w:val="21A2CA25DDC14D2DA798C75FA5A8EBFA"/>
  </w:style>
  <w:style w:type="paragraph" w:customStyle="1" w:styleId="1EB46CD7BD194C30876594F131027F80">
    <w:name w:val="1EB46CD7BD194C30876594F131027F80"/>
  </w:style>
  <w:style w:type="paragraph" w:customStyle="1" w:styleId="D1241993684447F69F8631C166234089">
    <w:name w:val="D1241993684447F69F8631C166234089"/>
  </w:style>
  <w:style w:type="paragraph" w:customStyle="1" w:styleId="A0751DB8DC6C4CD988562CEE4136A299">
    <w:name w:val="A0751DB8DC6C4CD988562CEE4136A299"/>
  </w:style>
  <w:style w:type="paragraph" w:customStyle="1" w:styleId="129BB37A15A54E4DA62424F09A9C15D4">
    <w:name w:val="129BB37A15A54E4DA62424F09A9C15D4"/>
  </w:style>
  <w:style w:type="paragraph" w:customStyle="1" w:styleId="C70018020A7F41FDBABCA291892CE01C">
    <w:name w:val="C70018020A7F41FDBABCA291892CE01C"/>
  </w:style>
  <w:style w:type="paragraph" w:customStyle="1" w:styleId="EE67B232C0864419B7B468ADED8F0A11">
    <w:name w:val="EE67B232C0864419B7B468ADED8F0A11"/>
  </w:style>
  <w:style w:type="paragraph" w:customStyle="1" w:styleId="69058C5ABBEB4DAE94E720F8CCCA0E9D">
    <w:name w:val="69058C5ABBEB4DAE94E720F8CCCA0E9D"/>
  </w:style>
  <w:style w:type="paragraph" w:customStyle="1" w:styleId="DFE0C63C318F4BA48F8BB4953F743AF4">
    <w:name w:val="DFE0C63C318F4BA48F8BB4953F743AF4"/>
  </w:style>
  <w:style w:type="paragraph" w:customStyle="1" w:styleId="53DB809F007B4FDEBE2A70B72E64A955">
    <w:name w:val="53DB809F007B4FDEBE2A70B72E64A955"/>
  </w:style>
  <w:style w:type="paragraph" w:customStyle="1" w:styleId="31A2ECFFACB54964BD667DE548AB6FF9">
    <w:name w:val="31A2ECFFACB54964BD667DE548AB6FF9"/>
  </w:style>
  <w:style w:type="paragraph" w:customStyle="1" w:styleId="87643B79016548CC97978E093A9D8E48">
    <w:name w:val="87643B79016548CC97978E093A9D8E48"/>
  </w:style>
  <w:style w:type="paragraph" w:customStyle="1" w:styleId="860FED82F079413B8F6F04C68BD44896">
    <w:name w:val="860FED82F079413B8F6F04C68BD44896"/>
  </w:style>
  <w:style w:type="paragraph" w:customStyle="1" w:styleId="C7257E10FE63402986447468A5746B0E">
    <w:name w:val="C7257E10FE63402986447468A5746B0E"/>
  </w:style>
  <w:style w:type="paragraph" w:customStyle="1" w:styleId="68D8284B454D49DC9888F0CCB815B920">
    <w:name w:val="68D8284B454D49DC9888F0CCB815B920"/>
  </w:style>
  <w:style w:type="paragraph" w:customStyle="1" w:styleId="A3BD0703EBC14134AA8041F5E49C29AA">
    <w:name w:val="A3BD0703EBC14134AA8041F5E49C29AA"/>
  </w:style>
  <w:style w:type="paragraph" w:customStyle="1" w:styleId="9A1670298F0848C394683583618DCD26">
    <w:name w:val="9A1670298F0848C394683583618DCD26"/>
  </w:style>
  <w:style w:type="paragraph" w:customStyle="1" w:styleId="FC355F989BFD4CDC9C593EE1BB37ED78">
    <w:name w:val="FC355F989BFD4CDC9C593EE1BB37ED78"/>
  </w:style>
  <w:style w:type="paragraph" w:customStyle="1" w:styleId="19D7FDECD35A4D13A6D14DA511FC7044">
    <w:name w:val="19D7FDECD35A4D13A6D14DA511FC7044"/>
  </w:style>
  <w:style w:type="paragraph" w:customStyle="1" w:styleId="5086C1508F494FEAA3737ED9E3224515">
    <w:name w:val="5086C1508F494FEAA3737ED9E3224515"/>
  </w:style>
  <w:style w:type="paragraph" w:customStyle="1" w:styleId="1233BA48D0C2459690BAB00B8C8386BE">
    <w:name w:val="1233BA48D0C2459690BAB00B8C8386BE"/>
  </w:style>
  <w:style w:type="paragraph" w:customStyle="1" w:styleId="E7AB4ED0927046138B942C93F895B756">
    <w:name w:val="E7AB4ED0927046138B942C93F895B756"/>
  </w:style>
  <w:style w:type="paragraph" w:customStyle="1" w:styleId="EA5A791DBCE746E497867452A101CD9F">
    <w:name w:val="EA5A791DBCE746E497867452A101CD9F"/>
  </w:style>
  <w:style w:type="paragraph" w:customStyle="1" w:styleId="0D1507BE808B46A9B110BCA3F17AB67F">
    <w:name w:val="0D1507BE808B46A9B110BCA3F17AB67F"/>
  </w:style>
  <w:style w:type="paragraph" w:customStyle="1" w:styleId="EAFD430898A344CFBFD4EF621F06F917">
    <w:name w:val="EAFD430898A344CFBFD4EF621F06F917"/>
  </w:style>
  <w:style w:type="paragraph" w:customStyle="1" w:styleId="FCEAE14C0228490AAC1B7C9A74691009">
    <w:name w:val="FCEAE14C0228490AAC1B7C9A74691009"/>
  </w:style>
  <w:style w:type="paragraph" w:customStyle="1" w:styleId="07CB560250694F77AE8AB97DA3C271C8">
    <w:name w:val="07CB560250694F77AE8AB97DA3C271C8"/>
  </w:style>
  <w:style w:type="paragraph" w:customStyle="1" w:styleId="B22B63BDB7594309B099F635503AAFA1">
    <w:name w:val="B22B63BDB7594309B099F635503AAFA1"/>
  </w:style>
  <w:style w:type="paragraph" w:customStyle="1" w:styleId="E63FEC06FD9D4002B66BDD979416592F">
    <w:name w:val="E63FEC06FD9D4002B66BDD979416592F"/>
  </w:style>
  <w:style w:type="paragraph" w:customStyle="1" w:styleId="F23F0FDABC8B40DCA9CB98526CAFF0E5">
    <w:name w:val="F23F0FDABC8B40DCA9CB98526CAFF0E5"/>
  </w:style>
  <w:style w:type="paragraph" w:customStyle="1" w:styleId="28A1415383DF42688325D6058BD5F0FB">
    <w:name w:val="28A1415383DF42688325D6058BD5F0FB"/>
  </w:style>
  <w:style w:type="paragraph" w:customStyle="1" w:styleId="3890E9071F8740C9BC20229DBFA516C0">
    <w:name w:val="3890E9071F8740C9BC20229DBFA516C0"/>
  </w:style>
  <w:style w:type="paragraph" w:customStyle="1" w:styleId="F5471115842C413298A78C8D1CDED4BD">
    <w:name w:val="F5471115842C413298A78C8D1CDED4BD"/>
  </w:style>
  <w:style w:type="paragraph" w:customStyle="1" w:styleId="8821FB925B6E4EA9A5FB0E55049DA2CB">
    <w:name w:val="8821FB925B6E4EA9A5FB0E55049DA2CB"/>
  </w:style>
  <w:style w:type="paragraph" w:customStyle="1" w:styleId="21E29343283E4986B5B61AFB0E840738">
    <w:name w:val="21E29343283E4986B5B61AFB0E840738"/>
  </w:style>
  <w:style w:type="paragraph" w:customStyle="1" w:styleId="71B703675B154A1895BEFE9EFF9E49B8">
    <w:name w:val="71B703675B154A1895BEFE9EFF9E49B8"/>
  </w:style>
  <w:style w:type="paragraph" w:customStyle="1" w:styleId="645B94FC4A8246E88776E5521C4932CE">
    <w:name w:val="645B94FC4A8246E88776E5521C4932CE"/>
  </w:style>
  <w:style w:type="paragraph" w:customStyle="1" w:styleId="B0433BAF11C44E0DAD0D2BBCDE6CBF66">
    <w:name w:val="B0433BAF11C44E0DAD0D2BBCDE6CBF66"/>
  </w:style>
  <w:style w:type="paragraph" w:customStyle="1" w:styleId="570877A88C7F49378B8FFAF381E564DC">
    <w:name w:val="570877A88C7F49378B8FFAF381E564DC"/>
  </w:style>
  <w:style w:type="paragraph" w:customStyle="1" w:styleId="261142F7864F45E5A06AE7EA02879C88">
    <w:name w:val="261142F7864F45E5A06AE7EA02879C88"/>
  </w:style>
  <w:style w:type="paragraph" w:customStyle="1" w:styleId="9E214F7E7C5741ADBDBBD2813E3DD233">
    <w:name w:val="9E214F7E7C5741ADBDBBD2813E3DD233"/>
  </w:style>
  <w:style w:type="paragraph" w:customStyle="1" w:styleId="38FC276C6EF746BA9EB98A98E6C17E49">
    <w:name w:val="38FC276C6EF746BA9EB98A98E6C17E49"/>
  </w:style>
  <w:style w:type="paragraph" w:customStyle="1" w:styleId="D84CA8A5717647A78745F99332155F81">
    <w:name w:val="D84CA8A5717647A78745F99332155F81"/>
  </w:style>
  <w:style w:type="paragraph" w:customStyle="1" w:styleId="67493CF27FDB494CB9A28732B253E7B2">
    <w:name w:val="67493CF27FDB494CB9A28732B253E7B2"/>
  </w:style>
  <w:style w:type="paragraph" w:customStyle="1" w:styleId="FCE339FF001140F99048E7649C0DDFA6">
    <w:name w:val="FCE339FF001140F99048E7649C0DDFA6"/>
  </w:style>
  <w:style w:type="paragraph" w:customStyle="1" w:styleId="1FDD9E0CEF744BA2BFD71D8ABA4184AB">
    <w:name w:val="1FDD9E0CEF744BA2BFD71D8ABA4184AB"/>
  </w:style>
  <w:style w:type="paragraph" w:customStyle="1" w:styleId="0310969B0144415094B9A3687810BB27">
    <w:name w:val="0310969B0144415094B9A3687810BB27"/>
  </w:style>
  <w:style w:type="paragraph" w:customStyle="1" w:styleId="E7E9AFBA5C3749A49C4BF076780652CE">
    <w:name w:val="E7E9AFBA5C3749A49C4BF076780652CE"/>
  </w:style>
  <w:style w:type="paragraph" w:customStyle="1" w:styleId="C5FE36F3B2274A71B12CBC7D27DFD1D7">
    <w:name w:val="C5FE36F3B2274A71B12CBC7D27DFD1D7"/>
  </w:style>
  <w:style w:type="paragraph" w:customStyle="1" w:styleId="6292F229AFC94F3CAACAD9944DAA13DD">
    <w:name w:val="6292F229AFC94F3CAACAD9944DAA13DD"/>
  </w:style>
  <w:style w:type="paragraph" w:customStyle="1" w:styleId="B60C87C61828419E9B19DB9C34EF3B47">
    <w:name w:val="B60C87C61828419E9B19DB9C34EF3B47"/>
  </w:style>
  <w:style w:type="paragraph" w:customStyle="1" w:styleId="20FFA5F9646F4480A19AD3986AC2D8D7">
    <w:name w:val="20FFA5F9646F4480A19AD3986AC2D8D7"/>
  </w:style>
  <w:style w:type="paragraph" w:customStyle="1" w:styleId="0B8263D3145746A5997F100ABB6EEA7F">
    <w:name w:val="0B8263D3145746A5997F100ABB6EEA7F"/>
  </w:style>
  <w:style w:type="paragraph" w:customStyle="1" w:styleId="A1A8B8710B0246ADAC0E25ECAA3AFCA6">
    <w:name w:val="A1A8B8710B0246ADAC0E25ECAA3AFCA6"/>
  </w:style>
  <w:style w:type="paragraph" w:customStyle="1" w:styleId="73042F63AB434212A93D5EDB7BA6F71A">
    <w:name w:val="73042F63AB434212A93D5EDB7BA6F71A"/>
  </w:style>
  <w:style w:type="paragraph" w:customStyle="1" w:styleId="33861D4F2016409796164BA15E1A0D57">
    <w:name w:val="33861D4F2016409796164BA15E1A0D57"/>
  </w:style>
  <w:style w:type="paragraph" w:customStyle="1" w:styleId="874ACC13DB494DD28E3808C4F63EFCAE">
    <w:name w:val="874ACC13DB494DD28E3808C4F63EFCAE"/>
  </w:style>
  <w:style w:type="paragraph" w:customStyle="1" w:styleId="C0AF94039BC44F5291D9DD979A85D55E">
    <w:name w:val="C0AF94039BC44F5291D9DD979A85D55E"/>
  </w:style>
  <w:style w:type="paragraph" w:customStyle="1" w:styleId="CB6255067B7F449E95247AAE9614BF75">
    <w:name w:val="CB6255067B7F449E95247AAE9614BF75"/>
  </w:style>
  <w:style w:type="paragraph" w:customStyle="1" w:styleId="A0912A60E82645029D66A6C00FCC9DB4">
    <w:name w:val="A0912A60E82645029D66A6C00FCC9DB4"/>
  </w:style>
  <w:style w:type="paragraph" w:customStyle="1" w:styleId="229B2EBA35084F9FA64194E59843EC6C">
    <w:name w:val="229B2EBA35084F9FA64194E59843EC6C"/>
  </w:style>
  <w:style w:type="paragraph" w:customStyle="1" w:styleId="634DA64885B94DB781AB82599E291553">
    <w:name w:val="634DA64885B94DB781AB82599E291553"/>
  </w:style>
  <w:style w:type="paragraph" w:customStyle="1" w:styleId="B14548AE871D406D8DC50B1EAF654DED">
    <w:name w:val="B14548AE871D406D8DC50B1EAF654DED"/>
  </w:style>
  <w:style w:type="character" w:styleId="SubtleEmphasis">
    <w:name w:val="Subtle Emphasis"/>
    <w:uiPriority w:val="19"/>
    <w:qFormat/>
    <w:rPr>
      <w:rFonts w:asciiTheme="majorHAnsi" w:hAnsiTheme="majorHAnsi"/>
      <w:b/>
      <w:i w:val="0"/>
      <w:color w:val="ED7D31" w:themeColor="accent2"/>
      <w:sz w:val="28"/>
    </w:rPr>
  </w:style>
  <w:style w:type="paragraph" w:customStyle="1" w:styleId="B81EFE87742B4037A7CD4FCBF138E0A1">
    <w:name w:val="B81EFE87742B4037A7CD4FCBF138E0A1"/>
  </w:style>
  <w:style w:type="paragraph" w:customStyle="1" w:styleId="7FF65AB497F94CDEA628CDA6EB8B2322">
    <w:name w:val="7FF65AB497F94CDEA628CDA6EB8B2322"/>
  </w:style>
  <w:style w:type="character" w:styleId="Emphasis">
    <w:name w:val="Emphasis"/>
    <w:uiPriority w:val="20"/>
    <w:qFormat/>
    <w:rPr>
      <w:rFonts w:cstheme="minorHAnsi"/>
      <w:i/>
      <w:color w:val="331D01"/>
    </w:rPr>
  </w:style>
  <w:style w:type="paragraph" w:customStyle="1" w:styleId="48EFF28915634426AA63D0F4B6FD1917">
    <w:name w:val="48EFF28915634426AA63D0F4B6FD1917"/>
  </w:style>
  <w:style w:type="character" w:styleId="PlaceholderText">
    <w:name w:val="Placeholder Text"/>
    <w:basedOn w:val="DefaultParagraphFont"/>
    <w:uiPriority w:val="99"/>
    <w:semiHidden/>
    <w:rPr>
      <w:color w:val="808080"/>
    </w:rPr>
  </w:style>
  <w:style w:type="paragraph" w:customStyle="1" w:styleId="BC9864ECDEF44569BA1C500C20C75734">
    <w:name w:val="BC9864ECDEF44569BA1C500C20C75734"/>
  </w:style>
  <w:style w:type="paragraph" w:customStyle="1" w:styleId="04EE692EB8484FA4914CB0521D8A3134">
    <w:name w:val="04EE692EB8484FA4914CB0521D8A3134"/>
  </w:style>
  <w:style w:type="paragraph" w:customStyle="1" w:styleId="357A12E2E86E4E4CAD4E82FCDA79D784">
    <w:name w:val="357A12E2E86E4E4CAD4E82FCDA79D784"/>
  </w:style>
  <w:style w:type="paragraph" w:customStyle="1" w:styleId="D8FC63D2B6294B7BB5175C287684849E">
    <w:name w:val="D8FC63D2B6294B7BB5175C287684849E"/>
  </w:style>
  <w:style w:type="paragraph" w:customStyle="1" w:styleId="A7BE645686A9446884C2F5A30329AF4F">
    <w:name w:val="A7BE645686A9446884C2F5A30329AF4F"/>
  </w:style>
  <w:style w:type="paragraph" w:customStyle="1" w:styleId="9F49EC09B0B142CDAEE152CF8E664520">
    <w:name w:val="9F49EC09B0B142CDAEE152CF8E664520"/>
  </w:style>
  <w:style w:type="paragraph" w:customStyle="1" w:styleId="75E7364670F44ABD9A64B138D01C956E">
    <w:name w:val="75E7364670F44ABD9A64B138D01C956E"/>
  </w:style>
  <w:style w:type="paragraph" w:customStyle="1" w:styleId="38BEC8B815174F4EA0B6EE81BDC72E9C">
    <w:name w:val="38BEC8B815174F4EA0B6EE81BDC72E9C"/>
  </w:style>
  <w:style w:type="paragraph" w:customStyle="1" w:styleId="92F2A857E3704850BE89CC6D8719FD08">
    <w:name w:val="92F2A857E3704850BE89CC6D8719FD08"/>
  </w:style>
  <w:style w:type="paragraph" w:customStyle="1" w:styleId="2503048BB7CF4CA191CACA92A26667D6">
    <w:name w:val="2503048BB7CF4CA191CACA92A26667D6"/>
  </w:style>
  <w:style w:type="paragraph" w:customStyle="1" w:styleId="F4EA9482213944228393C8C0EAE8BE8D">
    <w:name w:val="F4EA9482213944228393C8C0EAE8BE8D"/>
  </w:style>
  <w:style w:type="paragraph" w:customStyle="1" w:styleId="E444B74384764468945A5A49700B8559">
    <w:name w:val="E444B74384764468945A5A49700B8559"/>
    <w:rsid w:val="005248FE"/>
  </w:style>
  <w:style w:type="paragraph" w:customStyle="1" w:styleId="03430DDC12E64E62959FADB4432A8FCF">
    <w:name w:val="03430DDC12E64E62959FADB4432A8FCF"/>
    <w:rsid w:val="005248FE"/>
  </w:style>
  <w:style w:type="paragraph" w:customStyle="1" w:styleId="6325EBDE88664BFC83464AF19EBCA89A">
    <w:name w:val="6325EBDE88664BFC83464AF19EBCA89A"/>
    <w:rsid w:val="005248FE"/>
  </w:style>
  <w:style w:type="paragraph" w:customStyle="1" w:styleId="222527B1902D4A538B1770ECEAB38669">
    <w:name w:val="222527B1902D4A538B1770ECEAB38669"/>
    <w:rsid w:val="005248FE"/>
  </w:style>
  <w:style w:type="paragraph" w:customStyle="1" w:styleId="B9D71177483E4E12B552E0E72E7DA3B8">
    <w:name w:val="B9D71177483E4E12B552E0E72E7DA3B8"/>
    <w:rsid w:val="00415E28"/>
  </w:style>
  <w:style w:type="paragraph" w:customStyle="1" w:styleId="FCD584B52A69478C9A8A5E097856C820">
    <w:name w:val="FCD584B52A69478C9A8A5E097856C820"/>
    <w:rsid w:val="00B603F2"/>
  </w:style>
  <w:style w:type="paragraph" w:customStyle="1" w:styleId="E60CFBCACD38484E81BA3DBB52F97123">
    <w:name w:val="E60CFBCACD38484E81BA3DBB52F97123"/>
    <w:rsid w:val="00B603F2"/>
  </w:style>
  <w:style w:type="paragraph" w:customStyle="1" w:styleId="AC1AE255697545A291C7957AEB0C88A7">
    <w:name w:val="AC1AE255697545A291C7957AEB0C88A7"/>
    <w:rsid w:val="00B603F2"/>
  </w:style>
  <w:style w:type="paragraph" w:customStyle="1" w:styleId="DA56D0A23E814809AB575D317AA54A92">
    <w:name w:val="DA56D0A23E814809AB575D317AA54A92"/>
    <w:rsid w:val="00B603F2"/>
  </w:style>
  <w:style w:type="paragraph" w:customStyle="1" w:styleId="7331E4D601F14B51B1BB4FF5246C9C2D">
    <w:name w:val="7331E4D601F14B51B1BB4FF5246C9C2D"/>
    <w:rsid w:val="00B603F2"/>
  </w:style>
  <w:style w:type="paragraph" w:customStyle="1" w:styleId="A8EF1F60BADB4F4C97F60957C0D43009">
    <w:name w:val="A8EF1F60BADB4F4C97F60957C0D43009"/>
    <w:rsid w:val="00B603F2"/>
  </w:style>
  <w:style w:type="paragraph" w:customStyle="1" w:styleId="45DE5C4573534F86945E613B540E200B">
    <w:name w:val="45DE5C4573534F86945E613B540E200B"/>
    <w:rsid w:val="00B603F2"/>
  </w:style>
  <w:style w:type="paragraph" w:customStyle="1" w:styleId="2C9A98B6AB3D47EFBE4CE23102BF86B6">
    <w:name w:val="2C9A98B6AB3D47EFBE4CE23102BF86B6"/>
    <w:rsid w:val="00B603F2"/>
  </w:style>
  <w:style w:type="paragraph" w:customStyle="1" w:styleId="338ED966AB2C4B4BB2F51F635A539AE9">
    <w:name w:val="338ED966AB2C4B4BB2F51F635A539AE9"/>
    <w:rsid w:val="00B603F2"/>
  </w:style>
  <w:style w:type="paragraph" w:customStyle="1" w:styleId="D8585C50D9154527B549AD42BB8E052D">
    <w:name w:val="D8585C50D9154527B549AD42BB8E052D"/>
    <w:rsid w:val="00B603F2"/>
  </w:style>
  <w:style w:type="paragraph" w:customStyle="1" w:styleId="11931A42EBB14485BAFA72D7CDD575DA">
    <w:name w:val="11931A42EBB14485BAFA72D7CDD575DA"/>
    <w:rsid w:val="00B603F2"/>
  </w:style>
  <w:style w:type="paragraph" w:customStyle="1" w:styleId="54F5A44793D849AEBB3E5FDB8A8E08F2">
    <w:name w:val="54F5A44793D849AEBB3E5FDB8A8E08F2"/>
    <w:rsid w:val="00B603F2"/>
  </w:style>
  <w:style w:type="paragraph" w:customStyle="1" w:styleId="5D4CA11EBA1F4728803100857AA7E14B">
    <w:name w:val="5D4CA11EBA1F4728803100857AA7E14B"/>
    <w:rsid w:val="00B603F2"/>
  </w:style>
  <w:style w:type="paragraph" w:customStyle="1" w:styleId="30165A207FC74AC6B4A8D2A7AF2774C2">
    <w:name w:val="30165A207FC74AC6B4A8D2A7AF2774C2"/>
    <w:rsid w:val="00B603F2"/>
  </w:style>
  <w:style w:type="paragraph" w:customStyle="1" w:styleId="F573801968BA4223AD7A6BD370FD090F">
    <w:name w:val="F573801968BA4223AD7A6BD370FD090F"/>
    <w:rsid w:val="00B603F2"/>
  </w:style>
  <w:style w:type="paragraph" w:customStyle="1" w:styleId="E9AB4B3B94DA41F795317A5D2DD0BFFC">
    <w:name w:val="E9AB4B3B94DA41F795317A5D2DD0BFFC"/>
    <w:rsid w:val="00B603F2"/>
  </w:style>
  <w:style w:type="paragraph" w:customStyle="1" w:styleId="6240C6BFB6314113A5B05625E5532872">
    <w:name w:val="6240C6BFB6314113A5B05625E5532872"/>
    <w:rsid w:val="00B603F2"/>
  </w:style>
  <w:style w:type="paragraph" w:customStyle="1" w:styleId="D11621BA75234818A9A60E3608B20A7F">
    <w:name w:val="D11621BA75234818A9A60E3608B20A7F"/>
    <w:rsid w:val="00B603F2"/>
  </w:style>
  <w:style w:type="paragraph" w:customStyle="1" w:styleId="2D12CE9B40DB494C9DFCF61BA71D20C5">
    <w:name w:val="2D12CE9B40DB494C9DFCF61BA71D20C5"/>
    <w:rsid w:val="00B603F2"/>
  </w:style>
  <w:style w:type="paragraph" w:customStyle="1" w:styleId="D53EC08C38AD41528D1AE18AC3A6D170">
    <w:name w:val="D53EC08C38AD41528D1AE18AC3A6D170"/>
    <w:rsid w:val="00B603F2"/>
  </w:style>
  <w:style w:type="paragraph" w:customStyle="1" w:styleId="BCAD44D67DCA46D59D215C6E06A783AA">
    <w:name w:val="BCAD44D67DCA46D59D215C6E06A783AA"/>
    <w:rsid w:val="00B603F2"/>
  </w:style>
  <w:style w:type="paragraph" w:customStyle="1" w:styleId="F3C624A1FFC64CC5AC236EB169107950">
    <w:name w:val="F3C624A1FFC64CC5AC236EB169107950"/>
    <w:rsid w:val="00B603F2"/>
  </w:style>
  <w:style w:type="paragraph" w:customStyle="1" w:styleId="7BE455EC3FE646AB89C1E16250990D83">
    <w:name w:val="7BE455EC3FE646AB89C1E16250990D83"/>
    <w:rsid w:val="00B603F2"/>
  </w:style>
  <w:style w:type="paragraph" w:customStyle="1" w:styleId="D96B71319719458896E1F7DF343AB0E4">
    <w:name w:val="D96B71319719458896E1F7DF343AB0E4"/>
    <w:rsid w:val="00B603F2"/>
  </w:style>
  <w:style w:type="paragraph" w:customStyle="1" w:styleId="7253805F9CED48458B8D70B6E1DE9B16">
    <w:name w:val="7253805F9CED48458B8D70B6E1DE9B16"/>
    <w:rsid w:val="00B603F2"/>
  </w:style>
  <w:style w:type="paragraph" w:customStyle="1" w:styleId="D60ECEEFED9442D1ACC31CB59513CE0D">
    <w:name w:val="D60ECEEFED9442D1ACC31CB59513CE0D"/>
    <w:rsid w:val="00B603F2"/>
  </w:style>
  <w:style w:type="paragraph" w:customStyle="1" w:styleId="710ED9118F0446FF99AA0FB5AE276AD7">
    <w:name w:val="710ED9118F0446FF99AA0FB5AE276AD7"/>
    <w:rsid w:val="00B603F2"/>
  </w:style>
  <w:style w:type="paragraph" w:customStyle="1" w:styleId="639A5E1B308943818EFC883446BA5C36">
    <w:name w:val="639A5E1B308943818EFC883446BA5C36"/>
    <w:rsid w:val="00B603F2"/>
  </w:style>
  <w:style w:type="paragraph" w:customStyle="1" w:styleId="D1252F142C3C40F99F0E820DC50675A7">
    <w:name w:val="D1252F142C3C40F99F0E820DC50675A7"/>
    <w:rsid w:val="00B603F2"/>
  </w:style>
  <w:style w:type="paragraph" w:customStyle="1" w:styleId="FA201B5A71CC4808B7B4B9787B357899">
    <w:name w:val="FA201B5A71CC4808B7B4B9787B357899"/>
    <w:rsid w:val="00B603F2"/>
  </w:style>
  <w:style w:type="paragraph" w:customStyle="1" w:styleId="569159F54B7E479AA31F59CBD67995D9">
    <w:name w:val="569159F54B7E479AA31F59CBD67995D9"/>
    <w:rsid w:val="00B603F2"/>
  </w:style>
  <w:style w:type="paragraph" w:customStyle="1" w:styleId="7DF54C7E29CD4672969399D547ECFF04">
    <w:name w:val="7DF54C7E29CD4672969399D547ECFF04"/>
    <w:rsid w:val="00B603F2"/>
  </w:style>
  <w:style w:type="paragraph" w:customStyle="1" w:styleId="A540EDB761F74207B3496DAC48160A18">
    <w:name w:val="A540EDB761F74207B3496DAC48160A18"/>
    <w:rsid w:val="00B603F2"/>
  </w:style>
  <w:style w:type="paragraph" w:customStyle="1" w:styleId="CD4020DFEB7D4DA2BBAAB79A795D8F34">
    <w:name w:val="CD4020DFEB7D4DA2BBAAB79A795D8F34"/>
    <w:rsid w:val="00B603F2"/>
  </w:style>
  <w:style w:type="paragraph" w:customStyle="1" w:styleId="4BB78BE79EFC43F08AE9C9B22212F65B">
    <w:name w:val="4BB78BE79EFC43F08AE9C9B22212F65B"/>
    <w:rsid w:val="00B603F2"/>
  </w:style>
  <w:style w:type="paragraph" w:customStyle="1" w:styleId="E34B26B7034340749F44B9602339A57B">
    <w:name w:val="E34B26B7034340749F44B9602339A57B"/>
    <w:rsid w:val="00B603F2"/>
  </w:style>
  <w:style w:type="paragraph" w:customStyle="1" w:styleId="190F0B3BA5F54FEEBD054C6420B9952C">
    <w:name w:val="190F0B3BA5F54FEEBD054C6420B9952C"/>
    <w:rsid w:val="00B603F2"/>
  </w:style>
  <w:style w:type="paragraph" w:customStyle="1" w:styleId="29346CDE9F594A449D4A722C366C4648">
    <w:name w:val="29346CDE9F594A449D4A722C366C4648"/>
    <w:rsid w:val="00B603F2"/>
  </w:style>
  <w:style w:type="paragraph" w:customStyle="1" w:styleId="D1137DD1FB654B5F8B49DB951A6412E3">
    <w:name w:val="D1137DD1FB654B5F8B49DB951A6412E3"/>
    <w:rsid w:val="00B603F2"/>
  </w:style>
  <w:style w:type="paragraph" w:customStyle="1" w:styleId="B9DDE33342524A48AFC51FFF4BB7A4CF">
    <w:name w:val="B9DDE33342524A48AFC51FFF4BB7A4CF"/>
    <w:rsid w:val="00B603F2"/>
  </w:style>
  <w:style w:type="paragraph" w:customStyle="1" w:styleId="F3D7CC50256C4DB28AC808EB7E20B4B6">
    <w:name w:val="F3D7CC50256C4DB28AC808EB7E20B4B6"/>
    <w:rsid w:val="00B603F2"/>
  </w:style>
  <w:style w:type="paragraph" w:customStyle="1" w:styleId="B7D5518543A94D0FA938862B8C2AD0D2">
    <w:name w:val="B7D5518543A94D0FA938862B8C2AD0D2"/>
    <w:rsid w:val="00B603F2"/>
  </w:style>
  <w:style w:type="paragraph" w:customStyle="1" w:styleId="DFFB1663F63C4913B73056C5C8D76925">
    <w:name w:val="DFFB1663F63C4913B73056C5C8D76925"/>
    <w:rsid w:val="00B603F2"/>
  </w:style>
  <w:style w:type="paragraph" w:customStyle="1" w:styleId="CF9927D1D0674645A291518ACAB53039">
    <w:name w:val="CF9927D1D0674645A291518ACAB53039"/>
    <w:rsid w:val="00B603F2"/>
  </w:style>
  <w:style w:type="paragraph" w:customStyle="1" w:styleId="98F491C17AC9489AB746527A82C90536">
    <w:name w:val="98F491C17AC9489AB746527A82C90536"/>
    <w:rsid w:val="00B603F2"/>
  </w:style>
  <w:style w:type="paragraph" w:customStyle="1" w:styleId="2B48704060994B3D8B4B0FFA10D0FD6A">
    <w:name w:val="2B48704060994B3D8B4B0FFA10D0FD6A"/>
    <w:rsid w:val="00B603F2"/>
  </w:style>
  <w:style w:type="paragraph" w:customStyle="1" w:styleId="7EDE75C5798C4A2492B8E9AD47AF8088">
    <w:name w:val="7EDE75C5798C4A2492B8E9AD47AF8088"/>
    <w:rsid w:val="00B603F2"/>
  </w:style>
  <w:style w:type="paragraph" w:customStyle="1" w:styleId="9EFAB10EE9814B088EC8881DCB0142F1">
    <w:name w:val="9EFAB10EE9814B088EC8881DCB0142F1"/>
    <w:rsid w:val="00B603F2"/>
  </w:style>
  <w:style w:type="paragraph" w:customStyle="1" w:styleId="88C2AA799EBD45E2B2EE40D020341030">
    <w:name w:val="88C2AA799EBD45E2B2EE40D020341030"/>
    <w:rsid w:val="00B603F2"/>
  </w:style>
  <w:style w:type="paragraph" w:customStyle="1" w:styleId="7514A32090504A65A15CF3DCF8195BB9">
    <w:name w:val="7514A32090504A65A15CF3DCF8195BB9"/>
    <w:rsid w:val="00B603F2"/>
  </w:style>
  <w:style w:type="paragraph" w:customStyle="1" w:styleId="E06E5848EB224E81B7F284B9B3DE7C71">
    <w:name w:val="E06E5848EB224E81B7F284B9B3DE7C71"/>
    <w:rsid w:val="00B603F2"/>
  </w:style>
  <w:style w:type="paragraph" w:customStyle="1" w:styleId="18135B6D76AA48B9874561E148A37734">
    <w:name w:val="18135B6D76AA48B9874561E148A37734"/>
    <w:rsid w:val="00B603F2"/>
  </w:style>
  <w:style w:type="paragraph" w:customStyle="1" w:styleId="ED194D5F1C584406988B0D79BEAA61D2">
    <w:name w:val="ED194D5F1C584406988B0D79BEAA61D2"/>
    <w:rsid w:val="00B603F2"/>
  </w:style>
  <w:style w:type="paragraph" w:customStyle="1" w:styleId="C07929EAC96748049E9B79B78ED2FB2B">
    <w:name w:val="C07929EAC96748049E9B79B78ED2FB2B"/>
    <w:rsid w:val="00B603F2"/>
  </w:style>
  <w:style w:type="paragraph" w:customStyle="1" w:styleId="B30DE34249D443FC840876EAABBCF929">
    <w:name w:val="B30DE34249D443FC840876EAABBCF929"/>
    <w:rsid w:val="00B603F2"/>
  </w:style>
  <w:style w:type="paragraph" w:customStyle="1" w:styleId="2643894C37314D5F87B8F081A60C73B9">
    <w:name w:val="2643894C37314D5F87B8F081A60C73B9"/>
    <w:rsid w:val="00B603F2"/>
  </w:style>
  <w:style w:type="paragraph" w:customStyle="1" w:styleId="1A08EDBAA1A540EBB1D84B8C97CF70C5">
    <w:name w:val="1A08EDBAA1A540EBB1D84B8C97CF70C5"/>
    <w:rsid w:val="00B603F2"/>
  </w:style>
  <w:style w:type="paragraph" w:customStyle="1" w:styleId="0F2E4ECEA21E4EAD9212CDCE086E5C6E">
    <w:name w:val="0F2E4ECEA21E4EAD9212CDCE086E5C6E"/>
    <w:rsid w:val="00B603F2"/>
  </w:style>
  <w:style w:type="paragraph" w:customStyle="1" w:styleId="5D931351AAFF4AA1ACE4CA859C8D544C">
    <w:name w:val="5D931351AAFF4AA1ACE4CA859C8D544C"/>
    <w:rsid w:val="00B603F2"/>
  </w:style>
  <w:style w:type="paragraph" w:customStyle="1" w:styleId="1BEF72975031417EB896CA7469DD9AE9">
    <w:name w:val="1BEF72975031417EB896CA7469DD9AE9"/>
    <w:rsid w:val="00B603F2"/>
  </w:style>
  <w:style w:type="paragraph" w:customStyle="1" w:styleId="9D9726C772A143F89E04868444D25DB3">
    <w:name w:val="9D9726C772A143F89E04868444D25DB3"/>
    <w:rsid w:val="00B603F2"/>
  </w:style>
  <w:style w:type="paragraph" w:customStyle="1" w:styleId="ECA93EEED0AC4E31BE3E75D8F6768CC8">
    <w:name w:val="ECA93EEED0AC4E31BE3E75D8F6768CC8"/>
    <w:rsid w:val="00B603F2"/>
  </w:style>
  <w:style w:type="paragraph" w:customStyle="1" w:styleId="7354E0961E5549C2865F3A2AB8A9CA39">
    <w:name w:val="7354E0961E5549C2865F3A2AB8A9CA39"/>
    <w:rsid w:val="00B603F2"/>
  </w:style>
  <w:style w:type="paragraph" w:customStyle="1" w:styleId="7EA890E3EAC94F459FD65425EEF501F0">
    <w:name w:val="7EA890E3EAC94F459FD65425EEF501F0"/>
    <w:rsid w:val="00B603F2"/>
  </w:style>
  <w:style w:type="paragraph" w:customStyle="1" w:styleId="CB3EFEEBD9EC438FAE09357820FB903F">
    <w:name w:val="CB3EFEEBD9EC438FAE09357820FB903F"/>
    <w:rsid w:val="00B603F2"/>
  </w:style>
  <w:style w:type="paragraph" w:customStyle="1" w:styleId="431EC38A41D6414284E6AEAA139266A8">
    <w:name w:val="431EC38A41D6414284E6AEAA139266A8"/>
    <w:rsid w:val="00B603F2"/>
  </w:style>
  <w:style w:type="paragraph" w:customStyle="1" w:styleId="C2F933ED25C34B98AF63199FF1A22E45">
    <w:name w:val="C2F933ED25C34B98AF63199FF1A22E45"/>
    <w:rsid w:val="00B603F2"/>
  </w:style>
  <w:style w:type="paragraph" w:customStyle="1" w:styleId="5E95CF3D1E674216855A5D81E0EEE840">
    <w:name w:val="5E95CF3D1E674216855A5D81E0EEE840"/>
    <w:rsid w:val="00B603F2"/>
  </w:style>
  <w:style w:type="paragraph" w:customStyle="1" w:styleId="74B589CB9A62483AAFEF38DD0C78A3BA">
    <w:name w:val="74B589CB9A62483AAFEF38DD0C78A3BA"/>
    <w:rsid w:val="00B603F2"/>
  </w:style>
  <w:style w:type="paragraph" w:customStyle="1" w:styleId="EC904D5227384F608AD353DE481A9EB9">
    <w:name w:val="EC904D5227384F608AD353DE481A9EB9"/>
    <w:rsid w:val="00B603F2"/>
  </w:style>
  <w:style w:type="paragraph" w:customStyle="1" w:styleId="C99F14C31D5741FEA20BD7E574BDB35F">
    <w:name w:val="C99F14C31D5741FEA20BD7E574BDB35F"/>
    <w:rsid w:val="00B603F2"/>
  </w:style>
  <w:style w:type="paragraph" w:customStyle="1" w:styleId="3C15EAF6478949FFB0A57C415B90FE0E">
    <w:name w:val="3C15EAF6478949FFB0A57C415B90FE0E"/>
    <w:rsid w:val="00B603F2"/>
  </w:style>
  <w:style w:type="paragraph" w:customStyle="1" w:styleId="03B10C5DA61945CD963FBEC50D4626E8">
    <w:name w:val="03B10C5DA61945CD963FBEC50D4626E8"/>
    <w:rsid w:val="00B603F2"/>
  </w:style>
  <w:style w:type="paragraph" w:customStyle="1" w:styleId="86C9A8B6A3B8434A9B6D84DD337E3B42">
    <w:name w:val="86C9A8B6A3B8434A9B6D84DD337E3B42"/>
    <w:rsid w:val="00B603F2"/>
  </w:style>
  <w:style w:type="paragraph" w:customStyle="1" w:styleId="A7495C43B9BA4FED905E6C36B680C1B1">
    <w:name w:val="A7495C43B9BA4FED905E6C36B680C1B1"/>
    <w:rsid w:val="00B603F2"/>
  </w:style>
  <w:style w:type="paragraph" w:customStyle="1" w:styleId="7510CA0804FE43E48A8A29B51479581F">
    <w:name w:val="7510CA0804FE43E48A8A29B51479581F"/>
    <w:rsid w:val="00B603F2"/>
  </w:style>
  <w:style w:type="paragraph" w:customStyle="1" w:styleId="8803808111534D8091B98AC17ABABE25">
    <w:name w:val="8803808111534D8091B98AC17ABABE25"/>
    <w:rsid w:val="00B603F2"/>
  </w:style>
  <w:style w:type="paragraph" w:customStyle="1" w:styleId="49AAFA5FEAA24B7CAB2142CCB7F629D2">
    <w:name w:val="49AAFA5FEAA24B7CAB2142CCB7F629D2"/>
    <w:rsid w:val="00B603F2"/>
  </w:style>
  <w:style w:type="paragraph" w:customStyle="1" w:styleId="EDD7C37A4C124E88B1C968558CA7FB0A">
    <w:name w:val="EDD7C37A4C124E88B1C968558CA7FB0A"/>
    <w:rsid w:val="00B603F2"/>
  </w:style>
  <w:style w:type="paragraph" w:customStyle="1" w:styleId="8CAD0897F4AE4FAEAD1AA0FAA1FE2D6C">
    <w:name w:val="8CAD0897F4AE4FAEAD1AA0FAA1FE2D6C"/>
    <w:rsid w:val="00B603F2"/>
  </w:style>
  <w:style w:type="paragraph" w:customStyle="1" w:styleId="5F8CC079B1424F5DB43A8BC9791C52BF">
    <w:name w:val="5F8CC079B1424F5DB43A8BC9791C52BF"/>
    <w:rsid w:val="00B603F2"/>
  </w:style>
  <w:style w:type="paragraph" w:customStyle="1" w:styleId="1A512922BC7841F3A9E5E8275073340D">
    <w:name w:val="1A512922BC7841F3A9E5E8275073340D"/>
    <w:rsid w:val="00B603F2"/>
  </w:style>
  <w:style w:type="paragraph" w:customStyle="1" w:styleId="A951D2E1545F438DBF3B50CF2215F2B8">
    <w:name w:val="A951D2E1545F438DBF3B50CF2215F2B8"/>
    <w:rsid w:val="00B603F2"/>
  </w:style>
  <w:style w:type="paragraph" w:customStyle="1" w:styleId="F7560DC35DEE4E388F6D0631E40446FA">
    <w:name w:val="F7560DC35DEE4E388F6D0631E40446FA"/>
    <w:rsid w:val="00B603F2"/>
  </w:style>
  <w:style w:type="paragraph" w:customStyle="1" w:styleId="49C50F6F2B2249109B2531DB0646E813">
    <w:name w:val="49C50F6F2B2249109B2531DB0646E813"/>
    <w:rsid w:val="00B603F2"/>
  </w:style>
  <w:style w:type="paragraph" w:customStyle="1" w:styleId="39977D162FA4459284BBB6369D04CA40">
    <w:name w:val="39977D162FA4459284BBB6369D04CA40"/>
    <w:rsid w:val="00B603F2"/>
  </w:style>
  <w:style w:type="paragraph" w:customStyle="1" w:styleId="8D41A42D73274903ABC8D38FF8AC6B84">
    <w:name w:val="8D41A42D73274903ABC8D38FF8AC6B84"/>
    <w:rsid w:val="00B603F2"/>
  </w:style>
  <w:style w:type="paragraph" w:customStyle="1" w:styleId="0224D6EB9C6F45C8B4EB6D69D1C02185">
    <w:name w:val="0224D6EB9C6F45C8B4EB6D69D1C02185"/>
    <w:rsid w:val="00B603F2"/>
  </w:style>
  <w:style w:type="paragraph" w:customStyle="1" w:styleId="50897226A51946E7934C6EF3D6214FC6">
    <w:name w:val="50897226A51946E7934C6EF3D6214FC6"/>
    <w:rsid w:val="00B603F2"/>
  </w:style>
  <w:style w:type="paragraph" w:customStyle="1" w:styleId="FA8F8FEC21AC4D4F992C0528956502F6">
    <w:name w:val="FA8F8FEC21AC4D4F992C0528956502F6"/>
    <w:rsid w:val="00B603F2"/>
  </w:style>
  <w:style w:type="paragraph" w:customStyle="1" w:styleId="AE828FDE329740C1B6DEABE8CE4F37EE">
    <w:name w:val="AE828FDE329740C1B6DEABE8CE4F37EE"/>
    <w:rsid w:val="00B603F2"/>
  </w:style>
  <w:style w:type="paragraph" w:customStyle="1" w:styleId="99BB31A22D104E9EA2DBEDA499A4EDD4">
    <w:name w:val="99BB31A22D104E9EA2DBEDA499A4EDD4"/>
    <w:rsid w:val="00B603F2"/>
  </w:style>
  <w:style w:type="paragraph" w:customStyle="1" w:styleId="127CA3B0D0054F5481A4001AC5CFB9EB">
    <w:name w:val="127CA3B0D0054F5481A4001AC5CFB9EB"/>
    <w:rsid w:val="00B603F2"/>
  </w:style>
  <w:style w:type="paragraph" w:customStyle="1" w:styleId="E35EEC65143A4503BA20439E9A4C7801">
    <w:name w:val="E35EEC65143A4503BA20439E9A4C7801"/>
    <w:rsid w:val="00B603F2"/>
  </w:style>
  <w:style w:type="paragraph" w:customStyle="1" w:styleId="5E014A41B35F4843A444BB502C682C2D">
    <w:name w:val="5E014A41B35F4843A444BB502C682C2D"/>
    <w:rsid w:val="00B603F2"/>
  </w:style>
  <w:style w:type="paragraph" w:customStyle="1" w:styleId="75B0395657084CABA6354BECA4910878">
    <w:name w:val="75B0395657084CABA6354BECA4910878"/>
    <w:rsid w:val="00B603F2"/>
  </w:style>
  <w:style w:type="paragraph" w:customStyle="1" w:styleId="868CEDBF06514A7D9808CDB8287BA3A2">
    <w:name w:val="868CEDBF06514A7D9808CDB8287BA3A2"/>
    <w:rsid w:val="00B603F2"/>
  </w:style>
  <w:style w:type="paragraph" w:customStyle="1" w:styleId="D00943536B674E3383876379C4F6BA27">
    <w:name w:val="D00943536B674E3383876379C4F6BA27"/>
    <w:rsid w:val="00B603F2"/>
  </w:style>
  <w:style w:type="paragraph" w:customStyle="1" w:styleId="C90F66E05F4E436D8EAFE8100543F9D9">
    <w:name w:val="C90F66E05F4E436D8EAFE8100543F9D9"/>
    <w:rsid w:val="00B603F2"/>
  </w:style>
  <w:style w:type="paragraph" w:customStyle="1" w:styleId="323E40CEEC7843C79E8FE540418A3F58">
    <w:name w:val="323E40CEEC7843C79E8FE540418A3F58"/>
    <w:rsid w:val="00B603F2"/>
  </w:style>
  <w:style w:type="paragraph" w:customStyle="1" w:styleId="448542CACEED462DBD9F6B1BED02D956">
    <w:name w:val="448542CACEED462DBD9F6B1BED02D956"/>
    <w:rsid w:val="00B603F2"/>
  </w:style>
  <w:style w:type="paragraph" w:customStyle="1" w:styleId="626077D649E1466DA036B239BB789BD5">
    <w:name w:val="626077D649E1466DA036B239BB789BD5"/>
    <w:rsid w:val="00B603F2"/>
  </w:style>
  <w:style w:type="paragraph" w:customStyle="1" w:styleId="272058D550674E1892F4BCD29D74AE71">
    <w:name w:val="272058D550674E1892F4BCD29D74AE71"/>
    <w:rsid w:val="00B603F2"/>
  </w:style>
  <w:style w:type="paragraph" w:customStyle="1" w:styleId="9016E53D579947A9B3430113DD2061B6">
    <w:name w:val="9016E53D579947A9B3430113DD2061B6"/>
    <w:rsid w:val="00B603F2"/>
  </w:style>
  <w:style w:type="paragraph" w:customStyle="1" w:styleId="6F16BC8646E140A4842B456D72E4D5C6">
    <w:name w:val="6F16BC8646E140A4842B456D72E4D5C6"/>
    <w:rsid w:val="00B603F2"/>
  </w:style>
  <w:style w:type="paragraph" w:customStyle="1" w:styleId="914979F2DFB2497C9BA1F383A0204FA0">
    <w:name w:val="914979F2DFB2497C9BA1F383A0204FA0"/>
    <w:rsid w:val="00B603F2"/>
  </w:style>
  <w:style w:type="paragraph" w:customStyle="1" w:styleId="139860EF95584BCCABC34EEADF4688B6">
    <w:name w:val="139860EF95584BCCABC34EEADF4688B6"/>
    <w:rsid w:val="00B603F2"/>
  </w:style>
  <w:style w:type="paragraph" w:customStyle="1" w:styleId="E2D7FEA8909E4FF7A81EE01A928EE1D0">
    <w:name w:val="E2D7FEA8909E4FF7A81EE01A928EE1D0"/>
    <w:rsid w:val="00B603F2"/>
  </w:style>
  <w:style w:type="paragraph" w:customStyle="1" w:styleId="C74181D369CE4355BF776C238D1B0963">
    <w:name w:val="C74181D369CE4355BF776C238D1B0963"/>
    <w:rsid w:val="00B603F2"/>
  </w:style>
  <w:style w:type="paragraph" w:customStyle="1" w:styleId="69DD5BE9699C43AEA5586B4A465917CF">
    <w:name w:val="69DD5BE9699C43AEA5586B4A465917CF"/>
    <w:rsid w:val="00B603F2"/>
  </w:style>
  <w:style w:type="paragraph" w:customStyle="1" w:styleId="B5762196017D46AD9A0FD18C7C74B4D5">
    <w:name w:val="B5762196017D46AD9A0FD18C7C74B4D5"/>
    <w:rsid w:val="00B603F2"/>
  </w:style>
  <w:style w:type="paragraph" w:customStyle="1" w:styleId="0AD5CD7E6BB44A0E80DB236576FE3431">
    <w:name w:val="0AD5CD7E6BB44A0E80DB236576FE3431"/>
    <w:rsid w:val="00B603F2"/>
  </w:style>
  <w:style w:type="paragraph" w:customStyle="1" w:styleId="BDD9C2F1C4F749BCBB539AF623CF3110">
    <w:name w:val="BDD9C2F1C4F749BCBB539AF623CF3110"/>
    <w:rsid w:val="00B603F2"/>
  </w:style>
  <w:style w:type="paragraph" w:customStyle="1" w:styleId="A501E6253EDA4E3B900BDC33C35D06AD">
    <w:name w:val="A501E6253EDA4E3B900BDC33C35D06AD"/>
    <w:rsid w:val="00B603F2"/>
  </w:style>
  <w:style w:type="paragraph" w:customStyle="1" w:styleId="3D211680E9D64168A3EB85382FF0C241">
    <w:name w:val="3D211680E9D64168A3EB85382FF0C241"/>
    <w:rsid w:val="00B603F2"/>
  </w:style>
  <w:style w:type="paragraph" w:customStyle="1" w:styleId="CCB11EB1C045401ABD742EE6A6B5AD52">
    <w:name w:val="CCB11EB1C045401ABD742EE6A6B5AD52"/>
    <w:rsid w:val="00B603F2"/>
  </w:style>
  <w:style w:type="paragraph" w:customStyle="1" w:styleId="7F548CC3D5BD41D299A52FDC6B7328BE">
    <w:name w:val="7F548CC3D5BD41D299A52FDC6B7328BE"/>
    <w:rsid w:val="00B603F2"/>
  </w:style>
  <w:style w:type="paragraph" w:customStyle="1" w:styleId="8A03485D846444438FDAB6DE8DE1498E">
    <w:name w:val="8A03485D846444438FDAB6DE8DE1498E"/>
    <w:rsid w:val="00B603F2"/>
  </w:style>
  <w:style w:type="paragraph" w:customStyle="1" w:styleId="05EF379A5D6A4469AE2C47D453A2E47E">
    <w:name w:val="05EF379A5D6A4469AE2C47D453A2E47E"/>
    <w:rsid w:val="00B603F2"/>
  </w:style>
  <w:style w:type="paragraph" w:customStyle="1" w:styleId="68AEB06AF9E846E59A97C99A06D47B7F">
    <w:name w:val="68AEB06AF9E846E59A97C99A06D47B7F"/>
    <w:rsid w:val="00B603F2"/>
  </w:style>
  <w:style w:type="paragraph" w:customStyle="1" w:styleId="3ED444A8E77B469F85A4BEAFB7646FBD">
    <w:name w:val="3ED444A8E77B469F85A4BEAFB7646FBD"/>
    <w:rsid w:val="00B603F2"/>
  </w:style>
  <w:style w:type="paragraph" w:customStyle="1" w:styleId="B34D59A781EF4E3CB3D3D19414917628">
    <w:name w:val="B34D59A781EF4E3CB3D3D19414917628"/>
    <w:rsid w:val="00B603F2"/>
  </w:style>
  <w:style w:type="paragraph" w:customStyle="1" w:styleId="1FEFAC20B021456BBCAE6DB0B5955FC5">
    <w:name w:val="1FEFAC20B021456BBCAE6DB0B5955FC5"/>
    <w:rsid w:val="00B603F2"/>
  </w:style>
  <w:style w:type="paragraph" w:customStyle="1" w:styleId="1ABCFEEBB3A040BEBE8493D897057378">
    <w:name w:val="1ABCFEEBB3A040BEBE8493D897057378"/>
    <w:rsid w:val="00B603F2"/>
  </w:style>
  <w:style w:type="paragraph" w:customStyle="1" w:styleId="804140E1A94F4ECBB27B0534B84772D1">
    <w:name w:val="804140E1A94F4ECBB27B0534B84772D1"/>
    <w:rsid w:val="00B603F2"/>
  </w:style>
  <w:style w:type="paragraph" w:customStyle="1" w:styleId="452B202470744420A1FCC192D9670AD8">
    <w:name w:val="452B202470744420A1FCC192D9670AD8"/>
    <w:rsid w:val="00B603F2"/>
  </w:style>
  <w:style w:type="paragraph" w:customStyle="1" w:styleId="F785B452A1474A8DBFC46DE4CA008A17">
    <w:name w:val="F785B452A1474A8DBFC46DE4CA008A17"/>
    <w:rsid w:val="00B603F2"/>
  </w:style>
  <w:style w:type="paragraph" w:customStyle="1" w:styleId="BE8737D3888E4C25B196D0985237119D">
    <w:name w:val="BE8737D3888E4C25B196D0985237119D"/>
    <w:rsid w:val="00B603F2"/>
  </w:style>
  <w:style w:type="paragraph" w:customStyle="1" w:styleId="4BD14D76D738477B964E58EBDF4E0D64">
    <w:name w:val="4BD14D76D738477B964E58EBDF4E0D64"/>
    <w:rsid w:val="00B603F2"/>
  </w:style>
  <w:style w:type="paragraph" w:customStyle="1" w:styleId="3C310C0854EF4ED8AFFD11C20ED292F1">
    <w:name w:val="3C310C0854EF4ED8AFFD11C20ED292F1"/>
    <w:rsid w:val="00B603F2"/>
  </w:style>
  <w:style w:type="paragraph" w:customStyle="1" w:styleId="B528E9D3DE3F4167A067265599FC73DA">
    <w:name w:val="B528E9D3DE3F4167A067265599FC73DA"/>
    <w:rsid w:val="00B603F2"/>
  </w:style>
  <w:style w:type="paragraph" w:customStyle="1" w:styleId="8DCBD2BC8ED54294A679840C1ED25C29">
    <w:name w:val="8DCBD2BC8ED54294A679840C1ED25C29"/>
    <w:rsid w:val="00B603F2"/>
  </w:style>
  <w:style w:type="paragraph" w:customStyle="1" w:styleId="AFB2A54A74474AFC91735089C0DA4C27">
    <w:name w:val="AFB2A54A74474AFC91735089C0DA4C27"/>
    <w:rsid w:val="00B603F2"/>
  </w:style>
  <w:style w:type="paragraph" w:customStyle="1" w:styleId="9E146F778BF3494780EEF0A015A4DA59">
    <w:name w:val="9E146F778BF3494780EEF0A015A4DA59"/>
    <w:rsid w:val="00B603F2"/>
  </w:style>
  <w:style w:type="paragraph" w:customStyle="1" w:styleId="DF547F9053A64BBD93EA0D261C8B406E">
    <w:name w:val="DF547F9053A64BBD93EA0D261C8B406E"/>
    <w:rsid w:val="00B603F2"/>
  </w:style>
  <w:style w:type="paragraph" w:customStyle="1" w:styleId="CBF7725A89F04CAF85A368E350CCCBB8">
    <w:name w:val="CBF7725A89F04CAF85A368E350CCCBB8"/>
    <w:rsid w:val="00B603F2"/>
  </w:style>
  <w:style w:type="paragraph" w:customStyle="1" w:styleId="FE7F39FEE34244D59AF387406D9A5839">
    <w:name w:val="FE7F39FEE34244D59AF387406D9A5839"/>
    <w:rsid w:val="00B603F2"/>
  </w:style>
  <w:style w:type="paragraph" w:customStyle="1" w:styleId="302F7399277845378847043293801E22">
    <w:name w:val="302F7399277845378847043293801E22"/>
    <w:rsid w:val="00B603F2"/>
  </w:style>
  <w:style w:type="paragraph" w:customStyle="1" w:styleId="EA4177BDA02B4E4580349F5CB67EC9E6">
    <w:name w:val="EA4177BDA02B4E4580349F5CB67EC9E6"/>
    <w:rsid w:val="00B603F2"/>
  </w:style>
  <w:style w:type="paragraph" w:customStyle="1" w:styleId="9A1D564BF09A49EAB2AFD522792C9741">
    <w:name w:val="9A1D564BF09A49EAB2AFD522792C9741"/>
    <w:rsid w:val="00B603F2"/>
  </w:style>
  <w:style w:type="paragraph" w:customStyle="1" w:styleId="8A56BFDD9BE345FDB47894A537CF92FF">
    <w:name w:val="8A56BFDD9BE345FDB47894A537CF92FF"/>
    <w:rsid w:val="00B603F2"/>
  </w:style>
  <w:style w:type="paragraph" w:customStyle="1" w:styleId="144B5B9B3FB9442E955EC7D3D3B1D0F6">
    <w:name w:val="144B5B9B3FB9442E955EC7D3D3B1D0F6"/>
    <w:rsid w:val="00B603F2"/>
  </w:style>
  <w:style w:type="paragraph" w:customStyle="1" w:styleId="480EBBD1FD804672BDEDE4D4905B4741">
    <w:name w:val="480EBBD1FD804672BDEDE4D4905B4741"/>
    <w:rsid w:val="00B603F2"/>
  </w:style>
  <w:style w:type="paragraph" w:customStyle="1" w:styleId="AC8AF59775F342D48B7BC29149F2A581">
    <w:name w:val="AC8AF59775F342D48B7BC29149F2A581"/>
    <w:rsid w:val="00B603F2"/>
  </w:style>
  <w:style w:type="paragraph" w:customStyle="1" w:styleId="75B4283A5BFF4BD9B1D59AD93D877A39">
    <w:name w:val="75B4283A5BFF4BD9B1D59AD93D877A39"/>
    <w:rsid w:val="00B603F2"/>
  </w:style>
  <w:style w:type="paragraph" w:customStyle="1" w:styleId="4AC018737ECA4460B882073082770A9A">
    <w:name w:val="4AC018737ECA4460B882073082770A9A"/>
    <w:rsid w:val="00B603F2"/>
  </w:style>
  <w:style w:type="paragraph" w:customStyle="1" w:styleId="60FCD16D3F10421598CB0FA9FB97F75E">
    <w:name w:val="60FCD16D3F10421598CB0FA9FB97F75E"/>
    <w:rsid w:val="00B603F2"/>
  </w:style>
  <w:style w:type="paragraph" w:customStyle="1" w:styleId="A653752C161E4F88AD5D2FA63E353516">
    <w:name w:val="A653752C161E4F88AD5D2FA63E353516"/>
    <w:rsid w:val="00B603F2"/>
  </w:style>
  <w:style w:type="paragraph" w:customStyle="1" w:styleId="FDBDC92C8DDD49D4B3FE6887470025FD">
    <w:name w:val="FDBDC92C8DDD49D4B3FE6887470025FD"/>
    <w:rsid w:val="00B603F2"/>
  </w:style>
  <w:style w:type="paragraph" w:customStyle="1" w:styleId="00C9680832734C1898EEF760736F2EF5">
    <w:name w:val="00C9680832734C1898EEF760736F2EF5"/>
    <w:rsid w:val="00B603F2"/>
  </w:style>
  <w:style w:type="paragraph" w:customStyle="1" w:styleId="EAA7471331014E448A49B1C2F4CFF924">
    <w:name w:val="EAA7471331014E448A49B1C2F4CFF924"/>
    <w:rsid w:val="00B603F2"/>
  </w:style>
  <w:style w:type="paragraph" w:customStyle="1" w:styleId="5FF119DC453A453F9C67366F6C3955F7">
    <w:name w:val="5FF119DC453A453F9C67366F6C3955F7"/>
    <w:rsid w:val="00B603F2"/>
  </w:style>
  <w:style w:type="paragraph" w:customStyle="1" w:styleId="1581C57541794E86B7118E348089CA38">
    <w:name w:val="1581C57541794E86B7118E348089CA38"/>
    <w:rsid w:val="00B603F2"/>
  </w:style>
  <w:style w:type="paragraph" w:customStyle="1" w:styleId="26DD5B008C5E42B3B2DEF1114142EA2E">
    <w:name w:val="26DD5B008C5E42B3B2DEF1114142EA2E"/>
    <w:rsid w:val="00B603F2"/>
  </w:style>
  <w:style w:type="paragraph" w:customStyle="1" w:styleId="C1B14B8E093F4527855663BF0BDE1464">
    <w:name w:val="C1B14B8E093F4527855663BF0BDE1464"/>
    <w:rsid w:val="00B603F2"/>
  </w:style>
  <w:style w:type="paragraph" w:customStyle="1" w:styleId="8A3A4B047C7A456E8A1E3C0F8F4C63CD">
    <w:name w:val="8A3A4B047C7A456E8A1E3C0F8F4C63CD"/>
    <w:rsid w:val="00B603F2"/>
  </w:style>
  <w:style w:type="paragraph" w:customStyle="1" w:styleId="96A1DE16E6D34110A71E7F7A5BFB3B1E">
    <w:name w:val="96A1DE16E6D34110A71E7F7A5BFB3B1E"/>
    <w:rsid w:val="00B603F2"/>
  </w:style>
  <w:style w:type="paragraph" w:customStyle="1" w:styleId="4AE7458303034B159F5F788C8268A552">
    <w:name w:val="4AE7458303034B159F5F788C8268A552"/>
    <w:rsid w:val="00B603F2"/>
  </w:style>
  <w:style w:type="paragraph" w:customStyle="1" w:styleId="00BB4F9A766C456AA1E5E674800A517D">
    <w:name w:val="00BB4F9A766C456AA1E5E674800A517D"/>
    <w:rsid w:val="00B603F2"/>
  </w:style>
  <w:style w:type="paragraph" w:customStyle="1" w:styleId="CB2CA0322EED4A84ABD0F56C76855204">
    <w:name w:val="CB2CA0322EED4A84ABD0F56C76855204"/>
    <w:rsid w:val="00B603F2"/>
  </w:style>
  <w:style w:type="paragraph" w:customStyle="1" w:styleId="CD80F2A223EB494AA24D668F5407723A">
    <w:name w:val="CD80F2A223EB494AA24D668F5407723A"/>
    <w:rsid w:val="00B603F2"/>
  </w:style>
  <w:style w:type="paragraph" w:customStyle="1" w:styleId="0A87DE47457247229A8B1E39D7D12218">
    <w:name w:val="0A87DE47457247229A8B1E39D7D12218"/>
    <w:rsid w:val="00B603F2"/>
  </w:style>
  <w:style w:type="paragraph" w:customStyle="1" w:styleId="D38D24FA2AFC4D06A4FBA372901E94C6">
    <w:name w:val="D38D24FA2AFC4D06A4FBA372901E94C6"/>
    <w:rsid w:val="00B603F2"/>
  </w:style>
  <w:style w:type="paragraph" w:customStyle="1" w:styleId="E548C66416FE47928BAEA37DBA04FFE9">
    <w:name w:val="E548C66416FE47928BAEA37DBA04FFE9"/>
    <w:rsid w:val="00B603F2"/>
  </w:style>
  <w:style w:type="paragraph" w:customStyle="1" w:styleId="E3635C6431AB4B9E8F130F30F54F2CF4">
    <w:name w:val="E3635C6431AB4B9E8F130F30F54F2CF4"/>
    <w:rsid w:val="00B603F2"/>
  </w:style>
  <w:style w:type="paragraph" w:customStyle="1" w:styleId="33115B1FB8164767B800C19A3846A0AC">
    <w:name w:val="33115B1FB8164767B800C19A3846A0AC"/>
    <w:rsid w:val="00B603F2"/>
  </w:style>
  <w:style w:type="paragraph" w:customStyle="1" w:styleId="8D09ED8908694A32BB6FDFAB16EF4921">
    <w:name w:val="8D09ED8908694A32BB6FDFAB16EF4921"/>
    <w:rsid w:val="00B603F2"/>
  </w:style>
  <w:style w:type="paragraph" w:customStyle="1" w:styleId="B173F5BB88C64B67B31A261D8080AC2A">
    <w:name w:val="B173F5BB88C64B67B31A261D8080AC2A"/>
    <w:rsid w:val="00B603F2"/>
  </w:style>
  <w:style w:type="paragraph" w:customStyle="1" w:styleId="C7D693EF180F42EE9B38B1194CAE43F4">
    <w:name w:val="C7D693EF180F42EE9B38B1194CAE43F4"/>
    <w:rsid w:val="00B603F2"/>
  </w:style>
  <w:style w:type="paragraph" w:customStyle="1" w:styleId="0DC7B95F3F694BD7905817EDD7C4CC6D">
    <w:name w:val="0DC7B95F3F694BD7905817EDD7C4CC6D"/>
    <w:rsid w:val="00B603F2"/>
  </w:style>
  <w:style w:type="paragraph" w:customStyle="1" w:styleId="8130718DDFA34BA181E8259A0DDF520C">
    <w:name w:val="8130718DDFA34BA181E8259A0DDF520C"/>
    <w:rsid w:val="00B603F2"/>
  </w:style>
  <w:style w:type="paragraph" w:customStyle="1" w:styleId="9BE063E555124EF6BF7B072DA954F630">
    <w:name w:val="9BE063E555124EF6BF7B072DA954F630"/>
    <w:rsid w:val="00B603F2"/>
  </w:style>
  <w:style w:type="paragraph" w:customStyle="1" w:styleId="6998112DEC6A4FC796C902EC1EF19FD8">
    <w:name w:val="6998112DEC6A4FC796C902EC1EF19FD8"/>
    <w:rsid w:val="00B603F2"/>
  </w:style>
  <w:style w:type="paragraph" w:customStyle="1" w:styleId="802AE51400164AD7ACDF8491A201168E">
    <w:name w:val="802AE51400164AD7ACDF8491A201168E"/>
    <w:rsid w:val="00B603F2"/>
  </w:style>
  <w:style w:type="paragraph" w:customStyle="1" w:styleId="057E7747400C4BC8A4378A92568B285C">
    <w:name w:val="057E7747400C4BC8A4378A92568B285C"/>
    <w:rsid w:val="00B603F2"/>
  </w:style>
  <w:style w:type="paragraph" w:customStyle="1" w:styleId="9FD9B76E2AB34F3EBE08CE15B6F07558">
    <w:name w:val="9FD9B76E2AB34F3EBE08CE15B6F07558"/>
    <w:rsid w:val="00B603F2"/>
  </w:style>
  <w:style w:type="paragraph" w:customStyle="1" w:styleId="9917199C61B3408B8BF46FA1D94540F9">
    <w:name w:val="9917199C61B3408B8BF46FA1D94540F9"/>
    <w:rsid w:val="00B603F2"/>
  </w:style>
  <w:style w:type="paragraph" w:customStyle="1" w:styleId="16C84DAA068E417EAB6E14B0D3F7C369">
    <w:name w:val="16C84DAA068E417EAB6E14B0D3F7C369"/>
    <w:rsid w:val="00B603F2"/>
  </w:style>
  <w:style w:type="paragraph" w:customStyle="1" w:styleId="CA3D6A35F3CB4DF7A7BB35BE23727EEB">
    <w:name w:val="CA3D6A35F3CB4DF7A7BB35BE23727EEB"/>
    <w:rsid w:val="00B603F2"/>
  </w:style>
  <w:style w:type="paragraph" w:customStyle="1" w:styleId="D78D332B2992419F80A5954234E422A9">
    <w:name w:val="D78D332B2992419F80A5954234E422A9"/>
    <w:rsid w:val="00B603F2"/>
  </w:style>
  <w:style w:type="paragraph" w:customStyle="1" w:styleId="BEFBBB9178944202BFF56F3304BEE607">
    <w:name w:val="BEFBBB9178944202BFF56F3304BEE607"/>
    <w:rsid w:val="00B603F2"/>
  </w:style>
  <w:style w:type="paragraph" w:customStyle="1" w:styleId="0F2D81EC98884E8EBF7A2A982CAF74C5">
    <w:name w:val="0F2D81EC98884E8EBF7A2A982CAF74C5"/>
    <w:rsid w:val="00B603F2"/>
  </w:style>
  <w:style w:type="paragraph" w:customStyle="1" w:styleId="0CA1EED4C2ED46769B2F62286467ACC1">
    <w:name w:val="0CA1EED4C2ED46769B2F62286467ACC1"/>
    <w:rsid w:val="00B603F2"/>
  </w:style>
  <w:style w:type="paragraph" w:customStyle="1" w:styleId="695D3F192B9A4764AD1A0A8E0B9B8F74">
    <w:name w:val="695D3F192B9A4764AD1A0A8E0B9B8F74"/>
    <w:rsid w:val="00B603F2"/>
  </w:style>
  <w:style w:type="paragraph" w:customStyle="1" w:styleId="30CB53B339E745C180BC90C9C231253A">
    <w:name w:val="30CB53B339E745C180BC90C9C231253A"/>
    <w:rsid w:val="00B603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30">
      <a:dk1>
        <a:sysClr val="windowText" lastClr="000000"/>
      </a:dk1>
      <a:lt1>
        <a:sysClr val="window" lastClr="FFFFFF"/>
      </a:lt1>
      <a:dk2>
        <a:srgbClr val="00292E"/>
      </a:dk2>
      <a:lt2>
        <a:srgbClr val="64B2C1"/>
      </a:lt2>
      <a:accent1>
        <a:srgbClr val="F0CDA1"/>
      </a:accent1>
      <a:accent2>
        <a:srgbClr val="107082"/>
      </a:accent2>
      <a:accent3>
        <a:srgbClr val="054854"/>
      </a:accent3>
      <a:accent4>
        <a:srgbClr val="00AEEF"/>
      </a:accent4>
      <a:accent5>
        <a:srgbClr val="F99927"/>
      </a:accent5>
      <a:accent6>
        <a:srgbClr val="EC7216"/>
      </a:accent6>
      <a:hlink>
        <a:srgbClr val="000000"/>
      </a:hlink>
      <a:folHlink>
        <a:srgbClr val="000000"/>
      </a:folHlink>
    </a:clrScheme>
    <a:fontScheme name="Custom 24">
      <a:majorFont>
        <a:latin typeface="Gill Sans MT"/>
        <a:ea typeface=""/>
        <a:cs typeface=""/>
      </a:majorFont>
      <a:minorFont>
        <a:latin typeface="Arial "/>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2019-05-01T00:00:00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E93285A-0725-48F5-9078-3E33B4B84C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E90EB9-0E62-45A3-962F-981A84C230FE}">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89CEB43B-B492-4102-8702-1B11DC606347}">
  <ds:schemaRefs>
    <ds:schemaRef ds:uri="http://schemas.microsoft.com/sharepoint/v3/contenttype/forms"/>
  </ds:schemaRefs>
</ds:datastoreItem>
</file>

<file path=customXml/itemProps5.xml><?xml version="1.0" encoding="utf-8"?>
<ds:datastoreItem xmlns:ds="http://schemas.openxmlformats.org/officeDocument/2006/customXml" ds:itemID="{B7465B71-C714-4FC5-80A1-5DAB72D9B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Professional services business plan.dotx</Template>
  <TotalTime>0</TotalTime>
  <Pages>1</Pages>
  <Words>21549</Words>
  <Characters>122831</Characters>
  <Application>Microsoft Office Word</Application>
  <DocSecurity>0</DocSecurity>
  <Lines>1023</Lines>
  <Paragraphs>288</Paragraphs>
  <ScaleCrop>false</ScaleCrop>
  <HeadingPairs>
    <vt:vector size="2" baseType="variant">
      <vt:variant>
        <vt:lpstr>Title</vt:lpstr>
      </vt:variant>
      <vt:variant>
        <vt:i4>1</vt:i4>
      </vt:variant>
    </vt:vector>
  </HeadingPairs>
  <TitlesOfParts>
    <vt:vector size="1" baseType="lpstr">
      <vt:lpstr>Farouk El-Baz Centre For Sustainability and Future Studies (FECSFS)</vt:lpstr>
    </vt:vector>
  </TitlesOfParts>
  <Company/>
  <LinksUpToDate>false</LinksUpToDate>
  <CharactersWithSpaces>144092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Farouk El-Baz Centre For Sustainability and Future Studies (FECSFS)</dc:title>
  <dc:subject/>
  <dc:creator/>
  <cp:keywords/>
  <dc:description/>
  <cp:lastModifiedBy/>
  <cp:revision>1</cp:revision>
  <dcterms:created xsi:type="dcterms:W3CDTF">2019-05-20T10:32:00Z</dcterms:created>
  <dcterms:modified xsi:type="dcterms:W3CDTF">2019-05-20T10:47:00Z</dcterms:modified>
  <cp:contentStatus>Research Center’s Annual Review 2019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